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54E03" w14:textId="77777777" w:rsidR="0021723B" w:rsidRPr="006A5E05" w:rsidRDefault="0021723B" w:rsidP="0021723B">
      <w:pPr>
        <w:pStyle w:val="NoSpacing"/>
        <w:ind w:left="284"/>
        <w:rPr>
          <w:rFonts w:ascii="TH SarabunPSK" w:hAnsi="TH SarabunPSK" w:cs="TH SarabunPSK"/>
          <w:noProof/>
        </w:rPr>
      </w:pPr>
      <w:r w:rsidRPr="00AC5A70">
        <w:rPr>
          <w:rFonts w:ascii="TH SarabunPSK" w:hAnsi="TH SarabunPSK" w:cs="TH SarabunPSK"/>
          <w:b/>
          <w:bCs/>
          <w:i/>
          <w:iCs/>
          <w:noProof/>
          <w:color w:val="FFC000"/>
          <w:szCs w:val="32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10A59D6" wp14:editId="65254899">
                <wp:simplePos x="0" y="0"/>
                <wp:positionH relativeFrom="margin">
                  <wp:posOffset>2816225</wp:posOffset>
                </wp:positionH>
                <wp:positionV relativeFrom="paragraph">
                  <wp:posOffset>1350868</wp:posOffset>
                </wp:positionV>
                <wp:extent cx="3817917" cy="2152650"/>
                <wp:effectExtent l="0" t="0" r="0" b="0"/>
                <wp:wrapNone/>
                <wp:docPr id="9219" name="Rectangl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7D04F1-4318-4DD6-B27E-D66AE4D426B2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 noChangeArrowheads="1"/>
                      </wps:cNvSpPr>
                      <wps:spPr>
                        <a:xfrm>
                          <a:off x="0" y="0"/>
                          <a:ext cx="3817917" cy="2152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0FDF77" w14:textId="77777777" w:rsidR="0021723B" w:rsidRPr="00694531" w:rsidRDefault="0021723B" w:rsidP="0021723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</w:rPr>
                            </w:pPr>
                            <w:r w:rsidRPr="0069453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cs/>
                              </w:rPr>
                              <w:t xml:space="preserve">ประเด็นสำคัญ </w:t>
                            </w:r>
                            <w:r w:rsidRPr="0069453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kern w:val="24"/>
                                <w:cs/>
                              </w:rPr>
                              <w:t xml:space="preserve"> เดือน</w:t>
                            </w:r>
                            <w:r w:rsidRPr="00FE151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cs/>
                              </w:rPr>
                              <w:t>กรกฎาคม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kern w:val="24"/>
                                <w:cs/>
                              </w:rPr>
                              <w:t xml:space="preserve"> </w:t>
                            </w:r>
                            <w:r w:rsidRPr="00A374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cs/>
                              </w:rPr>
                              <w:t>2569</w:t>
                            </w:r>
                          </w:p>
                          <w:p w14:paraId="30FC9C0B" w14:textId="77777777" w:rsidR="0021723B" w:rsidRPr="007527EC" w:rsidRDefault="0021723B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  <w:tabs>
                                <w:tab w:val="clear" w:pos="1440"/>
                              </w:tabs>
                              <w:spacing w:after="0" w:line="240" w:lineRule="auto"/>
                              <w:ind w:left="284" w:hanging="142"/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8"/>
                                <w:kern w:val="24"/>
                                <w:szCs w:val="32"/>
                              </w:rPr>
                            </w:pPr>
                            <w:r w:rsidRPr="007527EC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8"/>
                                <w:kern w:val="24"/>
                                <w:szCs w:val="32"/>
                                <w:cs/>
                              </w:rPr>
                              <w:t>เศรษฐกิจอุตสาหกรรม</w:t>
                            </w:r>
                            <w:r w:rsidRPr="007527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8"/>
                                <w:kern w:val="24"/>
                                <w:szCs w:val="32"/>
                                <w:cs/>
                              </w:rPr>
                              <w:t>ภาคตะวันออกส่งสัญญาณ</w:t>
                            </w:r>
                            <w:r w:rsidRPr="007527EC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8"/>
                                <w:kern w:val="24"/>
                                <w:szCs w:val="32"/>
                                <w:cs/>
                              </w:rPr>
                              <w:t>ปกติเบื้องต้น</w:t>
                            </w:r>
                          </w:p>
                          <w:p w14:paraId="65FB143B" w14:textId="77777777" w:rsidR="0021723B" w:rsidRPr="007527EC" w:rsidRDefault="0021723B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  <w:tabs>
                                <w:tab w:val="clear" w:pos="1440"/>
                              </w:tabs>
                              <w:spacing w:after="0" w:line="240" w:lineRule="auto"/>
                              <w:ind w:left="284" w:hanging="14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Cs w:val="32"/>
                              </w:rPr>
                            </w:pPr>
                            <w:r w:rsidRPr="007527E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t>ปัจจัย</w:t>
                            </w:r>
                            <w:r w:rsidRPr="007527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t xml:space="preserve">สนับสนุน ได้แก่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t>ความเชื่อมั่นต่อ</w:t>
                            </w:r>
                            <w:r w:rsidRPr="007527E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t>มาตรการกระตุ้นอุปสงค์ของภาครัฐ</w:t>
                            </w:r>
                            <w:r w:rsidRPr="007527E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t>รวมทั้ง</w:t>
                            </w:r>
                            <w:r w:rsidRPr="007527E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t>ราคาส่งออกสินค้า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t>ในกลุ่มเครื่องคอมพิวเตอร์และสินค้าในกลุ่ม</w:t>
                            </w:r>
                            <w:r w:rsidRPr="007527E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t>อิเล็กทรอนิกส์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t>ที่</w:t>
                            </w:r>
                            <w:r w:rsidRPr="007527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t>ยังคง</w:t>
                            </w:r>
                            <w:r w:rsidRPr="007527E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t>ขยายตัว</w:t>
                            </w:r>
                            <w:r w:rsidRPr="007527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t>ได้ดี</w:t>
                            </w:r>
                          </w:p>
                          <w:p w14:paraId="6C440B26" w14:textId="77777777" w:rsidR="0021723B" w:rsidRPr="007527EC" w:rsidRDefault="0021723B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  <w:tabs>
                                <w:tab w:val="clear" w:pos="1440"/>
                              </w:tabs>
                              <w:spacing w:after="0" w:line="240" w:lineRule="auto"/>
                              <w:ind w:left="284" w:hanging="14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Cs w:val="32"/>
                              </w:rPr>
                            </w:pPr>
                            <w:r w:rsidRPr="007527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t xml:space="preserve">ปัจจัยเสี่ยงต้องเฝ้าระวัง ได้แก่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t>ความกังวลต่อ</w:t>
                            </w:r>
                            <w:r w:rsidRPr="007527E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t>ภาวะเงินเฟ้อ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t>ทั้งในสหรัฐอเมริกาและสหภาพยุโรป รวมทั้ง</w:t>
                            </w:r>
                            <w:r w:rsidRPr="007527E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t>ความตึงเครียด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br/>
                            </w:r>
                            <w:r w:rsidRPr="007527E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t>ในตะวันออกกลาง</w:t>
                            </w:r>
                            <w:r w:rsidRPr="007527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Cs w:val="32"/>
                                <w:cs/>
                              </w:rPr>
                              <w:t>ทำให้ราคาพลังงานยังคงอยู่ในระดับสูง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A59D6" id="Rectangle 8" o:spid="_x0000_s1026" style="position:absolute;left:0;text-align:left;margin-left:221.75pt;margin-top:106.35pt;width:300.6pt;height:169.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" filled="f" stroked="f">
                <o:lock v:ext="edit" grouping="t"/>
                <v:textbox>
                  <w:txbxContent>
                    <w:p w14:paraId="390FDF77" w14:textId="77777777" w:rsidR="0021723B" w:rsidRPr="00694531" w:rsidRDefault="0021723B" w:rsidP="0021723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</w:rPr>
                      </w:pPr>
                      <w:r w:rsidRPr="00694531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cs/>
                        </w:rPr>
                        <w:t xml:space="preserve">ประเด็นสำคัญ </w:t>
                      </w:r>
                      <w:r w:rsidRPr="00694531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kern w:val="24"/>
                          <w:cs/>
                        </w:rPr>
                        <w:t xml:space="preserve"> เดือน</w:t>
                      </w:r>
                      <w:r w:rsidRPr="00FE1518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cs/>
                        </w:rPr>
                        <w:t>กรกฎาคม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kern w:val="24"/>
                          <w:cs/>
                        </w:rPr>
                        <w:t xml:space="preserve"> </w:t>
                      </w:r>
                      <w:r w:rsidRPr="00A37473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cs/>
                        </w:rPr>
                        <w:t>2569</w:t>
                      </w:r>
                    </w:p>
                    <w:p w14:paraId="30FC9C0B" w14:textId="77777777" w:rsidR="0021723B" w:rsidRPr="007527EC" w:rsidRDefault="0021723B">
                      <w:pPr>
                        <w:pStyle w:val="ListParagraph"/>
                        <w:numPr>
                          <w:ilvl w:val="1"/>
                          <w:numId w:val="4"/>
                        </w:numPr>
                        <w:tabs>
                          <w:tab w:val="clear" w:pos="1440"/>
                        </w:tabs>
                        <w:spacing w:after="0" w:line="240" w:lineRule="auto"/>
                        <w:ind w:left="284" w:hanging="142"/>
                        <w:rPr>
                          <w:rFonts w:ascii="TH SarabunPSK" w:hAnsi="TH SarabunPSK" w:cs="TH SarabunPSK"/>
                          <w:b/>
                          <w:bCs/>
                          <w:spacing w:val="-8"/>
                          <w:kern w:val="24"/>
                          <w:szCs w:val="32"/>
                        </w:rPr>
                      </w:pPr>
                      <w:r w:rsidRPr="007527EC">
                        <w:rPr>
                          <w:rFonts w:ascii="TH SarabunPSK" w:hAnsi="TH SarabunPSK" w:cs="TH SarabunPSK"/>
                          <w:b/>
                          <w:bCs/>
                          <w:spacing w:val="-8"/>
                          <w:kern w:val="24"/>
                          <w:szCs w:val="32"/>
                          <w:cs/>
                        </w:rPr>
                        <w:t>เศรษฐกิจอุตสาหกรรม</w:t>
                      </w:r>
                      <w:r w:rsidRPr="007527EC">
                        <w:rPr>
                          <w:rFonts w:ascii="TH SarabunPSK" w:hAnsi="TH SarabunPSK" w:cs="TH SarabunPSK" w:hint="cs"/>
                          <w:b/>
                          <w:bCs/>
                          <w:spacing w:val="-8"/>
                          <w:kern w:val="24"/>
                          <w:szCs w:val="32"/>
                          <w:cs/>
                        </w:rPr>
                        <w:t>ภาคตะวันออกส่งสัญญาณ</w:t>
                      </w:r>
                      <w:r w:rsidRPr="007527EC">
                        <w:rPr>
                          <w:rFonts w:ascii="TH SarabunPSK" w:hAnsi="TH SarabunPSK" w:cs="TH SarabunPSK"/>
                          <w:b/>
                          <w:bCs/>
                          <w:spacing w:val="-8"/>
                          <w:kern w:val="24"/>
                          <w:szCs w:val="32"/>
                          <w:cs/>
                        </w:rPr>
                        <w:t>ปกติเบื้องต้น</w:t>
                      </w:r>
                    </w:p>
                    <w:p w14:paraId="65FB143B" w14:textId="77777777" w:rsidR="0021723B" w:rsidRPr="007527EC" w:rsidRDefault="0021723B">
                      <w:pPr>
                        <w:pStyle w:val="ListParagraph"/>
                        <w:numPr>
                          <w:ilvl w:val="1"/>
                          <w:numId w:val="4"/>
                        </w:numPr>
                        <w:tabs>
                          <w:tab w:val="clear" w:pos="1440"/>
                        </w:tabs>
                        <w:spacing w:after="0" w:line="240" w:lineRule="auto"/>
                        <w:ind w:left="284" w:hanging="14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Cs w:val="32"/>
                        </w:rPr>
                      </w:pPr>
                      <w:r w:rsidRPr="007527EC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Cs w:val="32"/>
                          <w:cs/>
                        </w:rPr>
                        <w:t>ปัจจัย</w:t>
                      </w:r>
                      <w:r w:rsidRPr="007527EC"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Cs w:val="32"/>
                          <w:cs/>
                        </w:rPr>
                        <w:t xml:space="preserve">สนับสนุน ได้แก่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Cs w:val="32"/>
                          <w:cs/>
                        </w:rPr>
                        <w:t>ความเชื่อมั่นต่อ</w:t>
                      </w:r>
                      <w:r w:rsidRPr="007527EC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Cs w:val="32"/>
                          <w:cs/>
                        </w:rPr>
                        <w:t>มาตรการกระตุ้นอุปสงค์ของภาครัฐ</w:t>
                      </w:r>
                      <w:r w:rsidRPr="007527EC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Cs w:val="32"/>
                          <w:cs/>
                        </w:rPr>
                        <w:t>รวมทั้ง</w:t>
                      </w:r>
                      <w:r w:rsidRPr="007527EC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Cs w:val="32"/>
                          <w:cs/>
                        </w:rPr>
                        <w:t>ราคาส่งออกสินค้า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Cs w:val="32"/>
                          <w:cs/>
                        </w:rPr>
                        <w:t>ในกลุ่มเครื่องคอมพิวเตอร์และสินค้าในกลุ่ม</w:t>
                      </w:r>
                      <w:r w:rsidRPr="007527EC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Cs w:val="32"/>
                          <w:cs/>
                        </w:rPr>
                        <w:t>อิเล็กทรอนิกส์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Cs w:val="32"/>
                          <w:cs/>
                        </w:rPr>
                        <w:t>ที่</w:t>
                      </w:r>
                      <w:r w:rsidRPr="007527EC"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Cs w:val="32"/>
                          <w:cs/>
                        </w:rPr>
                        <w:t>ยังคง</w:t>
                      </w:r>
                      <w:r w:rsidRPr="007527EC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Cs w:val="32"/>
                          <w:cs/>
                        </w:rPr>
                        <w:t>ขยายตัว</w:t>
                      </w:r>
                      <w:r w:rsidRPr="007527EC"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Cs w:val="32"/>
                          <w:cs/>
                        </w:rPr>
                        <w:t>ได้ดี</w:t>
                      </w:r>
                    </w:p>
                    <w:p w14:paraId="6C440B26" w14:textId="77777777" w:rsidR="0021723B" w:rsidRPr="007527EC" w:rsidRDefault="0021723B">
                      <w:pPr>
                        <w:pStyle w:val="ListParagraph"/>
                        <w:numPr>
                          <w:ilvl w:val="1"/>
                          <w:numId w:val="4"/>
                        </w:numPr>
                        <w:tabs>
                          <w:tab w:val="clear" w:pos="1440"/>
                        </w:tabs>
                        <w:spacing w:after="0" w:line="240" w:lineRule="auto"/>
                        <w:ind w:left="284" w:hanging="14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Cs w:val="32"/>
                        </w:rPr>
                      </w:pPr>
                      <w:r w:rsidRPr="007527EC"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Cs w:val="32"/>
                          <w:cs/>
                        </w:rPr>
                        <w:t xml:space="preserve">ปัจจัยเสี่ยงต้องเฝ้าระวัง ได้แก่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Cs w:val="32"/>
                          <w:cs/>
                        </w:rPr>
                        <w:t>ความกังวลต่อ</w:t>
                      </w:r>
                      <w:r w:rsidRPr="007527EC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Cs w:val="32"/>
                          <w:cs/>
                        </w:rPr>
                        <w:t>ภาวะเงินเฟ้อ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Cs w:val="32"/>
                          <w:cs/>
                        </w:rPr>
                        <w:t>ทั้งในสหรัฐอเมริกาและสหภาพยุโรป รวมทั้ง</w:t>
                      </w:r>
                      <w:r w:rsidRPr="007527EC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Cs w:val="32"/>
                          <w:cs/>
                        </w:rPr>
                        <w:t>ความตึงเครียด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Cs w:val="32"/>
                          <w:cs/>
                        </w:rPr>
                        <w:br/>
                      </w:r>
                      <w:r w:rsidRPr="007527EC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Cs w:val="32"/>
                          <w:cs/>
                        </w:rPr>
                        <w:t>ในตะวันออกกลาง</w:t>
                      </w:r>
                      <w:r w:rsidRPr="007527EC"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Cs w:val="32"/>
                          <w:cs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Cs w:val="32"/>
                          <w:cs/>
                        </w:rPr>
                        <w:t>ทำให้ราคาพลังงานยังคงอยู่ในระดับสูง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25EF7F6" wp14:editId="705B8529">
                <wp:simplePos x="0" y="0"/>
                <wp:positionH relativeFrom="margin">
                  <wp:posOffset>2260684</wp:posOffset>
                </wp:positionH>
                <wp:positionV relativeFrom="paragraph">
                  <wp:posOffset>66675</wp:posOffset>
                </wp:positionV>
                <wp:extent cx="5769610" cy="1302385"/>
                <wp:effectExtent l="0" t="0" r="0" b="0"/>
                <wp:wrapNone/>
                <wp:docPr id="10848266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302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CAA58" w14:textId="77777777" w:rsidR="0021723B" w:rsidRPr="00FD06B5" w:rsidRDefault="0021723B" w:rsidP="0021723B">
                            <w:pPr>
                              <w:spacing w:after="120" w:line="360" w:lineRule="exact"/>
                              <w:ind w:right="-51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FD06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ระบบ</w:t>
                            </w:r>
                            <w:r w:rsidRPr="00FD06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เตือนภัยเศรษฐกิจอ</w:t>
                            </w:r>
                            <w:r w:rsidRPr="00FD06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ุ</w:t>
                            </w:r>
                            <w:r w:rsidRPr="00FD06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ตสาหกรรม</w:t>
                            </w:r>
                            <w:r w:rsidRPr="00FD06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ภาคตะวันออก</w:t>
                            </w:r>
                          </w:p>
                          <w:p w14:paraId="28CF970F" w14:textId="77777777" w:rsidR="0021723B" w:rsidRPr="00FD06B5" w:rsidRDefault="0021723B" w:rsidP="0021723B">
                            <w:pPr>
                              <w:spacing w:after="120" w:line="360" w:lineRule="exact"/>
                              <w:ind w:right="-51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</w:pPr>
                            <w:r w:rsidRPr="00FD06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เดือ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น</w:t>
                            </w:r>
                            <w:r w:rsidRPr="00FE151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กรกฎาคม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3747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 xml:space="preserve">2569 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34"/>
                                <w:szCs w:val="34"/>
                              </w:rPr>
                              <w:t>“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34"/>
                                <w:szCs w:val="34"/>
                                <w:cs/>
                              </w:rPr>
                              <w:t>ส่งสัญญาณปกติเบื้องต้น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34"/>
                                <w:szCs w:val="34"/>
                              </w:rPr>
                              <w:t>”</w:t>
                            </w:r>
                            <w:r w:rsidRPr="00955F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ปรับเพิ่มขึ้น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จากเดือนก่อน</w:t>
                            </w:r>
                          </w:p>
                          <w:p w14:paraId="3EE2F0EB" w14:textId="77777777" w:rsidR="0021723B" w:rsidRPr="00FD06B5" w:rsidRDefault="0021723B" w:rsidP="0021723B">
                            <w:pPr>
                              <w:spacing w:after="120" w:line="360" w:lineRule="exact"/>
                              <w:ind w:right="-51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 w:rsidRPr="00FD06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คาดการณ์เฉลี่ย 2 เดือนข้างหน้า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34"/>
                                <w:szCs w:val="34"/>
                              </w:rPr>
                              <w:t>“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34"/>
                                <w:szCs w:val="34"/>
                                <w:cs/>
                              </w:rPr>
                              <w:t>ส่งสัญญาณปกติเบื้องต้น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34"/>
                                <w:szCs w:val="34"/>
                              </w:rPr>
                              <w:t>”</w:t>
                            </w:r>
                            <w:r w:rsidRPr="00955F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ใกล้เคียง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ปัจจุบัน</w:t>
                            </w:r>
                          </w:p>
                          <w:p w14:paraId="23413260" w14:textId="77777777" w:rsidR="0021723B" w:rsidRPr="00FD06B5" w:rsidRDefault="0021723B" w:rsidP="0021723B">
                            <w:pPr>
                              <w:spacing w:after="120" w:line="360" w:lineRule="exact"/>
                              <w:ind w:right="-51"/>
                              <w:rPr>
                                <w:rFonts w:ascii="TH SarabunPSK" w:hAnsi="TH SarabunPSK" w:cs="TH SarabunPSK"/>
                                <w:color w:val="E36C0A" w:themeColor="accent6" w:themeShade="BF"/>
                                <w:sz w:val="34"/>
                                <w:szCs w:val="34"/>
                              </w:rPr>
                            </w:pPr>
                            <w:r w:rsidRPr="00FD06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คาดการณ์เฉลี่ย 4-6 เดือน</w:t>
                            </w:r>
                            <w:r w:rsidRPr="00D878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ข้างหน้า 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34"/>
                                <w:szCs w:val="34"/>
                              </w:rPr>
                              <w:t>“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34"/>
                                <w:szCs w:val="34"/>
                                <w:cs/>
                              </w:rPr>
                              <w:t>ส่งสัญญาณ</w:t>
                            </w:r>
                            <w:r w:rsidRPr="00955F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34"/>
                                <w:szCs w:val="34"/>
                                <w:cs/>
                              </w:rPr>
                              <w:t>ชะลอตัว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34"/>
                                <w:szCs w:val="34"/>
                              </w:rPr>
                              <w:t>”</w:t>
                            </w:r>
                            <w:r w:rsidRPr="00955F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จากปัจจุบัน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EF7F6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7" type="#_x0000_t202" style="position:absolute;left:0;text-align:left;margin-left:178pt;margin-top:5.25pt;width:454.3pt;height:102.55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" filled="f" stroked="f">
                <v:textbox>
                  <w:txbxContent>
                    <w:p w14:paraId="096CAA58" w14:textId="77777777" w:rsidR="0021723B" w:rsidRPr="00FD06B5" w:rsidRDefault="0021723B" w:rsidP="0021723B">
                      <w:pPr>
                        <w:spacing w:after="120" w:line="360" w:lineRule="exact"/>
                        <w:ind w:right="-51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FD06B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ระบบ</w:t>
                      </w:r>
                      <w:r w:rsidRPr="00FD06B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เตือนภัยเศรษฐกิจอ</w:t>
                      </w:r>
                      <w:r w:rsidRPr="00FD06B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ุ</w:t>
                      </w:r>
                      <w:r w:rsidRPr="00FD06B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ตสาหกรรม</w:t>
                      </w:r>
                      <w:r w:rsidRPr="00FD06B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ภาคตะวันออก</w:t>
                      </w:r>
                    </w:p>
                    <w:p w14:paraId="28CF970F" w14:textId="77777777" w:rsidR="0021723B" w:rsidRPr="00FD06B5" w:rsidRDefault="0021723B" w:rsidP="0021723B">
                      <w:pPr>
                        <w:spacing w:after="120" w:line="360" w:lineRule="exact"/>
                        <w:ind w:right="-51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</w:pPr>
                      <w:r w:rsidRPr="00FD06B5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</w:rPr>
                        <w:t>เดือ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</w:rPr>
                        <w:t>น</w:t>
                      </w:r>
                      <w:r w:rsidRPr="00FE1518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  <w:t>กรกฎาคม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37473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  <w:t xml:space="preserve">2569 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34"/>
                          <w:szCs w:val="34"/>
                        </w:rPr>
                        <w:t>“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34"/>
                          <w:szCs w:val="34"/>
                          <w:cs/>
                        </w:rPr>
                        <w:t>ส่งสัญญาณปกติเบื้องต้น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34"/>
                          <w:szCs w:val="34"/>
                        </w:rPr>
                        <w:t>”</w:t>
                      </w:r>
                      <w:r w:rsidRPr="00955F3C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</w:rPr>
                        <w:t>ปรับเพิ่มขึ้น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จากเดือนก่อน</w:t>
                      </w:r>
                    </w:p>
                    <w:p w14:paraId="3EE2F0EB" w14:textId="77777777" w:rsidR="0021723B" w:rsidRPr="00FD06B5" w:rsidRDefault="0021723B" w:rsidP="0021723B">
                      <w:pPr>
                        <w:spacing w:after="120" w:line="360" w:lineRule="exact"/>
                        <w:ind w:right="-51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 w:rsidRPr="00FD06B5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</w:rPr>
                        <w:t>คาดการณ์เฉลี่ย 2 เดือนข้างหน้า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34"/>
                          <w:szCs w:val="34"/>
                        </w:rPr>
                        <w:t>“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34"/>
                          <w:szCs w:val="34"/>
                          <w:cs/>
                        </w:rPr>
                        <w:t>ส่งสัญญาณปกติเบื้องต้น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34"/>
                          <w:szCs w:val="34"/>
                        </w:rPr>
                        <w:t>”</w:t>
                      </w:r>
                      <w:r w:rsidRPr="00955F3C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</w:rPr>
                        <w:t>ใกล้เคียง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ปัจจุบัน</w:t>
                      </w:r>
                    </w:p>
                    <w:p w14:paraId="23413260" w14:textId="77777777" w:rsidR="0021723B" w:rsidRPr="00FD06B5" w:rsidRDefault="0021723B" w:rsidP="0021723B">
                      <w:pPr>
                        <w:spacing w:after="120" w:line="360" w:lineRule="exact"/>
                        <w:ind w:right="-51"/>
                        <w:rPr>
                          <w:rFonts w:ascii="TH SarabunPSK" w:hAnsi="TH SarabunPSK" w:cs="TH SarabunPSK"/>
                          <w:color w:val="E36C0A" w:themeColor="accent6" w:themeShade="BF"/>
                          <w:sz w:val="34"/>
                          <w:szCs w:val="34"/>
                        </w:rPr>
                      </w:pPr>
                      <w:r w:rsidRPr="00FD06B5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</w:rPr>
                        <w:t>คาดการณ์เฉลี่ย 4-6 เดือน</w:t>
                      </w:r>
                      <w:r w:rsidRPr="00D87874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ข้างหน้า 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34"/>
                          <w:szCs w:val="34"/>
                        </w:rPr>
                        <w:t>“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34"/>
                          <w:szCs w:val="34"/>
                          <w:cs/>
                        </w:rPr>
                        <w:t>ส่งสัญญาณ</w:t>
                      </w:r>
                      <w:r w:rsidRPr="00955F3C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34"/>
                          <w:szCs w:val="34"/>
                          <w:cs/>
                        </w:rPr>
                        <w:t>ชะลอตัว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34"/>
                          <w:szCs w:val="34"/>
                        </w:rPr>
                        <w:t>”</w:t>
                      </w:r>
                      <w:r w:rsidRPr="00955F3C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</w:rPr>
                        <w:t>จากปัจจุบัน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noProof/>
          <w:cs/>
        </w:rPr>
        <w:drawing>
          <wp:inline distT="0" distB="0" distL="0" distR="0" wp14:anchorId="02106C36" wp14:editId="4B13FFE6">
            <wp:extent cx="2057400" cy="1348046"/>
            <wp:effectExtent l="0" t="0" r="0" b="5080"/>
            <wp:docPr id="992930887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79" cy="1348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817984" behindDoc="1" locked="0" layoutInCell="1" allowOverlap="1" wp14:anchorId="594D01CF" wp14:editId="7A4B3837">
            <wp:simplePos x="0" y="0"/>
            <wp:positionH relativeFrom="margin">
              <wp:posOffset>-78105</wp:posOffset>
            </wp:positionH>
            <wp:positionV relativeFrom="paragraph">
              <wp:posOffset>-800735</wp:posOffset>
            </wp:positionV>
            <wp:extent cx="1128395" cy="775970"/>
            <wp:effectExtent l="38100" t="76200" r="109855" b="81280"/>
            <wp:wrapNone/>
            <wp:docPr id="299" name="รูปภาพ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IE Logo.jpe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395" cy="775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37D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2B883E7" wp14:editId="6BA8FA60">
                <wp:simplePos x="0" y="0"/>
                <wp:positionH relativeFrom="margin">
                  <wp:posOffset>5623560</wp:posOffset>
                </wp:positionH>
                <wp:positionV relativeFrom="paragraph">
                  <wp:posOffset>162</wp:posOffset>
                </wp:positionV>
                <wp:extent cx="1457325" cy="238125"/>
                <wp:effectExtent l="0" t="0" r="0" b="9525"/>
                <wp:wrapSquare wrapText="bothSides"/>
                <wp:docPr id="18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C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365FE6" w14:textId="77777777" w:rsidR="0021723B" w:rsidRPr="00C54551" w:rsidRDefault="0021723B" w:rsidP="0021723B">
                            <w:pPr>
                              <w:pStyle w:val="NoSpacing"/>
                              <w:ind w:left="-90"/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545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เผยแพร่</w:t>
                            </w:r>
                            <w:r w:rsidRPr="00C545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545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</w:rPr>
                              <w:t>: 2</w:t>
                            </w:r>
                            <w:r w:rsidRPr="00C545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Start w:id="0" w:name="_Hlk234853712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กรกฎาคม</w:t>
                            </w:r>
                            <w:bookmarkEnd w:id="0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545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883E7" id="Rectangle 7" o:spid="_x0000_s1028" style="position:absolute;left:0;text-align:left;margin-left:442.8pt;margin-top:0;width:114.75pt;height:18.7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" filled="f" fillcolor="#ffc000" stroked="f" strokecolor="#ffc000">
                <v:textbox>
                  <w:txbxContent>
                    <w:p w14:paraId="17365FE6" w14:textId="77777777" w:rsidR="0021723B" w:rsidRPr="00C54551" w:rsidRDefault="0021723B" w:rsidP="0021723B">
                      <w:pPr>
                        <w:pStyle w:val="NoSpacing"/>
                        <w:ind w:left="-90"/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</w:rPr>
                      </w:pPr>
                      <w:r w:rsidRPr="00C54551"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  <w:cs/>
                        </w:rPr>
                        <w:t>เผยแพร่</w:t>
                      </w:r>
                      <w:r w:rsidRPr="00C54551"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54551"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</w:rPr>
                        <w:t>: 2</w:t>
                      </w:r>
                      <w:r w:rsidRPr="00C54551"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szCs w:val="22"/>
                          <w:cs/>
                        </w:rPr>
                        <w:t>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bookmarkStart w:id="1" w:name="_Hlk234853712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szCs w:val="22"/>
                          <w:cs/>
                        </w:rPr>
                        <w:t>กรกฎาคม</w:t>
                      </w:r>
                      <w:bookmarkEnd w:id="1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54551"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</w:rPr>
                        <w:t>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szCs w:val="22"/>
                          <w:cs/>
                        </w:rPr>
                        <w:t>9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 wp14:anchorId="4C9A1D53" wp14:editId="4F63DB15">
                <wp:simplePos x="0" y="0"/>
                <wp:positionH relativeFrom="margin">
                  <wp:posOffset>1060450</wp:posOffset>
                </wp:positionH>
                <wp:positionV relativeFrom="paragraph">
                  <wp:posOffset>-806923</wp:posOffset>
                </wp:positionV>
                <wp:extent cx="5937885" cy="781050"/>
                <wp:effectExtent l="38100" t="38100" r="120015" b="114300"/>
                <wp:wrapNone/>
                <wp:docPr id="12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885" cy="7810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6">
                                <a:lumMod val="0"/>
                                <a:lumOff val="100000"/>
                              </a:schemeClr>
                            </a:gs>
                            <a:gs pos="100000">
                              <a:srgbClr val="00B0F0"/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C09B7EC" w14:textId="77777777" w:rsidR="0021723B" w:rsidRPr="008B364D" w:rsidRDefault="0021723B" w:rsidP="0021723B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left="-90" w:right="-5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 w:rsidRPr="008B36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  <w:cs/>
                              </w:rPr>
                              <w:t>รายงาน</w:t>
                            </w:r>
                            <w:r w:rsidRPr="008B36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  <w:cs/>
                              </w:rPr>
                              <w:t>ผลระบบเตือนภัยเศรษฐกิจอุตสาหกรรมภาคตะวันออก</w:t>
                            </w:r>
                          </w:p>
                          <w:p w14:paraId="3BE1A982" w14:textId="77777777" w:rsidR="0021723B" w:rsidRPr="00FF2004" w:rsidRDefault="0021723B" w:rsidP="0021723B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left="-90" w:right="-5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44"/>
                                <w:szCs w:val="44"/>
                                <w:cs/>
                              </w:rPr>
                            </w:pPr>
                            <w:r w:rsidRPr="00FF20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44"/>
                                <w:szCs w:val="44"/>
                              </w:rPr>
                              <w:t xml:space="preserve">The Early Warning System </w:t>
                            </w:r>
                            <w:r w:rsidRPr="00FF2004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44"/>
                                <w:szCs w:val="44"/>
                              </w:rPr>
                              <w:t xml:space="preserve">of </w:t>
                            </w:r>
                            <w:r w:rsidRPr="00FF20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44"/>
                                <w:szCs w:val="44"/>
                              </w:rPr>
                              <w:t>Eastern Industrial Economics</w:t>
                            </w:r>
                            <w:r w:rsidRPr="00FF2004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44"/>
                                <w:szCs w:val="44"/>
                              </w:rPr>
                              <w:t xml:space="preserve"> (EWS_E)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A1D53" id="_x0000_s1029" type="#_x0000_t202" style="position:absolute;left:0;text-align:left;margin-left:83.5pt;margin-top:-63.55pt;width:467.55pt;height:61.5pt;z-index:-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" fillcolor="white [25]" strokecolor="black [3213]">
                <v:fill color2="#00b0f0" rotate="t" focusposition=".5,-52429f" focussize="" colors="0 white;22938f white;1 #00b0f0" focus="100%" type="gradientRadial"/>
                <v:shadow on="t" color="black" opacity="26214f" origin="-.5,-.5" offset=".74836mm,.74836mm"/>
                <v:textbox>
                  <w:txbxContent>
                    <w:p w14:paraId="1C09B7EC" w14:textId="77777777" w:rsidR="0021723B" w:rsidRPr="008B364D" w:rsidRDefault="0021723B" w:rsidP="0021723B">
                      <w:pPr>
                        <w:tabs>
                          <w:tab w:val="left" w:pos="450"/>
                        </w:tabs>
                        <w:spacing w:after="0" w:line="240" w:lineRule="auto"/>
                        <w:ind w:left="-90" w:right="-5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04040" w:themeColor="text1" w:themeTint="BF"/>
                          <w:sz w:val="44"/>
                          <w:szCs w:val="44"/>
                        </w:rPr>
                      </w:pPr>
                      <w:r w:rsidRPr="008B364D">
                        <w:rPr>
                          <w:rFonts w:ascii="TH SarabunPSK" w:hAnsi="TH SarabunPSK" w:cs="TH SarabunPSK" w:hint="cs"/>
                          <w:b/>
                          <w:bCs/>
                          <w:color w:val="404040" w:themeColor="text1" w:themeTint="BF"/>
                          <w:sz w:val="44"/>
                          <w:szCs w:val="44"/>
                          <w:cs/>
                        </w:rPr>
                        <w:t>รายงาน</w:t>
                      </w:r>
                      <w:r w:rsidRPr="008B364D">
                        <w:rPr>
                          <w:rFonts w:ascii="TH SarabunPSK" w:hAnsi="TH SarabunPSK" w:cs="TH SarabunPSK" w:hint="cs"/>
                          <w:b/>
                          <w:bCs/>
                          <w:color w:val="404040" w:themeColor="text1" w:themeTint="BF"/>
                          <w:sz w:val="44"/>
                          <w:szCs w:val="44"/>
                          <w:cs/>
                        </w:rPr>
                        <w:t>ผลระบบเตือนภัยเศรษฐกิจอุตสาหกรรมภาคตะวันออก</w:t>
                      </w:r>
                    </w:p>
                    <w:p w14:paraId="3BE1A982" w14:textId="77777777" w:rsidR="0021723B" w:rsidRPr="00FF2004" w:rsidRDefault="0021723B" w:rsidP="0021723B">
                      <w:pPr>
                        <w:tabs>
                          <w:tab w:val="left" w:pos="450"/>
                        </w:tabs>
                        <w:spacing w:after="0" w:line="240" w:lineRule="auto"/>
                        <w:ind w:left="-90" w:right="-5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44"/>
                          <w:szCs w:val="44"/>
                          <w:cs/>
                        </w:rPr>
                      </w:pPr>
                      <w:r w:rsidRPr="00FF2004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44"/>
                          <w:szCs w:val="44"/>
                        </w:rPr>
                        <w:t xml:space="preserve">The Early Warning System </w:t>
                      </w:r>
                      <w:r w:rsidRPr="00FF2004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44"/>
                          <w:szCs w:val="44"/>
                        </w:rPr>
                        <w:t xml:space="preserve">of </w:t>
                      </w:r>
                      <w:r w:rsidRPr="00FF2004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44"/>
                          <w:szCs w:val="44"/>
                        </w:rPr>
                        <w:t>Eastern Industrial Economics</w:t>
                      </w:r>
                      <w:r w:rsidRPr="00FF2004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44"/>
                          <w:szCs w:val="44"/>
                        </w:rPr>
                        <w:t xml:space="preserve"> (EWS_E)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noProof/>
          <w:cs/>
        </w:rPr>
        <w:tab/>
      </w:r>
    </w:p>
    <w:p w14:paraId="26EEB1EB" w14:textId="77777777" w:rsidR="0021723B" w:rsidRDefault="0021723B" w:rsidP="0021723B">
      <w:pPr>
        <w:pStyle w:val="NoSpacing"/>
        <w:spacing w:before="240" w:after="120"/>
        <w:rPr>
          <w:rFonts w:ascii="TH SarabunPSK" w:hAnsi="TH SarabunPSK" w:cs="TH SarabunPSK"/>
          <w:color w:val="FFC000"/>
          <w:sz w:val="2"/>
          <w:szCs w:val="2"/>
        </w:rPr>
      </w:pPr>
      <w:r>
        <w:rPr>
          <w:rFonts w:ascii="TH SarabunPSK" w:hAnsi="TH SarabunPSK" w:cs="TH SarabunPSK"/>
          <w:noProof/>
          <w:color w:val="FFC000"/>
          <w:sz w:val="2"/>
          <w:szCs w:val="2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44D89DFA" wp14:editId="4531687F">
                <wp:simplePos x="0" y="0"/>
                <wp:positionH relativeFrom="margin">
                  <wp:posOffset>-113089</wp:posOffset>
                </wp:positionH>
                <wp:positionV relativeFrom="paragraph">
                  <wp:posOffset>99976</wp:posOffset>
                </wp:positionV>
                <wp:extent cx="2929890" cy="1795780"/>
                <wp:effectExtent l="0" t="0" r="3810" b="3302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9890" cy="1795780"/>
                          <a:chOff x="35447" y="1"/>
                          <a:chExt cx="2931460" cy="162051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35447" y="1"/>
                            <a:ext cx="2931460" cy="1620518"/>
                            <a:chOff x="35451" y="1"/>
                            <a:chExt cx="2931849" cy="1620569"/>
                          </a:xfrm>
                        </wpg:grpSpPr>
                        <wpg:grpSp>
                          <wpg:cNvPr id="35" name="Group 35"/>
                          <wpg:cNvGrpSpPr/>
                          <wpg:grpSpPr>
                            <a:xfrm>
                              <a:off x="35451" y="1"/>
                              <a:ext cx="2931849" cy="1620569"/>
                              <a:chOff x="-5897" y="1"/>
                              <a:chExt cx="2932417" cy="1662924"/>
                            </a:xfrm>
                          </wpg:grpSpPr>
                          <wps:wsp>
                            <wps:cNvPr id="30" name="Rectangle 29">
                              <a:extLst>
                                <a:ext uri="{FF2B5EF4-FFF2-40B4-BE49-F238E27FC236}">
                                  <a16:creationId xmlns:a16="http://schemas.microsoft.com/office/drawing/2014/main" id="{D1BE4C87-0C80-1E12-4013-B1B232FCAE6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8925" y="219694"/>
                                <a:ext cx="2846318" cy="6407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285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  <wpg:grpSp>
                            <wpg:cNvPr id="34" name="Group 34"/>
                            <wpg:cNvGrpSpPr/>
                            <wpg:grpSpPr>
                              <a:xfrm>
                                <a:off x="-5897" y="1"/>
                                <a:ext cx="2932417" cy="1662924"/>
                                <a:chOff x="-5897" y="1"/>
                                <a:chExt cx="2932417" cy="1662924"/>
                              </a:xfrm>
                            </wpg:grpSpPr>
                            <wps:wsp>
                              <wps:cNvPr id="62" name="TextBox 20">
                                <a:extLst>
                                  <a:ext uri="{FF2B5EF4-FFF2-40B4-BE49-F238E27FC236}">
                                    <a16:creationId xmlns:a16="http://schemas.microsoft.com/office/drawing/2014/main" id="{C41C5B02-F371-33CC-150F-1D47B37413D6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59376" y="830125"/>
                                  <a:ext cx="2845867" cy="1890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6">
                                    <a:lumMod val="40000"/>
                                    <a:lumOff val="60000"/>
                                  </a:schemeClr>
                                </a:solidFill>
                              </wps:spPr>
                              <wps:txbx>
                                <w:txbxContent>
                                  <w:p w14:paraId="5B30B2B9" w14:textId="77777777" w:rsidR="0021723B" w:rsidRPr="00A012EB" w:rsidRDefault="0021723B" w:rsidP="0021723B">
                                    <w:pPr>
                                      <w:spacing w:after="0" w:line="180" w:lineRule="auto"/>
                                      <w:jc w:val="center"/>
                                      <w:textAlignment w:val="baseline"/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 w:rsidRPr="002E3365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cs/>
                                      </w:rPr>
                                      <w:t>ระดับสัญญาณเตือนภัยขององค์ประกอบหลัก</w:t>
                                    </w:r>
                                    <w:r>
                                      <w:rPr>
                                        <w:rFonts w:ascii="TH SarabunPSK" w:eastAsia="+mn-ea" w:hAnsi="TH SarabunPSK" w:cs="TH SarabunPSK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2 เดือนข้างหน้า</w:t>
                                    </w:r>
                                  </w:p>
                                </w:txbxContent>
                              </wps:txbx>
                              <wps:bodyPr wrap="square">
                                <a:noAutofit/>
                              </wps:bodyPr>
                            </wps:wsp>
                            <wps:wsp>
                              <wps:cNvPr id="1790395136" name="Rectangle 29">
                                <a:extLst>
                                  <a:ext uri="{FF2B5EF4-FFF2-40B4-BE49-F238E27FC236}">
                                    <a16:creationId xmlns:a16="http://schemas.microsoft.com/office/drawing/2014/main" id="{D1BE4C87-0C80-1E12-4013-B1B232FCAE6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9317" y="1030144"/>
                                  <a:ext cx="2845207" cy="6327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95000"/>
                                  </a:sysClr>
                                </a:solidFill>
                                <a:ln w="285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967686574" name="TextBox 20"/>
                              <wps:cNvSpPr txBox="1"/>
                              <wps:spPr>
                                <a:xfrm>
                                  <a:off x="53440" y="1"/>
                                  <a:ext cx="2851804" cy="2196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6">
                                    <a:lumMod val="40000"/>
                                    <a:lumOff val="60000"/>
                                  </a:schemeClr>
                                </a:solidFill>
                              </wps:spPr>
                              <wps:txbx>
                                <w:txbxContent>
                                  <w:p w14:paraId="76453C85" w14:textId="77777777" w:rsidR="0021723B" w:rsidRPr="00A012EB" w:rsidRDefault="0021723B" w:rsidP="0021723B">
                                    <w:pPr>
                                      <w:spacing w:after="0" w:line="180" w:lineRule="auto"/>
                                      <w:jc w:val="center"/>
                                      <w:textAlignment w:val="baseline"/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 w:rsidRPr="002E3365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cs/>
                                      </w:rPr>
                                      <w:t>ระดับ</w:t>
                                    </w:r>
                                    <w:r w:rsidRPr="002E3365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cs/>
                                      </w:rPr>
                                      <w:t>สัญญาณเตือนภัยขององค์ประกอบ</w:t>
                                    </w:r>
                                    <w:r>
                                      <w:rPr>
                                        <w:rFonts w:ascii="TH SarabunPSK" w:eastAsia="+mn-ea" w:hAnsi="TH SarabunPSK" w:cs="TH SarabunPSK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เดือน</w:t>
                                    </w:r>
                                    <w:r w:rsidRPr="00FE1518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cs/>
                                      </w:rPr>
                                      <w:t>กรกฎาคม</w:t>
                                    </w:r>
                                    <w:r w:rsidRPr="00A37473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2569</w:t>
                                    </w:r>
                                  </w:p>
                                </w:txbxContent>
                              </wps:txbx>
                              <wps:bodyPr wrap="square">
                                <a:noAutofit/>
                              </wps:bodyPr>
                            </wps:wsp>
                            <wpg:grpSp>
                              <wpg:cNvPr id="2" name="Group 2"/>
                              <wpg:cNvGrpSpPr/>
                              <wpg:grpSpPr>
                                <a:xfrm>
                                  <a:off x="1647993" y="1191385"/>
                                  <a:ext cx="821089" cy="110751"/>
                                  <a:chOff x="1576943" y="217808"/>
                                  <a:chExt cx="821195" cy="110882"/>
                                </a:xfrm>
                              </wpg:grpSpPr>
                              <wps:wsp>
                                <wps:cNvPr id="345732800" name="Oval 35"/>
                                <wps:cNvSpPr/>
                                <wps:spPr>
                                  <a:xfrm>
                                    <a:off x="1576943" y="218835"/>
                                    <a:ext cx="116205" cy="10985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92D050"/>
                                  </a:solidFill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>
                                    <a:outerShdw blurRad="63500" sx="102000" sy="102000" algn="ctr" rotWithShape="0">
                                      <a:prstClr val="black">
                                        <a:alpha val="40000"/>
                                      </a:prstClr>
                                    </a:outerShdw>
                                  </a:effectLst>
                                </wps:spPr>
                                <wps:bodyPr rtlCol="0" anchor="ctr"/>
                              </wps:wsp>
                              <wps:wsp>
                                <wps:cNvPr id="1571857668" name="Oval 35"/>
                                <wps:cNvSpPr/>
                                <wps:spPr>
                                  <a:xfrm>
                                    <a:off x="2281933" y="217808"/>
                                    <a:ext cx="116205" cy="10985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>
                                    <a:outerShdw blurRad="63500" sx="102000" sy="102000" algn="ctr" rotWithShape="0">
                                      <a:prstClr val="black">
                                        <a:alpha val="40000"/>
                                      </a:prstClr>
                                    </a:outerShdw>
                                  </a:effectLst>
                                </wps:spPr>
                                <wps:bodyPr rtlCol="0" anchor="ctr"/>
                              </wps:wsp>
                              <wps:wsp>
                                <wps:cNvPr id="1098624067" name="Arrow: Down 40"/>
                                <wps:cNvSpPr/>
                                <wps:spPr>
                                  <a:xfrm>
                                    <a:off x="1736023" y="224774"/>
                                    <a:ext cx="80010" cy="89535"/>
                                  </a:xfrm>
                                  <a:prstGeom prst="downArrow">
                                    <a:avLst/>
                                  </a:prstGeom>
                                  <a:solidFill>
                                    <a:srgbClr val="92D050"/>
                                  </a:solidFill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</wpg:grpSp>
                            <wpg:grpSp>
                              <wpg:cNvPr id="4" name="Group 3"/>
                              <wpg:cNvGrpSpPr/>
                              <wpg:grpSpPr>
                                <a:xfrm>
                                  <a:off x="-5897" y="160276"/>
                                  <a:ext cx="2932417" cy="319561"/>
                                  <a:chOff x="-94979" y="-17937"/>
                                  <a:chExt cx="2932795" cy="319939"/>
                                </a:xfrm>
                              </wpg:grpSpPr>
                              <wps:wsp>
                                <wps:cNvPr id="7" name="Oval 35"/>
                                <wps:cNvSpPr/>
                                <wps:spPr>
                                  <a:xfrm>
                                    <a:off x="1555667" y="192147"/>
                                    <a:ext cx="116205" cy="10985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92D050"/>
                                  </a:solidFill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>
                                    <a:outerShdw blurRad="63500" sx="102000" sy="102000" algn="ctr" rotWithShape="0">
                                      <a:prstClr val="black">
                                        <a:alpha val="40000"/>
                                      </a:prstClr>
                                    </a:outerShdw>
                                  </a:effectLst>
                                </wps:spPr>
                                <wps:bodyPr rtlCol="0" anchor="ctr"/>
                              </wps:wsp>
                              <wps:wsp>
                                <wps:cNvPr id="16" name="TextBox 30"/>
                                <wps:cNvSpPr txBox="1"/>
                                <wps:spPr>
                                  <a:xfrm>
                                    <a:off x="-94979" y="-17937"/>
                                    <a:ext cx="2932795" cy="25340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92FA7EF" w14:textId="77777777" w:rsidR="0021723B" w:rsidRPr="00692C56" w:rsidRDefault="0021723B" w:rsidP="0021723B">
                                      <w:pPr>
                                        <w:textAlignment w:val="baseline"/>
                                        <w:rPr>
                                          <w:rFonts w:ascii="TH SarabunPSK" w:eastAsia="+mn-ea" w:hAnsi="TH SarabunPSK" w:cs="TH SarabunPSK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92C56">
                                        <w:rPr>
                                          <w:rFonts w:ascii="TH SarabunPSK" w:eastAsia="+mn-ea" w:hAnsi="TH SarabunPSK" w:cs="TH SarabunPSK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  <w:cs/>
                                        </w:rPr>
                                        <w:t xml:space="preserve">   </w:t>
                                      </w:r>
                                      <w:r w:rsidRPr="00692C56">
                                        <w:rPr>
                                          <w:rFonts w:ascii="TH SarabunPSK" w:eastAsia="+mn-ea" w:hAnsi="TH SarabunPSK" w:cs="TH SarabunPSK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>BT_EXKH</w:t>
                                      </w:r>
                                      <w:r w:rsidRPr="00692C56">
                                        <w:rPr>
                                          <w:rFonts w:ascii="TH SarabunPSK" w:eastAsia="+mn-ea" w:hAnsi="TH SarabunPSK" w:cs="TH SarabunPSK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  <w:cs/>
                                        </w:rPr>
                                        <w:t xml:space="preserve">  </w:t>
                                      </w:r>
                                      <w:r w:rsidRPr="00692C56">
                                        <w:rPr>
                                          <w:rFonts w:ascii="TH SarabunPSK" w:eastAsia="+mn-ea" w:hAnsi="TH SarabunPSK" w:cs="TH SarabunPSK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 xml:space="preserve">  </w:t>
                                      </w:r>
                                      <w:r>
                                        <w:rPr>
                                          <w:rFonts w:ascii="TH SarabunPSK" w:eastAsia="+mn-ea" w:hAnsi="TH SarabunPSK" w:cs="TH SarabunPSK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 xml:space="preserve">    </w:t>
                                      </w:r>
                                      <w:r w:rsidRPr="00692C56">
                                        <w:rPr>
                                          <w:rFonts w:ascii="TH SarabunPSK" w:eastAsia="+mn-ea" w:hAnsi="TH SarabunPSK" w:cs="TH SarabunPSK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>TISI_3E</w:t>
                                      </w:r>
                                      <w:r w:rsidRPr="00692C56">
                                        <w:rPr>
                                          <w:rFonts w:ascii="TH SarabunPSK" w:eastAsia="+mn-ea" w:hAnsi="TH SarabunPSK" w:cs="TH SarabunPSK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  <w:cs/>
                                        </w:rPr>
                                        <w:t xml:space="preserve">       </w:t>
                                      </w:r>
                                      <w:r>
                                        <w:rPr>
                                          <w:rFonts w:ascii="TH SarabunPSK" w:eastAsia="+mn-ea" w:hAnsi="TH SarabunPSK" w:cs="TH SarabunPSK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 xml:space="preserve">  CON4_TH     CONSA3_TH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noAutofit/>
                                </wps:bodyPr>
                              </wps:wsp>
                            </wpg:grpSp>
                            <wpg:grpSp>
                              <wpg:cNvPr id="17" name="Group 17"/>
                              <wpg:cNvGrpSpPr/>
                              <wpg:grpSpPr>
                                <a:xfrm>
                                  <a:off x="280063" y="656489"/>
                                  <a:ext cx="2306341" cy="112270"/>
                                  <a:chOff x="232562" y="146007"/>
                                  <a:chExt cx="2306341" cy="112391"/>
                                </a:xfrm>
                              </wpg:grpSpPr>
                              <wps:wsp>
                                <wps:cNvPr id="19" name="Oval 35"/>
                                <wps:cNvSpPr/>
                                <wps:spPr>
                                  <a:xfrm>
                                    <a:off x="232562" y="146007"/>
                                    <a:ext cx="116205" cy="10985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92D050"/>
                                  </a:solidFill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>
                                    <a:outerShdw blurRad="63500" sx="102000" sy="102000" algn="ctr" rotWithShape="0">
                                      <a:prstClr val="black">
                                        <a:alpha val="40000"/>
                                      </a:prstClr>
                                    </a:outerShdw>
                                  </a:effectLst>
                                </wps:spPr>
                                <wps:bodyPr rtlCol="0" anchor="ctr"/>
                              </wps:wsp>
                              <wps:wsp>
                                <wps:cNvPr id="23" name="Oval 35"/>
                                <wps:cNvSpPr/>
                                <wps:spPr>
                                  <a:xfrm>
                                    <a:off x="2305273" y="148543"/>
                                    <a:ext cx="116205" cy="10985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>
                                    <a:outerShdw blurRad="63500" sx="102000" sy="102000" algn="ctr" rotWithShape="0">
                                      <a:prstClr val="black">
                                        <a:alpha val="40000"/>
                                      </a:prstClr>
                                    </a:outerShdw>
                                  </a:effectLst>
                                </wps:spPr>
                                <wps:bodyPr rtlCol="0" anchor="ctr"/>
                              </wps:wsp>
                              <wps:wsp>
                                <wps:cNvPr id="25" name="Arrow: Down 40"/>
                                <wps:cNvSpPr/>
                                <wps:spPr>
                                  <a:xfrm rot="10800000">
                                    <a:off x="408126" y="160702"/>
                                    <a:ext cx="80010" cy="89535"/>
                                  </a:xfrm>
                                  <a:prstGeom prst="downArrow">
                                    <a:avLst/>
                                  </a:prstGeom>
                                  <a:solidFill>
                                    <a:srgbClr val="92D050"/>
                                  </a:solidFill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  <wps:wsp>
                                <wps:cNvPr id="28" name="Arrow: Down 40"/>
                                <wps:cNvSpPr/>
                                <wps:spPr>
                                  <a:xfrm flipV="1">
                                    <a:off x="2458893" y="162151"/>
                                    <a:ext cx="80010" cy="89535"/>
                                  </a:xfrm>
                                  <a:prstGeom prst="downArrow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</wpg:grpSp>
                          </wpg:grpSp>
                        </wpg:grpSp>
                        <wps:wsp>
                          <wps:cNvPr id="41" name="Oval 35"/>
                          <wps:cNvSpPr/>
                          <wps:spPr>
                            <a:xfrm>
                              <a:off x="320634" y="364480"/>
                              <a:ext cx="115570" cy="109220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 rtlCol="0" anchor="ctr"/>
                        </wps:wsp>
                      </wpg:grpSp>
                      <wps:wsp>
                        <wps:cNvPr id="21" name="Oval 35"/>
                        <wps:cNvSpPr/>
                        <wps:spPr>
                          <a:xfrm>
                            <a:off x="1687968" y="1450087"/>
                            <a:ext cx="114935" cy="107139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tlCol="0" anchor="ctr"/>
                      </wps:wsp>
                      <wps:wsp>
                        <wps:cNvPr id="31" name="Arrow: Down 40"/>
                        <wps:cNvSpPr/>
                        <wps:spPr>
                          <a:xfrm>
                            <a:off x="1855090" y="1453146"/>
                            <a:ext cx="78740" cy="88265"/>
                          </a:xfrm>
                          <a:prstGeom prst="downArrow">
                            <a:avLst/>
                          </a:prstGeom>
                          <a:solidFill>
                            <a:srgbClr val="FFFF00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D89DFA" id="Group 32" o:spid="_x0000_s1030" style="position:absolute;margin-left:-8.9pt;margin-top:7.85pt;width:230.7pt;height:141.4pt;z-index:251804672;mso-position-horizontal-relative:margin;mso-width-relative:margin;mso-height-relative:margin" coordorigin="354" coordsize="29314,16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">
                <v:group id="Group 5" o:spid="_x0000_s1031" style="position:absolute;left:354;width:29315;height:16205" coordorigin="354" coordsize="29318,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Group 35" o:spid="_x0000_s1032" style="position:absolute;left:354;width:29319;height:16205" coordorigin="-58" coordsize="29324,16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rect id="Rectangle 29" o:spid="_x0000_s1033" style="position:absolute;left:589;top:2196;width:28463;height:6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" fillcolor="#f2f2f2" stroked="f" strokeweight="2.25pt"/>
                    <v:group id="Group 34" o:spid="_x0000_s1034" style="position:absolute;left:-58;width:29323;height:16629" coordorigin="-58" coordsize="29324,16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<v:shape id="TextBox 20" o:spid="_x0000_s1035" type="#_x0000_t202" style="position:absolute;left:593;top:8301;width:28459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" fillcolor="#fbd4b4 [1305]" stroked="f">
                        <v:textbox>
                          <w:txbxContent>
                            <w:p w14:paraId="5B30B2B9" w14:textId="77777777" w:rsidR="0021723B" w:rsidRPr="00A012EB" w:rsidRDefault="0021723B" w:rsidP="0021723B">
                              <w:pPr>
                                <w:spacing w:after="0" w:line="180" w:lineRule="auto"/>
                                <w:jc w:val="center"/>
                                <w:textAlignment w:val="baseline"/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2E3365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>ระดับสัญญาณเตือนภัยขององค์ประกอบหลัก</w:t>
                              </w:r>
                              <w:r>
                                <w:rPr>
                                  <w:rFonts w:ascii="TH SarabunPSK" w:eastAsia="+mn-ea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 xml:space="preserve"> 2 เดือนข้างหน้า</w:t>
                              </w:r>
                            </w:p>
                          </w:txbxContent>
                        </v:textbox>
                      </v:shape>
                      <v:rect id="Rectangle 29" o:spid="_x0000_s1036" style="position:absolute;left:593;top:10301;width:28452;height:63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" fillcolor="#f2f2f2" stroked="f" strokeweight="2.25pt"/>
                      <v:shape id="TextBox 20" o:spid="_x0000_s1037" type="#_x0000_t202" style="position:absolute;left:534;width:28518;height:2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" fillcolor="#fbd4b4 [1305]" stroked="f">
                        <v:textbox>
                          <w:txbxContent>
                            <w:p w14:paraId="76453C85" w14:textId="77777777" w:rsidR="0021723B" w:rsidRPr="00A012EB" w:rsidRDefault="0021723B" w:rsidP="0021723B">
                              <w:pPr>
                                <w:spacing w:after="0" w:line="180" w:lineRule="auto"/>
                                <w:jc w:val="center"/>
                                <w:textAlignment w:val="baseline"/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2E3365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>ระดับ</w:t>
                              </w:r>
                              <w:r w:rsidRPr="002E3365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>สัญญาณเตือนภัยขององค์ประกอบ</w:t>
                              </w:r>
                              <w:r>
                                <w:rPr>
                                  <w:rFonts w:ascii="TH SarabunPSK" w:eastAsia="+mn-ea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 xml:space="preserve"> เดือน</w:t>
                              </w:r>
                              <w:r w:rsidRPr="00FE1518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>กรกฎาคม</w:t>
                              </w:r>
                              <w:r w:rsidRPr="00A37473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 xml:space="preserve"> 2569</w:t>
                              </w:r>
                            </w:p>
                          </w:txbxContent>
                        </v:textbox>
                      </v:shape>
                      <v:group id="Group 2" o:spid="_x0000_s1038" style="position:absolute;left:16479;top:11913;width:8211;height:1108" coordorigin="15769,2178" coordsize="8211,1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oval id="Oval 35" o:spid="_x0000_s1039" style="position:absolute;left:15769;top:2188;width:1162;height:1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" fillcolor="#92d050" strokecolor="windowText">
                          <v:stroke joinstyle="miter"/>
                          <v:shadow on="t" type="perspective" color="black" opacity="26214f" offset="0,0" matrix="66847f,,,66847f"/>
                        </v:oval>
                        <v:oval id="Oval 35" o:spid="_x0000_s1040" style="position:absolute;left:22819;top:2178;width:1162;height:1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" fillcolor="yellow" strokecolor="windowText">
                          <v:stroke joinstyle="miter"/>
                          <v:shadow on="t" type="perspective" color="black" opacity="26214f" offset="0,0" matrix="66847f,,,66847f"/>
                        </v:oval>
                        <v:shapetype id="_x0000_t67" coordsize="21600,21600" o:spt="67" adj="16200,5400" path="m0@0l@1@0@1,0@2,0@2@0,21600@0,10800,21600xe">
                          <v:stroke joinstyle="miter"/>
                          <v:formulas>
                            <v:f eqn="val #0"/>
                            <v:f eqn="val #1"/>
                            <v:f eqn="sum height 0 #1"/>
                            <v:f eqn="sum 10800 0 #1"/>
                            <v:f eqn="sum width 0 #0"/>
                            <v:f eqn="prod @4 @3 10800"/>
                            <v:f eqn="sum width 0 @5"/>
                          </v:formulas>
                          <v:path o:connecttype="custom" o:connectlocs="10800,0;0,@0;10800,21600;21600,@0" o:connectangles="270,180,90,0" textboxrect="@1,0,@2,@6"/>
                          <v:handles>
                            <v:h position="#1,#0" xrange="0,10800" yrange="0,21600"/>
                          </v:handles>
                        </v:shapetype>
                        <v:shape id="Arrow: Down 40" o:spid="_x0000_s1041" type="#_x0000_t67" style="position:absolute;left:17360;top:2247;width:800;height:8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" adj="11949" fillcolor="#92d050" strokecolor="windowText"/>
                      </v:group>
                      <v:group id="_x0000_s1042" style="position:absolute;left:-58;top:1602;width:29323;height:3196" coordorigin="-949,-179" coordsize="29327,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<v:oval id="Oval 35" o:spid="_x0000_s1043" style="position:absolute;left:15556;top:1921;width:1162;height:1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" fillcolor="#92d050" strokecolor="windowText">
                          <v:stroke joinstyle="miter"/>
                          <v:shadow on="t" type="perspective" color="black" opacity="26214f" offset="0,0" matrix="66847f,,,66847f"/>
                        </v:oval>
                        <v:shape id="_x0000_s1044" type="#_x0000_t202" style="position:absolute;left:-949;top:-179;width:29327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      <v:textbox>
                            <w:txbxContent>
                              <w:p w14:paraId="592FA7EF" w14:textId="77777777" w:rsidR="0021723B" w:rsidRPr="00692C56" w:rsidRDefault="0021723B" w:rsidP="0021723B">
                                <w:pPr>
                                  <w:textAlignment w:val="baseline"/>
                                  <w:rPr>
                                    <w:rFonts w:ascii="TH SarabunPSK" w:eastAsia="+mn-ea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692C56">
                                  <w:rPr>
                                    <w:rFonts w:ascii="TH SarabunPSK" w:eastAsia="+mn-ea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  <w:cs/>
                                  </w:rPr>
                                  <w:t xml:space="preserve">   </w:t>
                                </w:r>
                                <w:r w:rsidRPr="00692C56">
                                  <w:rPr>
                                    <w:rFonts w:ascii="TH SarabunPSK" w:eastAsia="+mn-ea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t>BT_EXKH</w:t>
                                </w:r>
                                <w:r w:rsidRPr="00692C56">
                                  <w:rPr>
                                    <w:rFonts w:ascii="TH SarabunPSK" w:eastAsia="+mn-ea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  <w:cs/>
                                  </w:rPr>
                                  <w:t xml:space="preserve">  </w:t>
                                </w:r>
                                <w:r w:rsidRPr="00692C56">
                                  <w:rPr>
                                    <w:rFonts w:ascii="TH SarabunPSK" w:eastAsia="+mn-ea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H SarabunPSK" w:eastAsia="+mn-ea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t xml:space="preserve">    </w:t>
                                </w:r>
                                <w:r w:rsidRPr="00692C56">
                                  <w:rPr>
                                    <w:rFonts w:ascii="TH SarabunPSK" w:eastAsia="+mn-ea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t>TISI_3E</w:t>
                                </w:r>
                                <w:r w:rsidRPr="00692C56">
                                  <w:rPr>
                                    <w:rFonts w:ascii="TH SarabunPSK" w:eastAsia="+mn-ea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  <w:cs/>
                                  </w:rPr>
                                  <w:t xml:space="preserve">       </w:t>
                                </w:r>
                                <w:r>
                                  <w:rPr>
                                    <w:rFonts w:ascii="TH SarabunPSK" w:eastAsia="+mn-ea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t xml:space="preserve">  CON4_TH     CONSA3_TH</w:t>
                                </w:r>
                              </w:p>
                            </w:txbxContent>
                          </v:textbox>
                        </v:shape>
                      </v:group>
                      <v:group id="Group 17" o:spid="_x0000_s1045" style="position:absolute;left:2800;top:6564;width:23064;height:1123" coordorigin="2325,1460" coordsize="23063,1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oval id="Oval 35" o:spid="_x0000_s1046" style="position:absolute;left:2325;top:1460;width:1162;height:1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" fillcolor="#92d050" strokecolor="windowText">
                          <v:stroke joinstyle="miter"/>
                          <v:shadow on="t" type="perspective" color="black" opacity="26214f" offset="0,0" matrix="66847f,,,66847f"/>
                        </v:oval>
                        <v:oval id="Oval 35" o:spid="_x0000_s1047" style="position:absolute;left:23052;top:1485;width:1162;height:1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" fillcolor="yellow" strokecolor="windowText">
                          <v:stroke joinstyle="miter"/>
                          <v:shadow on="t" type="perspective" color="black" opacity="26214f" offset="0,0" matrix="66847f,,,66847f"/>
                        </v:oval>
                        <v:shape id="Arrow: Down 40" o:spid="_x0000_s1048" type="#_x0000_t67" style="position:absolute;left:4081;top:1607;width:800;height:89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" adj="11949" fillcolor="#92d050" strokecolor="windowText"/>
                        <v:shape id="Arrow: Down 40" o:spid="_x0000_s1049" type="#_x0000_t67" style="position:absolute;left:24588;top:1621;width:801;height:895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" adj="11949" fillcolor="yellow" strokecolor="windowText"/>
                      </v:group>
                    </v:group>
                  </v:group>
                  <v:oval id="Oval 35" o:spid="_x0000_s1050" style="position:absolute;left:3206;top:3644;width:1156;height:1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" fillcolor="#c0504d [3205]" strokecolor="windowText">
                    <v:stroke joinstyle="miter"/>
                    <v:shadow on="t" type="perspective" color="black" opacity="26214f" offset="0,0" matrix="66847f,,,66847f"/>
                  </v:oval>
                </v:group>
                <v:oval id="Oval 35" o:spid="_x0000_s1051" style="position:absolute;left:16879;top:14500;width:1150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" fillcolor="yellow" strokecolor="windowText">
                  <v:stroke joinstyle="miter"/>
                  <v:shadow on="t" type="perspective" color="black" opacity="26214f" offset="0,0" matrix="66847f,,,66847f"/>
                </v:oval>
                <v:shape id="Arrow: Down 40" o:spid="_x0000_s1052" type="#_x0000_t67" style="position:absolute;left:18550;top:14531;width:788;height: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" adj="11965" fillcolor="yellow" strokecolor="windowText"/>
                <w10:wrap anchorx="margin"/>
              </v:group>
            </w:pict>
          </mc:Fallback>
        </mc:AlternateContent>
      </w:r>
    </w:p>
    <w:p w14:paraId="2E2C3C58" w14:textId="77777777" w:rsidR="0021723B" w:rsidRDefault="0021723B" w:rsidP="0021723B">
      <w:pPr>
        <w:pStyle w:val="NoSpacing"/>
        <w:spacing w:before="240" w:after="120"/>
        <w:rPr>
          <w:rFonts w:ascii="TH SarabunPSK" w:hAnsi="TH SarabunPSK" w:cs="TH SarabunPSK"/>
          <w:color w:val="FFC000"/>
          <w:sz w:val="2"/>
          <w:szCs w:val="2"/>
        </w:rPr>
      </w:pPr>
    </w:p>
    <w:p w14:paraId="7213C9BE" w14:textId="77777777" w:rsidR="0021723B" w:rsidRDefault="0021723B" w:rsidP="0021723B">
      <w:pPr>
        <w:pStyle w:val="NoSpacing"/>
        <w:spacing w:before="240" w:after="120"/>
        <w:rPr>
          <w:rFonts w:ascii="TH SarabunPSK" w:hAnsi="TH SarabunPSK" w:cs="TH SarabunPSK"/>
          <w:color w:val="FFC000"/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382A076" wp14:editId="15529DEB">
                <wp:simplePos x="0" y="0"/>
                <wp:positionH relativeFrom="column">
                  <wp:posOffset>2399030</wp:posOffset>
                </wp:positionH>
                <wp:positionV relativeFrom="paragraph">
                  <wp:posOffset>97567</wp:posOffset>
                </wp:positionV>
                <wp:extent cx="79375" cy="96520"/>
                <wp:effectExtent l="19050" t="0" r="34925" b="36830"/>
                <wp:wrapNone/>
                <wp:docPr id="648579518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9375" cy="96520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C8F2B5F" id="Arrow: Down 40" o:spid="_x0000_s1026" type="#_x0000_t67" style="position:absolute;margin-left:188.9pt;margin-top:7.7pt;width:6.25pt;height:7.6pt;rotation:180;flip:y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" adj="12718" fillcolor="yellow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D810C0D" wp14:editId="7AB813BA">
                <wp:simplePos x="0" y="0"/>
                <wp:positionH relativeFrom="column">
                  <wp:posOffset>331470</wp:posOffset>
                </wp:positionH>
                <wp:positionV relativeFrom="paragraph">
                  <wp:posOffset>127483</wp:posOffset>
                </wp:positionV>
                <wp:extent cx="139700" cy="50800"/>
                <wp:effectExtent l="0" t="0" r="12700" b="25400"/>
                <wp:wrapNone/>
                <wp:docPr id="59498069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508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3B96B" id="Rectangle 1" o:spid="_x0000_s1026" style="position:absolute;margin-left:26.1pt;margin-top:10.05pt;width:11pt;height:4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" fillcolor="#c0504d [3205]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2D9D1F1" wp14:editId="7957B854">
                <wp:simplePos x="0" y="0"/>
                <wp:positionH relativeFrom="column">
                  <wp:posOffset>-100330</wp:posOffset>
                </wp:positionH>
                <wp:positionV relativeFrom="paragraph">
                  <wp:posOffset>171450</wp:posOffset>
                </wp:positionV>
                <wp:extent cx="2929890" cy="273050"/>
                <wp:effectExtent l="0" t="0" r="0" b="0"/>
                <wp:wrapNone/>
                <wp:docPr id="795961696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9890" cy="273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4A7224" w14:textId="77777777" w:rsidR="0021723B" w:rsidRPr="00692C56" w:rsidRDefault="0021723B" w:rsidP="0021723B">
                            <w:pPr>
                              <w:textAlignment w:val="baseline"/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692C56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EXP_TH</w:t>
                            </w:r>
                            <w:r w:rsidRPr="00692C56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692C56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    RSI4_TH</w:t>
                            </w:r>
                            <w:r w:rsidRPr="00692C56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 IPI_US         CCI_EA19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9D1F1" id="TextBox 30" o:spid="_x0000_s1053" type="#_x0000_t202" style="position:absolute;margin-left:-7.9pt;margin-top:13.5pt;width:230.7pt;height:21.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" filled="f" stroked="f">
                <v:textbox>
                  <w:txbxContent>
                    <w:p w14:paraId="144A7224" w14:textId="77777777" w:rsidR="0021723B" w:rsidRPr="00692C56" w:rsidRDefault="0021723B" w:rsidP="0021723B">
                      <w:pPr>
                        <w:textAlignment w:val="baseline"/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692C56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EXP_TH</w:t>
                      </w:r>
                      <w:r w:rsidRPr="00692C56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692C56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    RSI4_TH</w:t>
                      </w:r>
                      <w:r w:rsidRPr="00692C56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       </w:t>
                      </w:r>
                      <w:r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 IPI_US         CCI_EA19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5476E0C" wp14:editId="105592C3">
                <wp:simplePos x="0" y="0"/>
                <wp:positionH relativeFrom="column">
                  <wp:posOffset>2245995</wp:posOffset>
                </wp:positionH>
                <wp:positionV relativeFrom="paragraph">
                  <wp:posOffset>80645</wp:posOffset>
                </wp:positionV>
                <wp:extent cx="115570" cy="118110"/>
                <wp:effectExtent l="76200" t="76200" r="55880" b="91440"/>
                <wp:wrapNone/>
                <wp:docPr id="1280269011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1811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5493F92" id="Oval 35" o:spid="_x0000_s1026" style="position:absolute;margin-left:176.85pt;margin-top:6.35pt;width:9.1pt;height:9.3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" fillcolor="yellow" strokecolor="windowTex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DEBF27F" wp14:editId="1FC2B9B2">
                <wp:simplePos x="0" y="0"/>
                <wp:positionH relativeFrom="column">
                  <wp:posOffset>1706880</wp:posOffset>
                </wp:positionH>
                <wp:positionV relativeFrom="paragraph">
                  <wp:posOffset>88900</wp:posOffset>
                </wp:positionV>
                <wp:extent cx="79375" cy="96520"/>
                <wp:effectExtent l="19050" t="0" r="34925" b="36830"/>
                <wp:wrapNone/>
                <wp:docPr id="357880765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9375" cy="96520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E8C33B0" id="Arrow: Down 40" o:spid="_x0000_s1026" type="#_x0000_t67" style="position:absolute;margin-left:134.4pt;margin-top:7pt;width:6.25pt;height:7.6pt;rotation:180;flip:y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" adj="12718" fillcolor="#92d050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C5AA70D" wp14:editId="0CC758D8">
                <wp:simplePos x="0" y="0"/>
                <wp:positionH relativeFrom="column">
                  <wp:posOffset>1024255</wp:posOffset>
                </wp:positionH>
                <wp:positionV relativeFrom="paragraph">
                  <wp:posOffset>89535</wp:posOffset>
                </wp:positionV>
                <wp:extent cx="79375" cy="96520"/>
                <wp:effectExtent l="19050" t="19050" r="34925" b="17780"/>
                <wp:wrapNone/>
                <wp:docPr id="1838698667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9375" cy="96520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70E8C04" id="Arrow: Down 40" o:spid="_x0000_s1026" type="#_x0000_t67" style="position:absolute;margin-left:80.65pt;margin-top:7.05pt;width:6.25pt;height:7.6pt;rotation:180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" adj="12718" fillcolor="#92d050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6A81602" wp14:editId="096125C5">
                <wp:simplePos x="0" y="0"/>
                <wp:positionH relativeFrom="column">
                  <wp:posOffset>866775</wp:posOffset>
                </wp:positionH>
                <wp:positionV relativeFrom="paragraph">
                  <wp:posOffset>91602</wp:posOffset>
                </wp:positionV>
                <wp:extent cx="114935" cy="118745"/>
                <wp:effectExtent l="76200" t="76200" r="56515" b="90805"/>
                <wp:wrapNone/>
                <wp:docPr id="1936750126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1874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77B510" id="Oval 35" o:spid="_x0000_s1026" style="position:absolute;margin-left:68.25pt;margin-top:7.2pt;width:9.05pt;height:9.3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" fillcolor="#92d050" strokecolor="windowTex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</w:p>
    <w:p w14:paraId="7C2F6CB0" w14:textId="77777777" w:rsidR="0021723B" w:rsidRDefault="0021723B" w:rsidP="0021723B">
      <w:pPr>
        <w:pStyle w:val="NoSpacing"/>
        <w:spacing w:before="240" w:after="120"/>
        <w:rPr>
          <w:rFonts w:ascii="TH SarabunPSK" w:hAnsi="TH SarabunPSK" w:cs="TH SarabunPSK"/>
          <w:color w:val="FFC000"/>
          <w:sz w:val="2"/>
          <w:szCs w:val="2"/>
        </w:rPr>
      </w:pPr>
    </w:p>
    <w:p w14:paraId="4269A714" w14:textId="77777777" w:rsidR="0021723B" w:rsidRDefault="0021723B" w:rsidP="0021723B">
      <w:pPr>
        <w:pStyle w:val="NoSpacing"/>
        <w:spacing w:before="240" w:after="120"/>
        <w:rPr>
          <w:rFonts w:ascii="TH SarabunPSK" w:hAnsi="TH SarabunPSK" w:cs="TH SarabunPSK"/>
          <w:color w:val="FFC000"/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EF29E47" wp14:editId="6CAEEDF8">
                <wp:simplePos x="0" y="0"/>
                <wp:positionH relativeFrom="column">
                  <wp:posOffset>1713865</wp:posOffset>
                </wp:positionH>
                <wp:positionV relativeFrom="paragraph">
                  <wp:posOffset>76835</wp:posOffset>
                </wp:positionV>
                <wp:extent cx="79375" cy="96520"/>
                <wp:effectExtent l="19050" t="0" r="34925" b="36830"/>
                <wp:wrapNone/>
                <wp:docPr id="1227059800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75" cy="96520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9DE7B4B" id="Arrow: Down 40" o:spid="_x0000_s1026" type="#_x0000_t67" style="position:absolute;margin-left:134.95pt;margin-top:6.05pt;width:6.25pt;height:7.6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" adj="12718" fillcolor="yellow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DEC3DC1" wp14:editId="3B09D5ED">
                <wp:simplePos x="0" y="0"/>
                <wp:positionH relativeFrom="column">
                  <wp:posOffset>1029335</wp:posOffset>
                </wp:positionH>
                <wp:positionV relativeFrom="paragraph">
                  <wp:posOffset>68742</wp:posOffset>
                </wp:positionV>
                <wp:extent cx="79375" cy="96520"/>
                <wp:effectExtent l="19050" t="19050" r="34925" b="17780"/>
                <wp:wrapNone/>
                <wp:docPr id="484335442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9375" cy="96520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1ACF439" id="Arrow: Down 40" o:spid="_x0000_s1026" type="#_x0000_t67" style="position:absolute;margin-left:81.05pt;margin-top:5.4pt;width:6.25pt;height:7.6pt;flip:y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" adj="12718" fillcolor="#92d050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360C383" wp14:editId="323926F9">
                <wp:simplePos x="0" y="0"/>
                <wp:positionH relativeFrom="column">
                  <wp:posOffset>1553210</wp:posOffset>
                </wp:positionH>
                <wp:positionV relativeFrom="paragraph">
                  <wp:posOffset>61433</wp:posOffset>
                </wp:positionV>
                <wp:extent cx="115570" cy="118110"/>
                <wp:effectExtent l="76200" t="76200" r="55880" b="91440"/>
                <wp:wrapNone/>
                <wp:docPr id="788899312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1811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F8DCCC9" id="Oval 35" o:spid="_x0000_s1026" style="position:absolute;margin-left:122.3pt;margin-top:4.85pt;width:9.1pt;height:9.3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" fillcolor="yellow" strokecolor="windowTex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598E2A4" wp14:editId="653B92A8">
                <wp:simplePos x="0" y="0"/>
                <wp:positionH relativeFrom="column">
                  <wp:posOffset>871855</wp:posOffset>
                </wp:positionH>
                <wp:positionV relativeFrom="paragraph">
                  <wp:posOffset>65405</wp:posOffset>
                </wp:positionV>
                <wp:extent cx="114935" cy="118745"/>
                <wp:effectExtent l="76200" t="76200" r="56515" b="90805"/>
                <wp:wrapNone/>
                <wp:docPr id="10632481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1874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B90971" id="Oval 35" o:spid="_x0000_s1026" style="position:absolute;margin-left:68.65pt;margin-top:5.15pt;width:9.05pt;height:9.3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" fillcolor="#92d050" strokecolor="windowTex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</w:p>
    <w:p w14:paraId="6A3B8FF1" w14:textId="77777777" w:rsidR="0021723B" w:rsidRDefault="0021723B" w:rsidP="0021723B">
      <w:pPr>
        <w:pStyle w:val="NoSpacing"/>
        <w:spacing w:before="240" w:after="120"/>
        <w:rPr>
          <w:rFonts w:ascii="TH SarabunPSK" w:hAnsi="TH SarabunPSK" w:cs="TH SarabunPSK"/>
          <w:color w:val="FFC000"/>
          <w:sz w:val="2"/>
          <w:szCs w:val="2"/>
        </w:rPr>
      </w:pPr>
    </w:p>
    <w:p w14:paraId="0A0DFD0D" w14:textId="77777777" w:rsidR="0021723B" w:rsidRDefault="0021723B" w:rsidP="0021723B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9761225" wp14:editId="01A2EA7D">
                <wp:simplePos x="0" y="0"/>
                <wp:positionH relativeFrom="column">
                  <wp:posOffset>-104775</wp:posOffset>
                </wp:positionH>
                <wp:positionV relativeFrom="paragraph">
                  <wp:posOffset>79629</wp:posOffset>
                </wp:positionV>
                <wp:extent cx="2929890" cy="244682"/>
                <wp:effectExtent l="0" t="0" r="0" b="0"/>
                <wp:wrapNone/>
                <wp:docPr id="500193873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9890" cy="24468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097B4A" w14:textId="77777777" w:rsidR="0021723B" w:rsidRPr="00692C56" w:rsidRDefault="0021723B" w:rsidP="0021723B">
                            <w:pPr>
                              <w:textAlignment w:val="baseline"/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692C56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692C56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BT_EXKH</w:t>
                            </w:r>
                            <w:r w:rsidRPr="00692C56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692C56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692C56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TISI_3E</w:t>
                            </w:r>
                            <w:r w:rsidRPr="00692C56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 CON4_TH     CONSA3_TH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61225" id="_x0000_s1054" type="#_x0000_t202" style="position:absolute;margin-left:-8.25pt;margin-top:6.25pt;width:230.7pt;height:19.25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" filled="f" stroked="f">
                <v:textbox>
                  <w:txbxContent>
                    <w:p w14:paraId="07097B4A" w14:textId="77777777" w:rsidR="0021723B" w:rsidRPr="00692C56" w:rsidRDefault="0021723B" w:rsidP="0021723B">
                      <w:pPr>
                        <w:textAlignment w:val="baseline"/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692C56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Pr="00692C56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BT_EXKH</w:t>
                      </w:r>
                      <w:r w:rsidRPr="00692C56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692C56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   </w:t>
                      </w:r>
                      <w:r w:rsidRPr="00692C56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TISI_3E</w:t>
                      </w:r>
                      <w:r w:rsidRPr="00692C56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       </w:t>
                      </w:r>
                      <w:r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 CON4_TH     CONSA3_TH</w:t>
                      </w:r>
                    </w:p>
                  </w:txbxContent>
                </v:textbox>
              </v:shape>
            </w:pict>
          </mc:Fallback>
        </mc:AlternateContent>
      </w:r>
    </w:p>
    <w:p w14:paraId="55B18FCC" w14:textId="77777777" w:rsidR="0021723B" w:rsidRDefault="0021723B" w:rsidP="0021723B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20A771A" wp14:editId="46881B67">
                <wp:simplePos x="0" y="0"/>
                <wp:positionH relativeFrom="column">
                  <wp:posOffset>2412365</wp:posOffset>
                </wp:positionH>
                <wp:positionV relativeFrom="paragraph">
                  <wp:posOffset>70708</wp:posOffset>
                </wp:positionV>
                <wp:extent cx="79375" cy="96520"/>
                <wp:effectExtent l="19050" t="0" r="34925" b="36830"/>
                <wp:wrapNone/>
                <wp:docPr id="982714145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75" cy="96520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8AB0352" id="Arrow: Down 40" o:spid="_x0000_s1026" type="#_x0000_t67" style="position:absolute;margin-left:189.95pt;margin-top:5.55pt;width:6.25pt;height:7.6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" adj="12718" fillcolor="yellow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E90267E" wp14:editId="2B219514">
                <wp:simplePos x="0" y="0"/>
                <wp:positionH relativeFrom="column">
                  <wp:posOffset>325755</wp:posOffset>
                </wp:positionH>
                <wp:positionV relativeFrom="paragraph">
                  <wp:posOffset>77953</wp:posOffset>
                </wp:positionV>
                <wp:extent cx="139700" cy="50800"/>
                <wp:effectExtent l="0" t="0" r="12700" b="25400"/>
                <wp:wrapNone/>
                <wp:docPr id="81835105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508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CD419" id="Rectangle 1" o:spid="_x0000_s1026" style="position:absolute;margin-left:25.65pt;margin-top:6.15pt;width:11pt;height: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" fillcolor="#c0504d [3205]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260E9EC" wp14:editId="1AFACB6B">
                <wp:simplePos x="0" y="0"/>
                <wp:positionH relativeFrom="column">
                  <wp:posOffset>180340</wp:posOffset>
                </wp:positionH>
                <wp:positionV relativeFrom="paragraph">
                  <wp:posOffset>47625</wp:posOffset>
                </wp:positionV>
                <wp:extent cx="115493" cy="121029"/>
                <wp:effectExtent l="76200" t="76200" r="56515" b="88900"/>
                <wp:wrapNone/>
                <wp:docPr id="863765606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493" cy="121029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4F5D609" id="Oval 35" o:spid="_x0000_s1026" style="position:absolute;margin-left:14.2pt;margin-top:3.75pt;width:9.1pt;height:9.5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" fillcolor="#c0504d [3205]" strokecolor="windowTex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25A82B1" wp14:editId="05548A55">
                <wp:simplePos x="0" y="0"/>
                <wp:positionH relativeFrom="column">
                  <wp:posOffset>874395</wp:posOffset>
                </wp:positionH>
                <wp:positionV relativeFrom="paragraph">
                  <wp:posOffset>44450</wp:posOffset>
                </wp:positionV>
                <wp:extent cx="114935" cy="118745"/>
                <wp:effectExtent l="76200" t="76200" r="56515" b="90805"/>
                <wp:wrapNone/>
                <wp:docPr id="1499499916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1874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72B10C" id="Oval 35" o:spid="_x0000_s1026" style="position:absolute;margin-left:68.85pt;margin-top:3.5pt;width:9.05pt;height:9.3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" fillcolor="#92d050" strokecolor="windowTex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74BA40A" wp14:editId="4BE0E036">
                <wp:simplePos x="0" y="0"/>
                <wp:positionH relativeFrom="column">
                  <wp:posOffset>1034301</wp:posOffset>
                </wp:positionH>
                <wp:positionV relativeFrom="paragraph">
                  <wp:posOffset>59690</wp:posOffset>
                </wp:positionV>
                <wp:extent cx="78740" cy="98425"/>
                <wp:effectExtent l="19050" t="19050" r="35560" b="15875"/>
                <wp:wrapNone/>
                <wp:docPr id="807994156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740" cy="98425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C0582D4" id="Arrow: Down 40" o:spid="_x0000_s1026" type="#_x0000_t67" style="position:absolute;margin-left:81.45pt;margin-top:4.7pt;width:6.2pt;height:7.75pt;flip:y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" adj="12960" fillcolor="#92d050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D064386" wp14:editId="44591F3B">
                <wp:simplePos x="0" y="0"/>
                <wp:positionH relativeFrom="column">
                  <wp:posOffset>-97155</wp:posOffset>
                </wp:positionH>
                <wp:positionV relativeFrom="paragraph">
                  <wp:posOffset>128016</wp:posOffset>
                </wp:positionV>
                <wp:extent cx="2929890" cy="273050"/>
                <wp:effectExtent l="0" t="0" r="0" b="0"/>
                <wp:wrapNone/>
                <wp:docPr id="2121671249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9890" cy="273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CB7FCE" w14:textId="77777777" w:rsidR="0021723B" w:rsidRPr="00692C56" w:rsidRDefault="0021723B" w:rsidP="0021723B">
                            <w:pPr>
                              <w:textAlignment w:val="baseline"/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692C56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EXP_TH</w:t>
                            </w:r>
                            <w:r w:rsidRPr="00692C56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692C56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    RSI4_TH</w:t>
                            </w:r>
                            <w:r w:rsidRPr="00692C56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 IPI_US         CCI_EA19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64386" id="_x0000_s1055" type="#_x0000_t202" style="position:absolute;margin-left:-7.65pt;margin-top:10.1pt;width:230.7pt;height:21.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" filled="f" stroked="f">
                <v:textbox>
                  <w:txbxContent>
                    <w:p w14:paraId="11CB7FCE" w14:textId="77777777" w:rsidR="0021723B" w:rsidRPr="00692C56" w:rsidRDefault="0021723B" w:rsidP="0021723B">
                      <w:pPr>
                        <w:textAlignment w:val="baseline"/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692C56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EXP_TH</w:t>
                      </w:r>
                      <w:r w:rsidRPr="00692C56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692C56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    RSI4_TH</w:t>
                      </w:r>
                      <w:r w:rsidRPr="00692C56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       </w:t>
                      </w:r>
                      <w:r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 IPI_US         CCI_EA19</w:t>
                      </w:r>
                    </w:p>
                  </w:txbxContent>
                </v:textbox>
              </v:shape>
            </w:pict>
          </mc:Fallback>
        </mc:AlternateContent>
      </w:r>
    </w:p>
    <w:p w14:paraId="17E6682B" w14:textId="77777777" w:rsidR="0021723B" w:rsidRDefault="0021723B" w:rsidP="0021723B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A0FF313" wp14:editId="40ECF52C">
                <wp:simplePos x="0" y="0"/>
                <wp:positionH relativeFrom="column">
                  <wp:posOffset>2413635</wp:posOffset>
                </wp:positionH>
                <wp:positionV relativeFrom="paragraph">
                  <wp:posOffset>111125</wp:posOffset>
                </wp:positionV>
                <wp:extent cx="79375" cy="96520"/>
                <wp:effectExtent l="19050" t="19050" r="34925" b="17780"/>
                <wp:wrapNone/>
                <wp:docPr id="2108371284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9375" cy="96520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4AF6377" id="Arrow: Down 40" o:spid="_x0000_s1026" type="#_x0000_t67" style="position:absolute;margin-left:190.05pt;margin-top:8.75pt;width:6.25pt;height:7.6pt;rotation:180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" adj="12718" fillcolor="yellow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D866795" wp14:editId="0840ADBA">
                <wp:simplePos x="0" y="0"/>
                <wp:positionH relativeFrom="column">
                  <wp:posOffset>1052195</wp:posOffset>
                </wp:positionH>
                <wp:positionV relativeFrom="paragraph">
                  <wp:posOffset>105410</wp:posOffset>
                </wp:positionV>
                <wp:extent cx="79375" cy="96520"/>
                <wp:effectExtent l="19050" t="0" r="34925" b="36830"/>
                <wp:wrapNone/>
                <wp:docPr id="771484868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9375" cy="96520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5EE34C1" id="Arrow: Down 40" o:spid="_x0000_s1026" type="#_x0000_t67" style="position:absolute;margin-left:82.85pt;margin-top:8.3pt;width:6.25pt;height:7.6pt;rotation:180;flip:y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" adj="12718" fillcolor="#92d050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4556FF2" wp14:editId="4CB4534E">
                <wp:simplePos x="0" y="0"/>
                <wp:positionH relativeFrom="column">
                  <wp:posOffset>355600</wp:posOffset>
                </wp:positionH>
                <wp:positionV relativeFrom="paragraph">
                  <wp:posOffset>99857</wp:posOffset>
                </wp:positionV>
                <wp:extent cx="79375" cy="96520"/>
                <wp:effectExtent l="19050" t="19050" r="34925" b="17780"/>
                <wp:wrapNone/>
                <wp:docPr id="1339840943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9375" cy="96520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565AC6B" id="Arrow: Down 40" o:spid="_x0000_s1026" type="#_x0000_t67" style="position:absolute;margin-left:28pt;margin-top:7.85pt;width:6.25pt;height:7.6pt;rotation:180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" adj="12718" fillcolor="#92d050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CECC09C" wp14:editId="61A60260">
                <wp:simplePos x="0" y="0"/>
                <wp:positionH relativeFrom="column">
                  <wp:posOffset>192405</wp:posOffset>
                </wp:positionH>
                <wp:positionV relativeFrom="paragraph">
                  <wp:posOffset>90332</wp:posOffset>
                </wp:positionV>
                <wp:extent cx="115570" cy="118110"/>
                <wp:effectExtent l="76200" t="76200" r="55880" b="91440"/>
                <wp:wrapNone/>
                <wp:docPr id="4994150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1811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2E86AB73" id="Oval 35" o:spid="_x0000_s1026" style="position:absolute;margin-left:15.15pt;margin-top:7.1pt;width:9.1pt;height:9.3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" fillcolor="#92d050" strokecolor="windowTex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8B617AF" wp14:editId="3CB76340">
                <wp:simplePos x="0" y="0"/>
                <wp:positionH relativeFrom="column">
                  <wp:posOffset>887095</wp:posOffset>
                </wp:positionH>
                <wp:positionV relativeFrom="paragraph">
                  <wp:posOffset>102489</wp:posOffset>
                </wp:positionV>
                <wp:extent cx="115570" cy="118110"/>
                <wp:effectExtent l="76200" t="76200" r="55880" b="91440"/>
                <wp:wrapNone/>
                <wp:docPr id="1915946286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1811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0833A1E" id="Oval 35" o:spid="_x0000_s1026" style="position:absolute;margin-left:69.85pt;margin-top:8.05pt;width:9.1pt;height:9.3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" fillcolor="#92d050" strokecolor="windowTex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2675D73" wp14:editId="3278DE65">
                <wp:simplePos x="0" y="0"/>
                <wp:positionH relativeFrom="column">
                  <wp:posOffset>2258695</wp:posOffset>
                </wp:positionH>
                <wp:positionV relativeFrom="paragraph">
                  <wp:posOffset>107950</wp:posOffset>
                </wp:positionV>
                <wp:extent cx="114300" cy="118745"/>
                <wp:effectExtent l="76200" t="76200" r="57150" b="90805"/>
                <wp:wrapNone/>
                <wp:docPr id="517160364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874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5DC162A" id="Oval 35" o:spid="_x0000_s1026" style="position:absolute;margin-left:177.85pt;margin-top:8.5pt;width:9pt;height:9.3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" fillcolor="yellow" strokecolor="windowTex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</w:p>
    <w:p w14:paraId="7D36F20A" w14:textId="77777777" w:rsidR="0021723B" w:rsidRDefault="0021723B" w:rsidP="0021723B">
      <w:pPr>
        <w:spacing w:after="0" w:line="240" w:lineRule="auto"/>
        <w:rPr>
          <w:cs/>
        </w:rPr>
      </w:pP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1F88575" wp14:editId="1624BF42">
                <wp:simplePos x="0" y="0"/>
                <wp:positionH relativeFrom="page">
                  <wp:posOffset>190500</wp:posOffset>
                </wp:positionH>
                <wp:positionV relativeFrom="paragraph">
                  <wp:posOffset>189230</wp:posOffset>
                </wp:positionV>
                <wp:extent cx="7179310" cy="1569720"/>
                <wp:effectExtent l="0" t="0" r="0" b="0"/>
                <wp:wrapNone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9310" cy="156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2C4F9" w14:textId="77777777" w:rsidR="0021723B" w:rsidRPr="00B43EFA" w:rsidRDefault="0021723B" w:rsidP="0021723B">
                            <w:pPr>
                              <w:spacing w:after="0" w:line="320" w:lineRule="exact"/>
                              <w:ind w:right="-51" w:firstLine="72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C46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 xml:space="preserve">คาดการณ์ 2 เดือนข้างหน้า </w:t>
                            </w:r>
                            <w:r w:rsidRPr="00796B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ส.ค.-ก.ย.</w:t>
                            </w:r>
                            <w:r w:rsidRPr="00796B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 xml:space="preserve">69) 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“ส่งสัญญาณปกติเบื้องต้น” </w:t>
                            </w:r>
                            <w:r w:rsidRPr="0062335F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ค่าวัฏจักร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ทรงตัว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ในระดับเดียวกับ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เดือนปัจจุบัน เนื่องจากความ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ไม่แน่นอนของสงครามในตะวันออกกลางที่กลับมารุนแรงอีกครั้ง อาจสร้างผลกระทบต่อ</w:t>
                            </w:r>
                            <w:r w:rsidRPr="00DC451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ต้นทุนการผลิต การขนส่ง และราคาพลังงาน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ต่อไป นอกจากนี้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ยังต้องติดตาม ความชัดเจนของนโยบายการค้าโลกที่อาจสร้างความท้าทายให้กับภาคการส่งออก อย่างไรก็ตาม มาตรการกระตุ้นเศรษฐกิจของรัฐบาลผ่านโครงการไทยช่วยไทย พลัส ที่เริ่มมีผลบังคับใช้ต่อเนื่อง 4 เดือน อาจช่วยกระตุ้นให้การบริโภคภายในภูมิภาคกลับมาขยายตัวได้</w:t>
                            </w:r>
                          </w:p>
                          <w:p w14:paraId="6A7B54B4" w14:textId="77777777" w:rsidR="0021723B" w:rsidRPr="00FE2D62" w:rsidRDefault="0021723B" w:rsidP="0021723B">
                            <w:pPr>
                              <w:spacing w:after="0" w:line="320" w:lineRule="exact"/>
                              <w:ind w:right="-51" w:firstLine="720"/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F12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คาดการณ์ 4-6 เดือนข้างหน้า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ต</w:t>
                            </w:r>
                            <w:r w:rsidRPr="00796B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ค</w:t>
                            </w:r>
                            <w:r w:rsidRPr="00796B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.-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ธ</w:t>
                            </w:r>
                            <w:r w:rsidRPr="00796B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ค</w:t>
                            </w:r>
                            <w:r w:rsidRPr="00796B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.69</w:t>
                            </w:r>
                            <w:r w:rsidRPr="003226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 xml:space="preserve">) 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“ส่งสัญญาณชะลอตัว” </w:t>
                            </w:r>
                            <w:r w:rsidRPr="0062335F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ค่าวัฏจักร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มีแนวโน้มหดตัวเมื่อเทียบกับสถานะในเดือนปัจจุบัน เนื่องจากเป็นช่วงการสิ้นสุดมาตรการกระตุ้นเศรษฐกิจผ่านโครงการไทยช่วยไทย พลัส รวมทั้งความกังวลต่อความไน่แน่นอนของความขัดแย้งในตะวันออกกลาง อย่างไรก็ตาม ภาคการท่องเที่ยวอาจช่วยกระตุ้นการบริโภคได้ในช่วงปลายปี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88575" id="_x0000_s1056" type="#_x0000_t202" style="position:absolute;margin-left:15pt;margin-top:14.9pt;width:565.3pt;height:123.6pt;z-index: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" filled="f" stroked="f">
                <v:textbox>
                  <w:txbxContent>
                    <w:p w14:paraId="46F2C4F9" w14:textId="77777777" w:rsidR="0021723B" w:rsidRPr="00B43EFA" w:rsidRDefault="0021723B" w:rsidP="0021723B">
                      <w:pPr>
                        <w:spacing w:after="0" w:line="320" w:lineRule="exact"/>
                        <w:ind w:right="-51" w:firstLine="72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C4643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28"/>
                          <w:szCs w:val="28"/>
                          <w:cs/>
                        </w:rPr>
                        <w:t xml:space="preserve">คาดการณ์ 2 เดือนข้างหน้า </w:t>
                      </w:r>
                      <w:r w:rsidRPr="00796BD1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28"/>
                          <w:szCs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28"/>
                          <w:szCs w:val="28"/>
                          <w:cs/>
                        </w:rPr>
                        <w:t>ส.ค.-ก.ย.</w:t>
                      </w:r>
                      <w:r w:rsidRPr="00796BD1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28"/>
                          <w:szCs w:val="28"/>
                          <w:cs/>
                        </w:rPr>
                        <w:t xml:space="preserve">69) 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pacing w:val="-6"/>
                          <w:sz w:val="28"/>
                          <w:szCs w:val="28"/>
                          <w:cs/>
                        </w:rPr>
                        <w:t xml:space="preserve">“ส่งสัญญาณปกติเบื้องต้น” </w:t>
                      </w:r>
                      <w:r w:rsidRPr="0062335F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ค่าวัฏจักร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ทรงตัว</w:t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ในระดับเดียวกับ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เดือนปัจจุบัน เนื่องจากความ</w:t>
                      </w: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ไม่แน่นอนของสงครามในตะวันออกกลางที่กลับมารุนแรงอีกครั้ง อาจสร้างผลกระทบต่อ</w:t>
                      </w:r>
                      <w:r w:rsidRPr="00DC451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ต้นทุนการผลิต การขนส่ง และราคาพลังงาน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ต่อไป นอกจากนี้ </w:t>
                      </w: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ยังต้องติดตาม ความชัดเจนของนโยบายการค้าโลกที่อาจสร้างความท้าทายให้กับภาคการส่งออก อย่างไรก็ตาม มาตรการกระตุ้นเศรษฐกิจของรัฐบาลผ่านโครงการไทยช่วยไทย พลัส ที่เริ่มมีผลบังคับใช้ต่อเนื่อง 4 เดือน อาจช่วยกระตุ้นให้การบริโภคภายในภูมิภาคกลับมาขยายตัวได้</w:t>
                      </w:r>
                    </w:p>
                    <w:p w14:paraId="6A7B54B4" w14:textId="77777777" w:rsidR="0021723B" w:rsidRPr="00FE2D62" w:rsidRDefault="0021723B" w:rsidP="0021723B">
                      <w:pPr>
                        <w:spacing w:after="0" w:line="320" w:lineRule="exact"/>
                        <w:ind w:right="-51" w:firstLine="720"/>
                        <w:jc w:val="thaiDistribute"/>
                        <w:rPr>
                          <w:rFonts w:ascii="TH SarabunPSK" w:hAnsi="TH SarabunPSK" w:cs="TH SarabunPSK"/>
                          <w:color w:val="002060"/>
                          <w:sz w:val="28"/>
                          <w:szCs w:val="28"/>
                        </w:rPr>
                      </w:pPr>
                      <w:r w:rsidRPr="00F1209C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28"/>
                          <w:szCs w:val="28"/>
                          <w:cs/>
                        </w:rPr>
                        <w:t>คาดการณ์ 4-6 เดือนข้างหน้า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28"/>
                          <w:szCs w:val="28"/>
                          <w:cs/>
                        </w:rPr>
                        <w:t>ต</w:t>
                      </w:r>
                      <w:r w:rsidRPr="00796BD1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28"/>
                          <w:szCs w:val="28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28"/>
                          <w:szCs w:val="28"/>
                          <w:cs/>
                        </w:rPr>
                        <w:t>ค</w:t>
                      </w:r>
                      <w:r w:rsidRPr="00796BD1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28"/>
                          <w:szCs w:val="28"/>
                          <w:cs/>
                        </w:rPr>
                        <w:t>.-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28"/>
                          <w:szCs w:val="28"/>
                          <w:cs/>
                        </w:rPr>
                        <w:t>ธ</w:t>
                      </w:r>
                      <w:r w:rsidRPr="00796BD1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28"/>
                          <w:szCs w:val="28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28"/>
                          <w:szCs w:val="28"/>
                          <w:cs/>
                        </w:rPr>
                        <w:t>ค</w:t>
                      </w:r>
                      <w:r w:rsidRPr="00796BD1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28"/>
                          <w:szCs w:val="28"/>
                          <w:cs/>
                        </w:rPr>
                        <w:t>.69</w:t>
                      </w:r>
                      <w:r w:rsidRPr="003226A7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28"/>
                          <w:szCs w:val="28"/>
                          <w:cs/>
                        </w:rPr>
                        <w:t xml:space="preserve">) 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pacing w:val="-6"/>
                          <w:sz w:val="28"/>
                          <w:szCs w:val="28"/>
                          <w:cs/>
                        </w:rPr>
                        <w:t xml:space="preserve">“ส่งสัญญาณชะลอตัว” </w:t>
                      </w:r>
                      <w:r w:rsidRPr="0062335F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ค่าวัฏจักร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มีแนวโน้มหดตัวเมื่อเทียบกับสถานะในเดือนปัจจุบัน เนื่องจากเป็นช่วงการสิ้นสุดมาตรการกระตุ้นเศรษฐกิจผ่านโครงการไทยช่วยไทย พลัส รวมทั้งความกังวลต่อความไน่แน่นอนของความขัดแย้งในตะวันออกกลาง อย่างไรก็ตาม ภาคการท่องเที่ยวอาจช่วยกระตุ้นการบริโภคได้ในช่วงปลายปี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FF06138" w14:textId="77777777" w:rsidR="0021723B" w:rsidRDefault="0021723B" w:rsidP="0021723B">
      <w:pPr>
        <w:spacing w:after="0" w:line="240" w:lineRule="auto"/>
      </w:pPr>
    </w:p>
    <w:p w14:paraId="03CE774A" w14:textId="77777777" w:rsidR="0021723B" w:rsidRDefault="0021723B" w:rsidP="0021723B">
      <w:pPr>
        <w:spacing w:after="0" w:line="240" w:lineRule="auto"/>
      </w:pPr>
    </w:p>
    <w:p w14:paraId="22C31279" w14:textId="77777777" w:rsidR="0021723B" w:rsidRDefault="0021723B" w:rsidP="0021723B">
      <w:pPr>
        <w:spacing w:after="0" w:line="240" w:lineRule="auto"/>
        <w:rPr>
          <w:cs/>
        </w:rPr>
      </w:pPr>
    </w:p>
    <w:p w14:paraId="30A87577" w14:textId="77777777" w:rsidR="0021723B" w:rsidRDefault="0021723B" w:rsidP="0021723B">
      <w:pPr>
        <w:spacing w:after="0" w:line="240" w:lineRule="auto"/>
      </w:pPr>
    </w:p>
    <w:p w14:paraId="49AF10F9" w14:textId="77777777" w:rsidR="0021723B" w:rsidRDefault="0021723B" w:rsidP="0021723B">
      <w:pPr>
        <w:spacing w:after="0" w:line="240" w:lineRule="auto"/>
      </w:pPr>
    </w:p>
    <w:p w14:paraId="5C2B09E1" w14:textId="77777777" w:rsidR="0021723B" w:rsidRDefault="0021723B" w:rsidP="0021723B">
      <w:pPr>
        <w:spacing w:after="0" w:line="240" w:lineRule="auto"/>
      </w:pP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ACA1415" wp14:editId="55711995">
                <wp:simplePos x="0" y="0"/>
                <wp:positionH relativeFrom="page">
                  <wp:posOffset>198120</wp:posOffset>
                </wp:positionH>
                <wp:positionV relativeFrom="paragraph">
                  <wp:posOffset>262591</wp:posOffset>
                </wp:positionV>
                <wp:extent cx="7169150" cy="2820838"/>
                <wp:effectExtent l="0" t="0" r="12700" b="17780"/>
                <wp:wrapNone/>
                <wp:docPr id="181864730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150" cy="2820838"/>
                        </a:xfrm>
                        <a:prstGeom prst="roundRect">
                          <a:avLst>
                            <a:gd name="adj" fmla="val 1391"/>
                          </a:avLst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D6BD6" w14:textId="77777777" w:rsidR="0021723B" w:rsidRPr="001C0353" w:rsidRDefault="0021723B" w:rsidP="0021723B">
                            <w:pPr>
                              <w:spacing w:after="0" w:line="300" w:lineRule="exact"/>
                              <w:jc w:val="center"/>
                              <w:textAlignment w:val="baseline"/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i/>
                                <w:iCs/>
                                <w:color w:val="FFC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95C1B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ระดับ</w:t>
                            </w:r>
                            <w:r w:rsidRPr="00595C1B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สัญญาณเตือนภัยขององค์ประกอบหลัก</w:t>
                            </w:r>
                            <w:r w:rsidRPr="00595C1B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595C1B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u w:val="single"/>
                                <w:cs/>
                              </w:rPr>
                              <w:t>ปัจจัยภายในประเทศ</w:t>
                            </w:r>
                            <w:r w:rsidRPr="00595C1B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595C1B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 w:rsidRPr="0041246F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92D050"/>
                                <w:sz w:val="28"/>
                                <w:szCs w:val="28"/>
                              </w:rPr>
                              <w:t>“</w:t>
                            </w:r>
                            <w:r w:rsidRPr="00955F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ส่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92D050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งสัญญาณ</w:t>
                            </w:r>
                            <w:r w:rsidRPr="00955F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ปกติเบื้องต้น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”</w:t>
                            </w:r>
                          </w:p>
                          <w:p w14:paraId="38CEC08B" w14:textId="77777777" w:rsidR="0021723B" w:rsidRPr="001676FD" w:rsidRDefault="002172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มูลค่าส่งออกชายแดนไทย-กัมพูชา</w:t>
                            </w:r>
                            <w:r w:rsidRPr="001802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 w:rsidRPr="001802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BT_EXKH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) </w:t>
                            </w:r>
                            <w:r w:rsidRPr="00BF21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272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504D" w:themeColor="accent2"/>
                                <w:spacing w:val="-10"/>
                                <w:sz w:val="28"/>
                                <w:szCs w:val="28"/>
                                <w:cs/>
                              </w:rPr>
                              <w:t>“ส่งสัญญาณ</w:t>
                            </w:r>
                            <w:r w:rsidRPr="002726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504D" w:themeColor="accent2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ไม่ปกติเบื้องต้น</w:t>
                            </w:r>
                            <w:r w:rsidRPr="00272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504D" w:themeColor="accent2"/>
                                <w:spacing w:val="-10"/>
                                <w:sz w:val="28"/>
                                <w:szCs w:val="28"/>
                              </w:rPr>
                              <w:t>”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BD42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ค่าวัฏจักร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หดตัวต่อเนื่องจากเดือนก่อน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สอดรับกับมูลค่าการส่งออก</w:t>
                            </w:r>
                            <w:r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จากไทยไปกัมพูชาที่ยังไม่มีมูลค่าการค้า จากผลของมาตรการการปิดด่านการค้าชายแดนไทย-กัมพูชาที่ยังบังคับใช้อยู่อย่างต่อเนื่อง </w:t>
                            </w:r>
                          </w:p>
                          <w:p w14:paraId="6EBD5921" w14:textId="77777777" w:rsidR="0021723B" w:rsidRPr="00B276FF" w:rsidRDefault="002172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4A39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ดัชนีความเชื่อมั่น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ภาคอุตสาหกรรม</w:t>
                            </w:r>
                            <w:r w:rsidRPr="004A39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ของไทย</w:t>
                            </w:r>
                            <w:r w:rsidRPr="004A39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10"/>
                                <w:sz w:val="28"/>
                                <w:szCs w:val="28"/>
                                <w:cs/>
                              </w:rPr>
                              <w:t xml:space="preserve"> 3 เดือนข้างหน้า</w:t>
                            </w:r>
                            <w:r w:rsidRPr="004A39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51C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TISI</w:t>
                            </w:r>
                            <w:r w:rsidRPr="00A51C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3E</w:t>
                            </w:r>
                            <w:r w:rsidRPr="00A51C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  <w:r w:rsidRPr="00A51C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A51C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pacing w:val="-10"/>
                                <w:sz w:val="28"/>
                                <w:szCs w:val="28"/>
                              </w:rPr>
                              <w:t>“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ส่งสัญญาณ</w:t>
                            </w:r>
                            <w:r w:rsidRPr="00955F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ขยายตัว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28"/>
                                <w:szCs w:val="28"/>
                              </w:rPr>
                              <w:t>”</w:t>
                            </w:r>
                            <w:r w:rsidRPr="000872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6923C" w:themeColor="accent3" w:themeShade="BF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BD42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ค่าวัฏจัก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รขยายตัวจากเดือนก่อน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สอดรับกับ</w:t>
                            </w:r>
                            <w:r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ค่าดัชนีที่ปรับเพิ่มขึ้น โดยผู้ประกอบการมีความเชื่อมั่นที่ดีต่อมาตรการโซลาร์ภาคประชาชนและแผนปรับโครงสร้างพลังงานที่คาดว่าจะหนุนอุปสงค์แผงโซลาร์ อุปกรณ์ไฟฟ้า และระบบกักเก็บพลังงาน อย่างไรก็ตาม ยังมีความกังวลต่อมาตรการภาษีสหรัฐอเมริกา และแนวโน้มการขึ้นอัตราดอกเบี้ยนโยบาย</w:t>
                            </w:r>
                          </w:p>
                          <w:p w14:paraId="71112F83" w14:textId="77777777" w:rsidR="0021723B" w:rsidRPr="009C7C2B" w:rsidRDefault="002172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B276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ดัชนีการใช้จ่ายสินค้าคงทน (</w:t>
                            </w:r>
                            <w:r w:rsidRPr="00B276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CON4_TH</w:t>
                            </w:r>
                            <w:r w:rsidRPr="00B276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) </w:t>
                            </w:r>
                            <w:r w:rsidRPr="00B276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  <w:r w:rsidRPr="00B276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pacing w:val="-6"/>
                                <w:sz w:val="28"/>
                                <w:szCs w:val="28"/>
                                <w:cs/>
                              </w:rPr>
                              <w:t>“ส่งสัญญาณ</w:t>
                            </w:r>
                            <w:r w:rsidRPr="00955F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ปกติเบื้องต้น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28"/>
                                <w:szCs w:val="28"/>
                              </w:rPr>
                              <w:t>”</w:t>
                            </w:r>
                            <w:r w:rsidRPr="00955F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B276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ค่าวัฏจักร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ทรงตัว</w:t>
                            </w:r>
                            <w:r w:rsidRPr="00B276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จากเดือนก่อน</w:t>
                            </w:r>
                            <w:r w:rsidRPr="00B276FF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โดย</w:t>
                            </w:r>
                            <w:r w:rsidRPr="00B276F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ค่าดัชนีที่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ปรับเพิ่มขึ้น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B276F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จากเดือนก่อน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ตามยอดขายรถยนต์นั่งส่วนบุคคลเป็นสำคัญ ส่วนหนึ่งเป็นผลจากผู้บริโภคหันมาใช้รถยนต์ไฟฟ้ามากขึ้นหลังราคาน้ำมันมีระดับสูง</w:t>
                            </w:r>
                          </w:p>
                          <w:p w14:paraId="3B589D6A" w14:textId="77777777" w:rsidR="0021723B" w:rsidRPr="007775AF" w:rsidRDefault="002172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9C7C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ดัชนี</w:t>
                            </w:r>
                            <w:bookmarkStart w:id="2" w:name="_Hlk211529407"/>
                            <w:r w:rsidRPr="009C7C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การใช้จ่ายสินค้า</w:t>
                            </w:r>
                            <w:r w:rsidRPr="009C7C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กึ่ง</w:t>
                            </w:r>
                            <w:r w:rsidRPr="009C7C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คงทน</w:t>
                            </w:r>
                            <w:bookmarkEnd w:id="2"/>
                            <w:r w:rsidRPr="009C7C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ที่ปรับฤดูกาล</w:t>
                            </w:r>
                            <w:r w:rsidRPr="009C7C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(</w:t>
                            </w:r>
                            <w:r w:rsidRPr="009C7C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CONSA3_TH</w:t>
                            </w:r>
                            <w:r w:rsidRPr="009C7C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) </w:t>
                            </w:r>
                            <w:r w:rsidRPr="009C7C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  <w:r w:rsidRPr="009C7C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2B800"/>
                                <w:spacing w:val="-10"/>
                                <w:sz w:val="28"/>
                                <w:szCs w:val="28"/>
                              </w:rPr>
                              <w:t>“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2B800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ส่</w:t>
                            </w:r>
                            <w:r w:rsidRPr="005A7B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2B800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งสัญญาณเฝ้าระวัง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2B800"/>
                                <w:spacing w:val="-10"/>
                                <w:sz w:val="28"/>
                                <w:szCs w:val="28"/>
                              </w:rPr>
                              <w:t xml:space="preserve">” </w:t>
                            </w:r>
                            <w:r w:rsidRPr="009C7C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ค่าวัฏจักร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หดตัว</w:t>
                            </w:r>
                            <w:r w:rsidRPr="009C7C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จากเดือนก่อน </w:t>
                            </w:r>
                            <w:r w:rsidRPr="009C7C2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สอดรับกับค่าดัชนี</w:t>
                            </w:r>
                            <w:r w:rsidRPr="009C7C2B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9C7C2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หดตัวจาก</w:t>
                            </w:r>
                            <w:r w:rsidRPr="009C7C2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เดือนก่อน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ปัจจัยสำคัญเกิดจาก</w:t>
                            </w:r>
                            <w:r w:rsidRPr="0022357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ปริมาณการนำเข้าส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ิ่งทอและเครื่องนุ่งห่มที่ปรับลดลง </w:t>
                            </w:r>
                          </w:p>
                          <w:p w14:paraId="519BC9D7" w14:textId="77777777" w:rsidR="0021723B" w:rsidRPr="006D20D4" w:rsidRDefault="002172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843C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ดัชนีราคาส่งออก</w:t>
                            </w:r>
                            <w:r w:rsidRPr="00843C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10"/>
                                <w:sz w:val="28"/>
                                <w:szCs w:val="28"/>
                              </w:rPr>
                              <w:t xml:space="preserve"> (EXP_TH) :</w:t>
                            </w:r>
                            <w:r w:rsidRPr="00843C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1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pacing w:val="-10"/>
                                <w:sz w:val="28"/>
                                <w:szCs w:val="28"/>
                              </w:rPr>
                              <w:t>“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ส่งสัญญาณ</w:t>
                            </w:r>
                            <w:r w:rsidRPr="00955F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ขยายตัว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28"/>
                                <w:szCs w:val="28"/>
                              </w:rPr>
                              <w:t>”</w:t>
                            </w:r>
                            <w:r w:rsidRPr="00955F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43C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ค่าวัฏจักร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ขยายตัวจากเดือนก่อน</w:t>
                            </w:r>
                            <w:r w:rsidRPr="00843C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สอดรับกับ</w:t>
                            </w:r>
                            <w:r w:rsidRPr="00843C64">
                              <w:rPr>
                                <w:rFonts w:ascii="TH SarabunPSK" w:hAnsi="TH SarabunPSK" w:cs="TH SarabunPSK" w:hint="cs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ค่าดัชนี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10"/>
                                <w:sz w:val="28"/>
                                <w:szCs w:val="28"/>
                                <w:cs/>
                              </w:rPr>
                              <w:t xml:space="preserve">ฯ </w:t>
                            </w:r>
                            <w:r w:rsidRPr="00843C64">
                              <w:rPr>
                                <w:rFonts w:ascii="TH SarabunPSK" w:hAnsi="TH SarabunPSK" w:cs="TH SarabunPSK" w:hint="cs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ปรับเพิ่มขึ้น จากการเร่งนำเข้าสินค้าในกลุ่มเครื่องคอมพิวเตอร์ อุปกรณ์และส่วนประกอบ นอกจากนี้ยังมีความต้องการสินค้าในกลุ่มปัญญาประดิษฐ์และอุปกรณ์อิเล็กทรอนิกส์ที่ยังคงขยายตัว</w:t>
                            </w:r>
                          </w:p>
                          <w:p w14:paraId="609B313E" w14:textId="77777777" w:rsidR="0021723B" w:rsidRPr="009B6DAE" w:rsidRDefault="002172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609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ดัชนี</w:t>
                            </w:r>
                            <w:r w:rsidRPr="008609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ยอดขายรถยนต์ ซ่อมแซมรถยนต์ และน้ำมันเชื้อเพลิง</w:t>
                            </w:r>
                            <w:r w:rsidRPr="008609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10"/>
                                <w:sz w:val="28"/>
                                <w:szCs w:val="28"/>
                              </w:rPr>
                              <w:t xml:space="preserve"> (RSI4_TH) :</w:t>
                            </w:r>
                            <w:r w:rsidRPr="008609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1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pacing w:val="-6"/>
                                <w:sz w:val="28"/>
                                <w:szCs w:val="28"/>
                                <w:cs/>
                              </w:rPr>
                              <w:t>“ส่งสัญญาณ</w:t>
                            </w:r>
                            <w:r w:rsidRPr="00955F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ปกติเบื้องต้น</w:t>
                            </w:r>
                            <w:r w:rsidRPr="00955F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28"/>
                                <w:szCs w:val="28"/>
                              </w:rPr>
                              <w:t>”</w:t>
                            </w:r>
                            <w:r w:rsidRPr="00955F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609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ค่าวัฏจักร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ขยายตัว</w:t>
                            </w:r>
                            <w:r w:rsidRPr="008609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 xml:space="preserve">จากเดือนก่อน </w:t>
                            </w:r>
                            <w:r w:rsidRPr="0086099D">
                              <w:rPr>
                                <w:rFonts w:ascii="TH SarabunPSK" w:hAnsi="TH SarabunPSK" w:cs="TH SarabunPSK" w:hint="cs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สอดรับกับ</w:t>
                            </w:r>
                            <w:r w:rsidRPr="0086099D">
                              <w:rPr>
                                <w:rFonts w:ascii="TH SarabunPSK" w:hAnsi="TH SarabunPSK" w:cs="TH SarabunPSK"/>
                                <w:spacing w:val="-10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86099D">
                              <w:rPr>
                                <w:rFonts w:ascii="TH SarabunPSK" w:hAnsi="TH SarabunPSK" w:cs="TH SarabunPSK" w:hint="cs"/>
                                <w:spacing w:val="-10"/>
                                <w:sz w:val="28"/>
                                <w:szCs w:val="28"/>
                                <w:cs/>
                              </w:rPr>
                              <w:t xml:space="preserve">ค่าดัชนีที่ปรับเพิ่มขึ้น </w:t>
                            </w:r>
                            <w:r w:rsidRPr="0086099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10"/>
                                <w:sz w:val="28"/>
                                <w:szCs w:val="28"/>
                                <w:cs/>
                              </w:rPr>
                              <w:t xml:space="preserve">โดยเฉพาะยอดขายรถยนต์ไฟฟ้าที่เพิ่มขึ้น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CA1415" id="_x0000_s1057" style="position:absolute;margin-left:15.6pt;margin-top:20.7pt;width:564.5pt;height:222.1pt;z-index: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9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" filled="f" strokecolor="black [3213]" strokeweight="1.5pt">
                <v:stroke linestyle="thinThin" joinstyle="miter"/>
                <v:textbox>
                  <w:txbxContent>
                    <w:p w14:paraId="186D6BD6" w14:textId="77777777" w:rsidR="0021723B" w:rsidRPr="001C0353" w:rsidRDefault="0021723B" w:rsidP="0021723B">
                      <w:pPr>
                        <w:spacing w:after="0" w:line="300" w:lineRule="exact"/>
                        <w:jc w:val="center"/>
                        <w:textAlignment w:val="baseline"/>
                        <w:rPr>
                          <w:rFonts w:ascii="TH SarabunPSK" w:eastAsia="+mn-ea" w:hAnsi="TH SarabunPSK" w:cs="TH SarabunPSK"/>
                          <w:b/>
                          <w:bCs/>
                          <w:i/>
                          <w:iCs/>
                          <w:color w:val="FFC000"/>
                          <w:kern w:val="24"/>
                          <w:sz w:val="28"/>
                          <w:szCs w:val="28"/>
                        </w:rPr>
                      </w:pPr>
                      <w:r w:rsidRPr="00595C1B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ระดับ</w:t>
                      </w:r>
                      <w:r w:rsidRPr="00595C1B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สัญญาณเตือนภัยขององค์ประกอบหลัก</w:t>
                      </w:r>
                      <w:r w:rsidRPr="00595C1B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595C1B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u w:val="single"/>
                          <w:cs/>
                        </w:rPr>
                        <w:t>ปัจจัยภายในประเทศ</w:t>
                      </w:r>
                      <w:r w:rsidRPr="00595C1B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595C1B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:</w:t>
                      </w:r>
                      <w:r w:rsidRPr="0041246F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92D050"/>
                          <w:sz w:val="28"/>
                          <w:szCs w:val="28"/>
                        </w:rPr>
                        <w:t>“</w:t>
                      </w:r>
                      <w:r w:rsidRPr="00955F3C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92D050"/>
                          <w:sz w:val="28"/>
                          <w:szCs w:val="28"/>
                          <w:cs/>
                        </w:rPr>
                        <w:t>ส่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92D050"/>
                          <w:spacing w:val="-6"/>
                          <w:sz w:val="28"/>
                          <w:szCs w:val="28"/>
                          <w:cs/>
                        </w:rPr>
                        <w:t>งสัญญาณ</w:t>
                      </w:r>
                      <w:r w:rsidRPr="00955F3C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92D050"/>
                          <w:sz w:val="28"/>
                          <w:szCs w:val="28"/>
                          <w:cs/>
                        </w:rPr>
                        <w:t>ปกติเบื้องต้น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92D050"/>
                          <w:sz w:val="28"/>
                          <w:szCs w:val="28"/>
                          <w:cs/>
                        </w:rPr>
                        <w:t>”</w:t>
                      </w:r>
                    </w:p>
                    <w:p w14:paraId="38CEC08B" w14:textId="77777777" w:rsidR="0021723B" w:rsidRPr="001676FD" w:rsidRDefault="002172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มูลค่าส่งออกชายแดนไทย-กัมพูชา</w:t>
                      </w:r>
                      <w:r w:rsidRPr="001802B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(</w:t>
                      </w:r>
                      <w:r w:rsidRPr="001802B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BT_EXKH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 xml:space="preserve">) </w:t>
                      </w:r>
                      <w:r w:rsidRPr="00BF214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 xml:space="preserve">: </w:t>
                      </w:r>
                      <w:r w:rsidRPr="0027267F">
                        <w:rPr>
                          <w:rFonts w:ascii="TH SarabunPSK" w:hAnsi="TH SarabunPSK" w:cs="TH SarabunPSK"/>
                          <w:b/>
                          <w:bCs/>
                          <w:color w:val="C0504D" w:themeColor="accent2"/>
                          <w:spacing w:val="-10"/>
                          <w:sz w:val="28"/>
                          <w:szCs w:val="28"/>
                          <w:cs/>
                        </w:rPr>
                        <w:t>“ส่งสัญญาณ</w:t>
                      </w:r>
                      <w:r w:rsidRPr="0027267F">
                        <w:rPr>
                          <w:rFonts w:ascii="TH SarabunPSK" w:hAnsi="TH SarabunPSK" w:cs="TH SarabunPSK" w:hint="cs"/>
                          <w:b/>
                          <w:bCs/>
                          <w:color w:val="C0504D" w:themeColor="accent2"/>
                          <w:spacing w:val="-10"/>
                          <w:sz w:val="28"/>
                          <w:szCs w:val="28"/>
                          <w:cs/>
                        </w:rPr>
                        <w:t>ไม่ปกติเบื้องต้น</w:t>
                      </w:r>
                      <w:r w:rsidRPr="0027267F">
                        <w:rPr>
                          <w:rFonts w:ascii="TH SarabunPSK" w:hAnsi="TH SarabunPSK" w:cs="TH SarabunPSK"/>
                          <w:b/>
                          <w:bCs/>
                          <w:color w:val="C0504D" w:themeColor="accent2"/>
                          <w:spacing w:val="-10"/>
                          <w:sz w:val="28"/>
                          <w:szCs w:val="28"/>
                        </w:rPr>
                        <w:t>”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BD420E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ค่าวัฏจักร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หดตัวต่อเนื่องจากเดือนก่อน</w:t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 xml:space="preserve"> สอดรับกับมูลค่าการส่งออก</w:t>
                      </w:r>
                      <w:r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 xml:space="preserve">จากไทยไปกัมพูชาที่ยังไม่มีมูลค่าการค้า จากผลของมาตรการการปิดด่านการค้าชายแดนไทย-กัมพูชาที่ยังบังคับใช้อยู่อย่างต่อเนื่อง </w:t>
                      </w:r>
                    </w:p>
                    <w:p w14:paraId="6EBD5921" w14:textId="77777777" w:rsidR="0021723B" w:rsidRPr="00B276FF" w:rsidRDefault="002172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2"/>
                          <w:sz w:val="28"/>
                          <w:szCs w:val="28"/>
                        </w:rPr>
                      </w:pPr>
                      <w:r w:rsidRPr="004A391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10"/>
                          <w:sz w:val="28"/>
                          <w:szCs w:val="28"/>
                          <w:cs/>
                        </w:rPr>
                        <w:t>ดัชนีความเชื่อมั่น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10"/>
                          <w:sz w:val="28"/>
                          <w:szCs w:val="28"/>
                          <w:cs/>
                        </w:rPr>
                        <w:t>ภาคอุตสาหกรรม</w:t>
                      </w:r>
                      <w:r w:rsidRPr="004A391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10"/>
                          <w:sz w:val="28"/>
                          <w:szCs w:val="28"/>
                          <w:cs/>
                        </w:rPr>
                        <w:t>ของไทย</w:t>
                      </w:r>
                      <w:r w:rsidRPr="004A391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10"/>
                          <w:sz w:val="28"/>
                          <w:szCs w:val="28"/>
                          <w:cs/>
                        </w:rPr>
                        <w:t xml:space="preserve"> 3 เดือนข้างหน้า</w:t>
                      </w:r>
                      <w:r w:rsidRPr="004A391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 w:rsidRPr="00A51CD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TISI</w:t>
                      </w:r>
                      <w:r w:rsidRPr="00A51CD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3E</w:t>
                      </w:r>
                      <w:r w:rsidRPr="00A51CD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)</w:t>
                      </w:r>
                      <w:r w:rsidRPr="00A51C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A51CD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 xml:space="preserve">: 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pacing w:val="-10"/>
                          <w:sz w:val="28"/>
                          <w:szCs w:val="28"/>
                        </w:rPr>
                        <w:t>“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>ส่งสัญญาณ</w:t>
                      </w:r>
                      <w:r w:rsidRPr="00955F3C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>ขยายตัว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28"/>
                          <w:szCs w:val="28"/>
                        </w:rPr>
                        <w:t>”</w:t>
                      </w:r>
                      <w:r w:rsidRPr="000872CB">
                        <w:rPr>
                          <w:rFonts w:ascii="TH SarabunPSK" w:hAnsi="TH SarabunPSK" w:cs="TH SarabunPSK" w:hint="cs"/>
                          <w:b/>
                          <w:bCs/>
                          <w:color w:val="76923C" w:themeColor="accent3" w:themeShade="BF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BD420E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ค่าวัฏจัก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 xml:space="preserve">รขยายตัวจากเดือนก่อน </w:t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สอดรับกับ</w:t>
                      </w:r>
                      <w:r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ค่าดัชนีที่ปรับเพิ่มขึ้น โดยผู้ประกอบการมีความเชื่อมั่นที่ดีต่อมาตรการโซลาร์ภาคประชาชนและแผนปรับโครงสร้างพลังงานที่คาดว่าจะหนุนอุปสงค์แผงโซลาร์ อุปกรณ์ไฟฟ้า และระบบกักเก็บพลังงาน อย่างไรก็ตาม ยังมีความกังวลต่อมาตรการภาษีสหรัฐอเมริกา และแนวโน้มการขึ้นอัตราดอกเบี้ยนโยบาย</w:t>
                      </w:r>
                    </w:p>
                    <w:p w14:paraId="71112F83" w14:textId="77777777" w:rsidR="0021723B" w:rsidRPr="009C7C2B" w:rsidRDefault="002172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2"/>
                          <w:sz w:val="28"/>
                          <w:szCs w:val="28"/>
                        </w:rPr>
                      </w:pPr>
                      <w:r w:rsidRPr="00B276F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>ดัชนีการใช้จ่ายสินค้าคงทน (</w:t>
                      </w:r>
                      <w:r w:rsidRPr="00B276F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CON4_TH</w:t>
                      </w:r>
                      <w:r w:rsidRPr="00B276F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) </w:t>
                      </w:r>
                      <w:r w:rsidRPr="00B276F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  <w:r w:rsidRPr="00B276F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pacing w:val="-6"/>
                          <w:sz w:val="28"/>
                          <w:szCs w:val="28"/>
                          <w:cs/>
                        </w:rPr>
                        <w:t>“ส่งสัญญาณ</w:t>
                      </w:r>
                      <w:r w:rsidRPr="00955F3C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>ปกติเบื้องต้น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28"/>
                          <w:szCs w:val="28"/>
                        </w:rPr>
                        <w:t>”</w:t>
                      </w:r>
                      <w:r w:rsidRPr="00955F3C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B276F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ค่าวัฏจักร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ทรงตัว</w:t>
                      </w:r>
                      <w:r w:rsidRPr="00B276F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จากเดือนก่อน</w:t>
                      </w:r>
                      <w:r w:rsidRPr="00B276FF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โดย</w:t>
                      </w:r>
                      <w:r w:rsidRPr="00B276FF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ค่าดัชนีที่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ปรับเพิ่มขึ้น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br/>
                      </w:r>
                      <w:r w:rsidRPr="00B276FF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จากเดือนก่อน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ตามยอดขายรถยนต์นั่งส่วนบุคคลเป็นสำคัญ ส่วนหนึ่งเป็นผลจากผู้บริโภคหันมาใช้รถยนต์ไฟฟ้ามากขึ้นหลังราคาน้ำมันมีระดับสูง</w:t>
                      </w:r>
                    </w:p>
                    <w:p w14:paraId="3B589D6A" w14:textId="77777777" w:rsidR="0021723B" w:rsidRPr="007775AF" w:rsidRDefault="002172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pacing w:val="-2"/>
                          <w:sz w:val="28"/>
                          <w:szCs w:val="28"/>
                        </w:rPr>
                      </w:pPr>
                      <w:r w:rsidRPr="009C7C2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>ดัชนี</w:t>
                      </w:r>
                      <w:bookmarkStart w:id="3" w:name="_Hlk211529407"/>
                      <w:r w:rsidRPr="009C7C2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>การใช้จ่ายสินค้า</w:t>
                      </w:r>
                      <w:r w:rsidRPr="009C7C2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>กึ่ง</w:t>
                      </w:r>
                      <w:r w:rsidRPr="009C7C2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>คงทน</w:t>
                      </w:r>
                      <w:bookmarkEnd w:id="3"/>
                      <w:r w:rsidRPr="009C7C2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>ที่ปรับฤดูกาล</w:t>
                      </w:r>
                      <w:r w:rsidRPr="009C7C2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(</w:t>
                      </w:r>
                      <w:r w:rsidRPr="009C7C2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CONSA3_TH</w:t>
                      </w:r>
                      <w:r w:rsidRPr="009C7C2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) </w:t>
                      </w:r>
                      <w:r w:rsidRPr="009C7C2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  <w:r w:rsidRPr="009C7C2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2B800"/>
                          <w:spacing w:val="-10"/>
                          <w:sz w:val="28"/>
                          <w:szCs w:val="28"/>
                        </w:rPr>
                        <w:t>“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2B800"/>
                          <w:spacing w:val="-10"/>
                          <w:sz w:val="28"/>
                          <w:szCs w:val="28"/>
                          <w:cs/>
                        </w:rPr>
                        <w:t>ส่</w:t>
                      </w:r>
                      <w:r w:rsidRPr="005A7B05">
                        <w:rPr>
                          <w:rFonts w:ascii="TH SarabunPSK" w:hAnsi="TH SarabunPSK" w:cs="TH SarabunPSK"/>
                          <w:b/>
                          <w:bCs/>
                          <w:color w:val="F2B800"/>
                          <w:spacing w:val="-10"/>
                          <w:sz w:val="28"/>
                          <w:szCs w:val="28"/>
                          <w:cs/>
                        </w:rPr>
                        <w:t>งสัญญาณเฝ้าระวัง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2B800"/>
                          <w:spacing w:val="-10"/>
                          <w:sz w:val="28"/>
                          <w:szCs w:val="28"/>
                        </w:rPr>
                        <w:t xml:space="preserve">” </w:t>
                      </w:r>
                      <w:r w:rsidRPr="009C7C2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ค่าวัฏจักร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หดตัว</w:t>
                      </w:r>
                      <w:r w:rsidRPr="009C7C2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จากเดือนก่อน </w:t>
                      </w:r>
                      <w:r w:rsidRPr="009C7C2B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สอดรับกับค่าดัชนี</w:t>
                      </w:r>
                      <w:r w:rsidRPr="009C7C2B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br/>
                      </w:r>
                      <w:r w:rsidRPr="009C7C2B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หดตัวจาก</w:t>
                      </w:r>
                      <w:r w:rsidRPr="009C7C2B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เดือนก่อน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ปัจจัยสำคัญเกิดจาก</w:t>
                      </w:r>
                      <w:r w:rsidRPr="0022357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ปริมาณการนำเข้าส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ิ่งทอและเครื่องนุ่งห่มที่ปรับลดลง </w:t>
                      </w:r>
                    </w:p>
                    <w:p w14:paraId="519BC9D7" w14:textId="77777777" w:rsidR="0021723B" w:rsidRPr="006D20D4" w:rsidRDefault="002172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</w:pPr>
                      <w:r w:rsidRPr="00843C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10"/>
                          <w:sz w:val="28"/>
                          <w:szCs w:val="28"/>
                          <w:cs/>
                        </w:rPr>
                        <w:t>ดัชนีราคาส่งออก</w:t>
                      </w:r>
                      <w:r w:rsidRPr="00843C6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10"/>
                          <w:sz w:val="28"/>
                          <w:szCs w:val="28"/>
                        </w:rPr>
                        <w:t xml:space="preserve"> (EXP_TH) :</w:t>
                      </w:r>
                      <w:r w:rsidRPr="00843C6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1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pacing w:val="-10"/>
                          <w:sz w:val="28"/>
                          <w:szCs w:val="28"/>
                        </w:rPr>
                        <w:t>“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>ส่งสัญญาณ</w:t>
                      </w:r>
                      <w:r w:rsidRPr="00955F3C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>ขยายตัว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28"/>
                          <w:szCs w:val="28"/>
                        </w:rPr>
                        <w:t>”</w:t>
                      </w:r>
                      <w:r w:rsidRPr="00955F3C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43C64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ค่าวัฏจักร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ขยายตัวจากเดือนก่อน</w:t>
                      </w:r>
                      <w:r w:rsidRPr="00843C64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pacing w:val="-10"/>
                          <w:sz w:val="28"/>
                          <w:szCs w:val="28"/>
                          <w:cs/>
                        </w:rPr>
                        <w:t>สอดรับกับ</w:t>
                      </w:r>
                      <w:r w:rsidRPr="00843C64">
                        <w:rPr>
                          <w:rFonts w:ascii="TH SarabunPSK" w:hAnsi="TH SarabunPSK" w:cs="TH SarabunPSK" w:hint="cs"/>
                          <w:spacing w:val="-10"/>
                          <w:sz w:val="28"/>
                          <w:szCs w:val="28"/>
                          <w:cs/>
                        </w:rPr>
                        <w:t>ค่าดัชนี</w:t>
                      </w:r>
                      <w:r>
                        <w:rPr>
                          <w:rFonts w:ascii="TH SarabunPSK" w:hAnsi="TH SarabunPSK" w:cs="TH SarabunPSK" w:hint="cs"/>
                          <w:spacing w:val="-10"/>
                          <w:sz w:val="28"/>
                          <w:szCs w:val="28"/>
                          <w:cs/>
                        </w:rPr>
                        <w:t xml:space="preserve">ฯ </w:t>
                      </w:r>
                      <w:r w:rsidRPr="00843C64">
                        <w:rPr>
                          <w:rFonts w:ascii="TH SarabunPSK" w:hAnsi="TH SarabunPSK" w:cs="TH SarabunPSK" w:hint="cs"/>
                          <w:spacing w:val="-10"/>
                          <w:sz w:val="28"/>
                          <w:szCs w:val="28"/>
                          <w:cs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spacing w:val="-10"/>
                          <w:sz w:val="28"/>
                          <w:szCs w:val="28"/>
                          <w:cs/>
                        </w:rPr>
                        <w:t>ปรับเพิ่มขึ้น จากการเร่งนำเข้าสินค้าในกลุ่มเครื่องคอมพิวเตอร์ อุปกรณ์และส่วนประกอบ นอกจากนี้ยังมีความต้องการสินค้าในกลุ่มปัญญาประดิษฐ์และอุปกรณ์อิเล็กทรอนิกส์ที่ยังคงขยายตัว</w:t>
                      </w:r>
                    </w:p>
                    <w:p w14:paraId="609B313E" w14:textId="77777777" w:rsidR="0021723B" w:rsidRPr="009B6DAE" w:rsidRDefault="002172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86099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10"/>
                          <w:sz w:val="28"/>
                          <w:szCs w:val="28"/>
                          <w:cs/>
                        </w:rPr>
                        <w:t>ดัชนี</w:t>
                      </w:r>
                      <w:r w:rsidRPr="008609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10"/>
                          <w:sz w:val="28"/>
                          <w:szCs w:val="28"/>
                          <w:cs/>
                        </w:rPr>
                        <w:t>ยอดขายรถยนต์ ซ่อมแซมรถยนต์ และน้ำมันเชื้อเพลิง</w:t>
                      </w:r>
                      <w:r w:rsidRPr="008609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10"/>
                          <w:sz w:val="28"/>
                          <w:szCs w:val="28"/>
                        </w:rPr>
                        <w:t xml:space="preserve"> (RSI4_TH) :</w:t>
                      </w:r>
                      <w:r w:rsidRPr="008609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1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pacing w:val="-6"/>
                          <w:sz w:val="28"/>
                          <w:szCs w:val="28"/>
                          <w:cs/>
                        </w:rPr>
                        <w:t>“ส่งสัญญาณ</w:t>
                      </w:r>
                      <w:r w:rsidRPr="00955F3C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>ปกติเบื้องต้น</w:t>
                      </w:r>
                      <w:r w:rsidRPr="00955F3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28"/>
                          <w:szCs w:val="28"/>
                        </w:rPr>
                        <w:t>”</w:t>
                      </w:r>
                      <w:r w:rsidRPr="00955F3C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6099D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ค่าวัฏจักร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ขยายตัว</w:t>
                      </w:r>
                      <w:r w:rsidRPr="0086099D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 xml:space="preserve">จากเดือนก่อน </w:t>
                      </w:r>
                      <w:r w:rsidRPr="0086099D">
                        <w:rPr>
                          <w:rFonts w:ascii="TH SarabunPSK" w:hAnsi="TH SarabunPSK" w:cs="TH SarabunPSK" w:hint="cs"/>
                          <w:spacing w:val="-10"/>
                          <w:sz w:val="28"/>
                          <w:szCs w:val="28"/>
                          <w:cs/>
                        </w:rPr>
                        <w:t>สอดรับกับ</w:t>
                      </w:r>
                      <w:r w:rsidRPr="0086099D">
                        <w:rPr>
                          <w:rFonts w:ascii="TH SarabunPSK" w:hAnsi="TH SarabunPSK" w:cs="TH SarabunPSK"/>
                          <w:spacing w:val="-10"/>
                          <w:sz w:val="28"/>
                          <w:szCs w:val="28"/>
                          <w:cs/>
                        </w:rPr>
                        <w:br/>
                      </w:r>
                      <w:r w:rsidRPr="0086099D">
                        <w:rPr>
                          <w:rFonts w:ascii="TH SarabunPSK" w:hAnsi="TH SarabunPSK" w:cs="TH SarabunPSK" w:hint="cs"/>
                          <w:spacing w:val="-10"/>
                          <w:sz w:val="28"/>
                          <w:szCs w:val="28"/>
                          <w:cs/>
                        </w:rPr>
                        <w:t xml:space="preserve">ค่าดัชนีที่ปรับเพิ่มขึ้น </w:t>
                      </w:r>
                      <w:r w:rsidRPr="0086099D">
                        <w:rPr>
                          <w:rFonts w:ascii="TH SarabunPSK" w:hAnsi="TH SarabunPSK" w:cs="TH SarabunPSK" w:hint="cs"/>
                          <w:color w:val="000000" w:themeColor="text1"/>
                          <w:spacing w:val="-10"/>
                          <w:sz w:val="28"/>
                          <w:szCs w:val="28"/>
                          <w:cs/>
                        </w:rPr>
                        <w:t xml:space="preserve">โดยเฉพาะยอดขายรถยนต์ไฟฟ้าที่เพิ่มขึ้น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A26EC61" w14:textId="77777777" w:rsidR="0021723B" w:rsidRPr="008D68A5" w:rsidRDefault="0021723B" w:rsidP="0021723B"/>
    <w:p w14:paraId="424737CE" w14:textId="77777777" w:rsidR="0021723B" w:rsidRPr="008D68A5" w:rsidRDefault="0021723B" w:rsidP="0021723B"/>
    <w:p w14:paraId="4134A956" w14:textId="77777777" w:rsidR="0021723B" w:rsidRPr="008D68A5" w:rsidRDefault="0021723B" w:rsidP="0021723B"/>
    <w:p w14:paraId="1C51175E" w14:textId="77777777" w:rsidR="0021723B" w:rsidRPr="008D68A5" w:rsidRDefault="0021723B" w:rsidP="0021723B"/>
    <w:p w14:paraId="6DFA43CB" w14:textId="77777777" w:rsidR="0021723B" w:rsidRPr="008D68A5" w:rsidRDefault="0021723B" w:rsidP="0021723B"/>
    <w:p w14:paraId="3507AA00" w14:textId="77777777" w:rsidR="0021723B" w:rsidRPr="008D0DA8" w:rsidRDefault="0021723B" w:rsidP="0021723B">
      <w:pPr>
        <w:rPr>
          <w:lang w:val="en-GB"/>
        </w:rPr>
      </w:pPr>
    </w:p>
    <w:p w14:paraId="0211812B" w14:textId="77777777" w:rsidR="0021723B" w:rsidRPr="008D68A5" w:rsidRDefault="0021723B" w:rsidP="0021723B"/>
    <w:p w14:paraId="749506D0" w14:textId="77777777" w:rsidR="0021723B" w:rsidRPr="008D68A5" w:rsidRDefault="0021723B" w:rsidP="0021723B"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6EEF4C8E" wp14:editId="6D58E536">
                <wp:simplePos x="0" y="0"/>
                <wp:positionH relativeFrom="margin">
                  <wp:align>center</wp:align>
                </wp:positionH>
                <wp:positionV relativeFrom="paragraph">
                  <wp:posOffset>39370</wp:posOffset>
                </wp:positionV>
                <wp:extent cx="7172325" cy="1275715"/>
                <wp:effectExtent l="0" t="0" r="28575" b="19685"/>
                <wp:wrapNone/>
                <wp:docPr id="140947248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1275715"/>
                        </a:xfrm>
                        <a:prstGeom prst="roundRect">
                          <a:avLst>
                            <a:gd name="adj" fmla="val 1391"/>
                          </a:avLst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D0631" w14:textId="77777777" w:rsidR="0021723B" w:rsidRPr="000E59BC" w:rsidRDefault="0021723B" w:rsidP="0021723B">
                            <w:pPr>
                              <w:spacing w:after="0" w:line="300" w:lineRule="exact"/>
                              <w:jc w:val="center"/>
                              <w:textAlignment w:val="baseline"/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1246F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ระดับ</w:t>
                            </w:r>
                            <w:r w:rsidRPr="0041246F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สัญญาณเตือนภัยขององค์ประกอบหลัก</w:t>
                            </w:r>
                            <w:r w:rsidRPr="0041246F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41246F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u w:val="single"/>
                                <w:cs/>
                              </w:rPr>
                              <w:t>ปัจจัยต่างประเทศ</w:t>
                            </w:r>
                            <w:r w:rsidRPr="0041246F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41246F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8D2BB9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C000"/>
                                <w:sz w:val="28"/>
                                <w:szCs w:val="28"/>
                              </w:rPr>
                              <w:t>“</w:t>
                            </w:r>
                            <w:r w:rsidRPr="008D2BB9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C000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ส่งสัญญาณ</w:t>
                            </w:r>
                            <w:r w:rsidRPr="008D2BB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C000"/>
                                <w:sz w:val="28"/>
                                <w:szCs w:val="28"/>
                                <w:cs/>
                              </w:rPr>
                              <w:t>เฝ้าระวัง</w:t>
                            </w:r>
                            <w:r w:rsidRPr="008D2BB9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C000"/>
                                <w:sz w:val="28"/>
                                <w:szCs w:val="28"/>
                                <w:cs/>
                              </w:rPr>
                              <w:t>”</w:t>
                            </w:r>
                          </w:p>
                          <w:p w14:paraId="3AA36A81" w14:textId="77777777" w:rsidR="0021723B" w:rsidRPr="00902FA8" w:rsidRDefault="002172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C5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ดัชนีผลผลิตอุตสาหกรรมของสหรัฐอเมริกา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4557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 w:rsidRPr="004557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PI</w:t>
                            </w:r>
                            <w:r w:rsidRPr="004557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US</w:t>
                            </w:r>
                            <w:r w:rsidRPr="004557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) 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2B800"/>
                                <w:spacing w:val="-10"/>
                                <w:sz w:val="28"/>
                                <w:szCs w:val="28"/>
                              </w:rPr>
                              <w:t>“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2B800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ส่</w:t>
                            </w:r>
                            <w:r w:rsidRPr="005A7B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2B800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งสัญญาณเฝ้าระวัง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2B800"/>
                                <w:spacing w:val="-10"/>
                                <w:sz w:val="28"/>
                                <w:szCs w:val="28"/>
                              </w:rPr>
                              <w:t xml:space="preserve">” </w:t>
                            </w:r>
                            <w:r w:rsidRPr="004557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ค่า</w:t>
                            </w:r>
                            <w:r w:rsidRPr="0045575C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วัฏจักร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หดตัวจากเดือนก่อน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โดยค่าดัชนีฯ มีระดับใกล้เคียงกับเดือนก่อน โดยภาคการผลิตยังคงมีความกังวลต่อการชะลอตัวของเศรษฐกิจ รวมทั้งความกังวลต่อเงินเฟ้อที่มีแนวโน้มปรับตัวเพิ่มสูงขึ้น</w:t>
                            </w:r>
                          </w:p>
                          <w:p w14:paraId="2A39B580" w14:textId="77777777" w:rsidR="0021723B" w:rsidRPr="00800D05" w:rsidRDefault="002172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A51C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ดัชนีความเชื่อมั่นผู้บริโภคของ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สหภาพยุโรป</w:t>
                            </w:r>
                            <w:r w:rsidRPr="00A51C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 (</w:t>
                            </w:r>
                            <w:r w:rsidRPr="00A51C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</w:rPr>
                              <w:t>CCI_EA</w:t>
                            </w:r>
                            <w:r w:rsidRPr="00A51C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>19)</w:t>
                            </w:r>
                            <w:r w:rsidRPr="00A51C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</w:rPr>
                              <w:t xml:space="preserve"> :</w:t>
                            </w:r>
                            <w:r w:rsidRPr="00A51C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2B800"/>
                                <w:spacing w:val="-10"/>
                                <w:sz w:val="28"/>
                                <w:szCs w:val="28"/>
                              </w:rPr>
                              <w:t>“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2B800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ส่</w:t>
                            </w:r>
                            <w:r w:rsidRPr="005A7B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2B800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งสัญญาณเฝ้าระวัง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2B800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ลดลง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2B800"/>
                                <w:spacing w:val="-10"/>
                                <w:sz w:val="28"/>
                                <w:szCs w:val="28"/>
                              </w:rPr>
                              <w:t xml:space="preserve">” </w:t>
                            </w:r>
                            <w:r w:rsidRPr="007403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ค่าวัฏจักร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ขยายตัวจากเดือนก่อน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ตามค่า</w:t>
                            </w:r>
                            <w:r w:rsidRPr="009C21E4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ดัชนี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ที่ปรับเพิ่มขึ้น</w:t>
                            </w:r>
                            <w:r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จากเดือนก่อน อย่างไรก็ตาม ค่าดัชนียังคงอยู่ต่ำกว่าระดับ 100 ต่อเนื่อง จาก</w:t>
                            </w:r>
                            <w:r w:rsidRPr="00342AFE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ความกังวลเกี่ยวกับสภาว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ะ</w:t>
                            </w:r>
                            <w:r w:rsidRPr="00342AFE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t>เงินเฟ้อและ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ทิศทาง</w:t>
                            </w:r>
                            <w:r w:rsidRPr="00342AFE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อัตราดอกเบี้ย รวมถึงความยืดเยื้อของสถานการณ์ความตึงเครียดในภูมิภาคตะวันออกกลาง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EF4C8E" id="_x0000_s1058" style="position:absolute;margin-left:0;margin-top:3.1pt;width:564.75pt;height:100.45pt;z-index:251825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9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" filled="f" strokecolor="black [3213]" strokeweight="1.5pt">
                <v:stroke linestyle="thinThin" joinstyle="miter"/>
                <v:textbox>
                  <w:txbxContent>
                    <w:p w14:paraId="3CBD0631" w14:textId="77777777" w:rsidR="0021723B" w:rsidRPr="000E59BC" w:rsidRDefault="0021723B" w:rsidP="0021723B">
                      <w:pPr>
                        <w:spacing w:after="0" w:line="300" w:lineRule="exact"/>
                        <w:jc w:val="center"/>
                        <w:textAlignment w:val="baseline"/>
                        <w:rPr>
                          <w:rFonts w:ascii="TH SarabunPSK" w:eastAsia="+mn-ea" w:hAnsi="TH SarabunPSK" w:cs="TH SarabunPSK"/>
                          <w:b/>
                          <w:bCs/>
                          <w:i/>
                          <w:iCs/>
                          <w:color w:val="92D050"/>
                          <w:kern w:val="24"/>
                          <w:sz w:val="28"/>
                          <w:szCs w:val="28"/>
                        </w:rPr>
                      </w:pPr>
                      <w:r w:rsidRPr="0041246F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ระดับ</w:t>
                      </w:r>
                      <w:r w:rsidRPr="0041246F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สัญญาณเตือนภัยขององค์ประกอบหลัก</w:t>
                      </w:r>
                      <w:r w:rsidRPr="0041246F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41246F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u w:val="single"/>
                          <w:cs/>
                        </w:rPr>
                        <w:t>ปัจจัยต่างประเทศ</w:t>
                      </w:r>
                      <w:r w:rsidRPr="0041246F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41246F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: </w:t>
                      </w:r>
                      <w:r w:rsidRPr="008D2BB9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C000"/>
                          <w:sz w:val="28"/>
                          <w:szCs w:val="28"/>
                        </w:rPr>
                        <w:t>“</w:t>
                      </w:r>
                      <w:r w:rsidRPr="008D2BB9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C000"/>
                          <w:spacing w:val="-6"/>
                          <w:sz w:val="28"/>
                          <w:szCs w:val="28"/>
                          <w:cs/>
                        </w:rPr>
                        <w:t>ส่งสัญญาณ</w:t>
                      </w:r>
                      <w:r w:rsidRPr="008D2BB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C000"/>
                          <w:sz w:val="28"/>
                          <w:szCs w:val="28"/>
                          <w:cs/>
                        </w:rPr>
                        <w:t>เฝ้าระวัง</w:t>
                      </w:r>
                      <w:r w:rsidRPr="008D2BB9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C000"/>
                          <w:sz w:val="28"/>
                          <w:szCs w:val="28"/>
                          <w:cs/>
                        </w:rPr>
                        <w:t>”</w:t>
                      </w:r>
                    </w:p>
                    <w:p w14:paraId="3AA36A81" w14:textId="77777777" w:rsidR="0021723B" w:rsidRPr="00902FA8" w:rsidRDefault="002172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8"/>
                          <w:szCs w:val="28"/>
                        </w:rPr>
                      </w:pPr>
                      <w:r w:rsidRPr="00C57C5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ดัชนีผลผลิตอุตสาหกรรมของสหรัฐอเมริกา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45575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(</w:t>
                      </w:r>
                      <w:r w:rsidRPr="0045575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PI</w:t>
                      </w:r>
                      <w:r w:rsidRPr="0045575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US</w:t>
                      </w:r>
                      <w:r w:rsidRPr="0045575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) 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2B800"/>
                          <w:spacing w:val="-10"/>
                          <w:sz w:val="28"/>
                          <w:szCs w:val="28"/>
                        </w:rPr>
                        <w:t>“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2B800"/>
                          <w:spacing w:val="-10"/>
                          <w:sz w:val="28"/>
                          <w:szCs w:val="28"/>
                          <w:cs/>
                        </w:rPr>
                        <w:t>ส่</w:t>
                      </w:r>
                      <w:r w:rsidRPr="005A7B05">
                        <w:rPr>
                          <w:rFonts w:ascii="TH SarabunPSK" w:hAnsi="TH SarabunPSK" w:cs="TH SarabunPSK"/>
                          <w:b/>
                          <w:bCs/>
                          <w:color w:val="F2B800"/>
                          <w:spacing w:val="-10"/>
                          <w:sz w:val="28"/>
                          <w:szCs w:val="28"/>
                          <w:cs/>
                        </w:rPr>
                        <w:t>งสัญญาณเฝ้าระวัง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2B800"/>
                          <w:spacing w:val="-10"/>
                          <w:sz w:val="28"/>
                          <w:szCs w:val="28"/>
                        </w:rPr>
                        <w:t xml:space="preserve">” </w:t>
                      </w:r>
                      <w:r w:rsidRPr="0045575C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ค่า</w:t>
                      </w:r>
                      <w:r w:rsidRPr="0045575C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วัฏจักร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 xml:space="preserve">หดตัวจากเดือนก่อน </w:t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โดยค่าดัชนีฯ มีระดับใกล้เคียงกับเดือนก่อน โดยภาคการผลิตยังคงมีความกังวลต่อการชะลอตัวของเศรษฐกิจ รวมทั้งความกังวลต่อเงินเฟ้อที่มีแนวโน้มปรับตัวเพิ่มสูงขึ้น</w:t>
                      </w:r>
                    </w:p>
                    <w:p w14:paraId="2A39B580" w14:textId="77777777" w:rsidR="0021723B" w:rsidRPr="00800D05" w:rsidRDefault="002172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</w:rPr>
                      </w:pPr>
                      <w:r w:rsidRPr="00A51CD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>ดัชนีความเชื่อมั่นผู้บริโภคของ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>สหภาพยุโรป</w:t>
                      </w:r>
                      <w:r w:rsidRPr="00A51CD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 xml:space="preserve"> (</w:t>
                      </w:r>
                      <w:r w:rsidRPr="00A51CD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</w:rPr>
                        <w:t>CCI_EA</w:t>
                      </w:r>
                      <w:r w:rsidRPr="00A51CD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>19)</w:t>
                      </w:r>
                      <w:r w:rsidRPr="00A51CD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</w:rPr>
                        <w:t xml:space="preserve"> :</w:t>
                      </w:r>
                      <w:r w:rsidRPr="00A51CD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2B800"/>
                          <w:spacing w:val="-10"/>
                          <w:sz w:val="28"/>
                          <w:szCs w:val="28"/>
                        </w:rPr>
                        <w:t>“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2B800"/>
                          <w:spacing w:val="-10"/>
                          <w:sz w:val="28"/>
                          <w:szCs w:val="28"/>
                          <w:cs/>
                        </w:rPr>
                        <w:t>ส่</w:t>
                      </w:r>
                      <w:r w:rsidRPr="005A7B05">
                        <w:rPr>
                          <w:rFonts w:ascii="TH SarabunPSK" w:hAnsi="TH SarabunPSK" w:cs="TH SarabunPSK"/>
                          <w:b/>
                          <w:bCs/>
                          <w:color w:val="F2B800"/>
                          <w:spacing w:val="-10"/>
                          <w:sz w:val="28"/>
                          <w:szCs w:val="28"/>
                          <w:cs/>
                        </w:rPr>
                        <w:t>งสัญญาณเฝ้าระวัง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2B800"/>
                          <w:spacing w:val="-10"/>
                          <w:sz w:val="28"/>
                          <w:szCs w:val="28"/>
                          <w:cs/>
                        </w:rPr>
                        <w:t>ลดลง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2B800"/>
                          <w:spacing w:val="-10"/>
                          <w:sz w:val="28"/>
                          <w:szCs w:val="28"/>
                        </w:rPr>
                        <w:t xml:space="preserve">” </w:t>
                      </w:r>
                      <w:r w:rsidRPr="007403BB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ค่าวัฏจักร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 xml:space="preserve">ขยายตัวจากเดือนก่อน </w:t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ตามค่า</w:t>
                      </w:r>
                      <w:r w:rsidRPr="009C21E4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ดัชนี</w:t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ที่ปรับเพิ่มขึ้น</w:t>
                      </w:r>
                      <w:r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จากเดือนก่อน อย่างไรก็ตาม ค่าดัชนียังคงอยู่ต่ำกว่าระดับ 100 ต่อเนื่อง จาก</w:t>
                      </w:r>
                      <w:r w:rsidRPr="00342AFE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t>ความกังวลเกี่ยวกับสภาว</w:t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ะ</w:t>
                      </w:r>
                      <w:r w:rsidRPr="00342AFE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t>เงินเฟ้อและ</w:t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ทิศทาง</w:t>
                      </w:r>
                      <w:r w:rsidRPr="00342AFE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t xml:space="preserve">อัตราดอกเบี้ย รวมถึงความยืดเยื้อของสถานการณ์ความตึงเครียดในภูมิภาคตะวันออกกลาง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33629D" w14:textId="77777777" w:rsidR="0021723B" w:rsidRDefault="0021723B" w:rsidP="0021723B"/>
    <w:p w14:paraId="125ACD9F" w14:textId="77777777" w:rsidR="0021723B" w:rsidRDefault="0021723B" w:rsidP="0021723B">
      <w:pPr>
        <w:spacing w:after="0" w:line="240" w:lineRule="auto"/>
      </w:pPr>
    </w:p>
    <w:p w14:paraId="408F0329" w14:textId="77777777" w:rsidR="0021723B" w:rsidRDefault="0021723B" w:rsidP="0021723B">
      <w:pPr>
        <w:tabs>
          <w:tab w:val="left" w:pos="2417"/>
        </w:tabs>
        <w:rPr>
          <w:rFonts w:ascii="TH SarabunPSK" w:hAnsi="TH SarabunPSK" w:cs="TH SarabunPSK"/>
          <w:b/>
          <w:bCs/>
        </w:rPr>
      </w:pPr>
    </w:p>
    <w:p w14:paraId="497910CA" w14:textId="77777777" w:rsidR="0021723B" w:rsidRDefault="0021723B" w:rsidP="0021723B">
      <w:pPr>
        <w:tabs>
          <w:tab w:val="left" w:pos="2417"/>
        </w:tabs>
        <w:rPr>
          <w:rFonts w:ascii="TH SarabunPSK" w:hAnsi="TH SarabunPSK" w:cs="TH SarabunPSK"/>
        </w:rPr>
      </w:pP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w:lastRenderedPageBreak/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65E2BC0" wp14:editId="65C12436">
                <wp:simplePos x="0" y="0"/>
                <wp:positionH relativeFrom="margin">
                  <wp:posOffset>3619500</wp:posOffset>
                </wp:positionH>
                <wp:positionV relativeFrom="paragraph">
                  <wp:posOffset>-211191</wp:posOffset>
                </wp:positionV>
                <wp:extent cx="3410585" cy="3609975"/>
                <wp:effectExtent l="0" t="0" r="0" b="0"/>
                <wp:wrapNone/>
                <wp:docPr id="4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0585" cy="3609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4B2CA" w14:textId="77777777" w:rsidR="0021723B" w:rsidRPr="00BD3605" w:rsidRDefault="0021723B" w:rsidP="0021723B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การ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อ่านค่าระดับส่งสัญญาณเตือนภัยฯ มี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5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ระดับ ได้แก่</w:t>
                            </w:r>
                          </w:p>
                          <w:p w14:paraId="007BA735" w14:textId="77777777" w:rsidR="0021723B" w:rsidRPr="00C1766C" w:rsidRDefault="0021723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000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6600"/>
                                <w:sz w:val="24"/>
                                <w:szCs w:val="24"/>
                                <w:cs/>
                              </w:rPr>
                              <w:t xml:space="preserve">สัญญาณไฟสีเขียว </w:t>
                            </w:r>
                            <w:r w:rsidRPr="00C176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หมายถึง ส่งสัญญาณปกติ</w:t>
                            </w:r>
                          </w:p>
                          <w:p w14:paraId="22CA5C19" w14:textId="77777777" w:rsidR="0021723B" w:rsidRPr="00C1766C" w:rsidRDefault="0021723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74F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DA63"/>
                                <w:sz w:val="24"/>
                                <w:szCs w:val="24"/>
                                <w:cs/>
                              </w:rPr>
                              <w:t xml:space="preserve">สัญญาณไฟสีเขียวอ่อน </w:t>
                            </w:r>
                            <w:r w:rsidRPr="00C176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หมายถึง ส่งสัญญาณปกติเบื้องต้น</w:t>
                            </w:r>
                          </w:p>
                          <w:p w14:paraId="483BEC43" w14:textId="77777777" w:rsidR="0021723B" w:rsidRDefault="0021723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176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C00"/>
                                <w:sz w:val="24"/>
                                <w:szCs w:val="24"/>
                                <w:cs/>
                              </w:rPr>
                              <w:t>สัญญาณไฟสีเหลือง</w:t>
                            </w:r>
                            <w:r w:rsidRPr="00C176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176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หมายถึง ส่งสัญญาณเฝ้าระวัง</w:t>
                            </w:r>
                            <w:r w:rsidRPr="00C1766C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3DE3B473" w14:textId="77777777" w:rsidR="0021723B" w:rsidRPr="00C1766C" w:rsidRDefault="0021723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305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24"/>
                                <w:szCs w:val="24"/>
                                <w:cs/>
                              </w:rPr>
                              <w:t>สัญญาณไฟสีแดง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24"/>
                                <w:szCs w:val="24"/>
                                <w:cs/>
                              </w:rPr>
                              <w:t>อ่อน</w:t>
                            </w:r>
                            <w:r w:rsidRPr="00A305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176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หมายถึง ส่งสัญญาณไม่ปกติเบื้องต้น</w:t>
                            </w:r>
                          </w:p>
                          <w:p w14:paraId="638E635C" w14:textId="77777777" w:rsidR="0021723B" w:rsidRPr="00C1766C" w:rsidRDefault="0021723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842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สัญญาณไฟสีแดง </w:t>
                            </w:r>
                            <w:r w:rsidRPr="00C176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หมายถึง ส่งสัญญาณไม่ปกติระยะรุนแรง</w:t>
                            </w:r>
                          </w:p>
                          <w:p w14:paraId="6886BA7A" w14:textId="77777777" w:rsidR="0021723B" w:rsidRPr="00BD3605" w:rsidRDefault="0021723B" w:rsidP="0021723B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การอ่านค่า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ดัชนีชี้นำวัฏจักร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(ค่ามาตรฐานเท่ากับ 0)</w:t>
                            </w:r>
                          </w:p>
                          <w:p w14:paraId="13ACD668" w14:textId="77777777" w:rsidR="0021723B" w:rsidRDefault="0021723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หากมีค่ามากกว่า 0 หมายถึง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เศรษฐกิจอุตสาหกรรมมีภาวะปกติ ความเสี่ยงเกิดเหตุการณ์วิกฤตอยู่ในระดับต่ำมาก</w:t>
                            </w:r>
                          </w:p>
                          <w:p w14:paraId="68A9FF76" w14:textId="77777777" w:rsidR="0021723B" w:rsidRDefault="0021723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2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หากมีค่าใกล้เคียงหรือเท่ากับ 0 ในช่วงขาขึ้น หมายถึง </w:t>
                            </w:r>
                            <w:r w:rsidRPr="00EA12D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เศรษฐกิจอุตสาหกรรม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มีแนวโน้มฟื้นตัวจากภาวะวิกฤต แต่ยังมีความเสี่ยงที่ต้องเฝ้าระวัง</w:t>
                            </w:r>
                          </w:p>
                          <w:p w14:paraId="5CBA4E19" w14:textId="77777777" w:rsidR="0021723B" w:rsidRPr="00923135" w:rsidRDefault="0021723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2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หากมีค่าใกล้เคียงหรือเท่ากับ 0 ในช่วงขา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ลง</w:t>
                            </w:r>
                            <w:r w:rsidRPr="00EA12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หมายถึง </w:t>
                            </w:r>
                            <w:r w:rsidRPr="00EA12D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เศรษฐกิจอุตสาหกรรม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มีแนวโน้มถดถอยเข้าสู่ภาวะเฝ้าระวัง</w:t>
                            </w:r>
                          </w:p>
                          <w:p w14:paraId="7252F510" w14:textId="77777777" w:rsidR="0021723B" w:rsidRPr="00BD3605" w:rsidRDefault="0021723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หากมีค่าน้อยกว่า 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แต่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ไม่เกิน -1 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เศรษฐกิจอุตสาหกรรม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ของไทย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อยู่ในภาวะเฝ้าระวังเหตุการณ์วิกฤต</w:t>
                            </w:r>
                          </w:p>
                          <w:p w14:paraId="73905ACC" w14:textId="77777777" w:rsidR="0021723B" w:rsidRPr="00BD3605" w:rsidRDefault="0021723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513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หากมีค่าน้อยกว่า -1 หมายถึง 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เศรษฐกิจอุตสาหกรรม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ของไทย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อยู่ในภาวะเกิดเหตุการณ์วิกฤต</w:t>
                            </w:r>
                          </w:p>
                          <w:p w14:paraId="03F84B36" w14:textId="77777777" w:rsidR="0021723B" w:rsidRPr="00BD3605" w:rsidRDefault="0021723B" w:rsidP="0021723B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E2BC0" id="_x0000_s1059" type="#_x0000_t202" style="position:absolute;margin-left:285pt;margin-top:-16.65pt;width:268.55pt;height:284.25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" filled="f" stroked="f">
                <v:textbox>
                  <w:txbxContent>
                    <w:p w14:paraId="02F4B2CA" w14:textId="77777777" w:rsidR="0021723B" w:rsidRPr="00BD3605" w:rsidRDefault="0021723B" w:rsidP="0021723B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การ</w:t>
                      </w: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 xml:space="preserve">อ่านค่าระดับส่งสัญญาณเตือนภัยฯ มี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5</w:t>
                      </w: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 xml:space="preserve"> ระดับ ได้แก่</w:t>
                      </w:r>
                    </w:p>
                    <w:p w14:paraId="007BA735" w14:textId="77777777" w:rsidR="0021723B" w:rsidRPr="00C1766C" w:rsidRDefault="0021723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500064">
                        <w:rPr>
                          <w:rFonts w:ascii="TH SarabunPSK" w:hAnsi="TH SarabunPSK" w:cs="TH SarabunPSK" w:hint="cs"/>
                          <w:b/>
                          <w:bCs/>
                          <w:color w:val="006600"/>
                          <w:sz w:val="24"/>
                          <w:szCs w:val="24"/>
                          <w:cs/>
                        </w:rPr>
                        <w:t xml:space="preserve">สัญญาณไฟสีเขียว </w:t>
                      </w:r>
                      <w:r w:rsidRPr="00C1766C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หมายถึง ส่งสัญญาณปกติ</w:t>
                      </w:r>
                    </w:p>
                    <w:p w14:paraId="22CA5C19" w14:textId="77777777" w:rsidR="0021723B" w:rsidRPr="00C1766C" w:rsidRDefault="0021723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B74F3B">
                        <w:rPr>
                          <w:rFonts w:ascii="TH SarabunPSK" w:hAnsi="TH SarabunPSK" w:cs="TH SarabunPSK" w:hint="cs"/>
                          <w:b/>
                          <w:bCs/>
                          <w:color w:val="00DA63"/>
                          <w:sz w:val="24"/>
                          <w:szCs w:val="24"/>
                          <w:cs/>
                        </w:rPr>
                        <w:t xml:space="preserve">สัญญาณไฟสีเขียวอ่อน </w:t>
                      </w:r>
                      <w:r w:rsidRPr="00C1766C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หมายถึง ส่งสัญญาณปกติเบื้องต้น</w:t>
                      </w:r>
                    </w:p>
                    <w:p w14:paraId="483BEC43" w14:textId="77777777" w:rsidR="0021723B" w:rsidRDefault="0021723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C1766C">
                        <w:rPr>
                          <w:rFonts w:ascii="TH SarabunPSK" w:hAnsi="TH SarabunPSK" w:cs="TH SarabunPSK" w:hint="cs"/>
                          <w:b/>
                          <w:bCs/>
                          <w:color w:val="FFCC00"/>
                          <w:sz w:val="24"/>
                          <w:szCs w:val="24"/>
                          <w:cs/>
                        </w:rPr>
                        <w:t>สัญญาณไฟสีเหลือง</w:t>
                      </w:r>
                      <w:r w:rsidRPr="00C1766C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1766C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หมายถึง ส่งสัญญาณเฝ้าระวัง</w:t>
                      </w:r>
                      <w:r w:rsidRPr="00C1766C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3DE3B473" w14:textId="77777777" w:rsidR="0021723B" w:rsidRPr="00C1766C" w:rsidRDefault="0021723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A305BE"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24"/>
                          <w:szCs w:val="24"/>
                          <w:cs/>
                        </w:rPr>
                        <w:t>สัญญาณไฟสีแดง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24"/>
                          <w:szCs w:val="24"/>
                          <w:cs/>
                        </w:rPr>
                        <w:t>อ่อน</w:t>
                      </w:r>
                      <w:r w:rsidRPr="00A305BE"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1766C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หมายถึง ส่งสัญญาณไม่ปกติเบื้องต้น</w:t>
                      </w:r>
                    </w:p>
                    <w:p w14:paraId="638E635C" w14:textId="77777777" w:rsidR="0021723B" w:rsidRPr="00C1766C" w:rsidRDefault="0021723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E8427F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สัญญาณไฟสีแดง </w:t>
                      </w:r>
                      <w:r w:rsidRPr="00C1766C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หมายถึง ส่งสัญญาณไม่ปกติระยะรุนแรง</w:t>
                      </w:r>
                    </w:p>
                    <w:p w14:paraId="6886BA7A" w14:textId="77777777" w:rsidR="0021723B" w:rsidRPr="00BD3605" w:rsidRDefault="0021723B" w:rsidP="0021723B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การอ่านค่า</w:t>
                      </w:r>
                      <w:r w:rsidRPr="00BD360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ดัชนีชี้นำวัฏจักร</w:t>
                      </w: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 xml:space="preserve"> (ค่ามาตรฐานเท่ากับ 0)</w:t>
                      </w:r>
                    </w:p>
                    <w:p w14:paraId="13ACD668" w14:textId="77777777" w:rsidR="0021723B" w:rsidRDefault="0021723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หากมีค่ามากกว่า 0 หมายถึง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เศรษฐกิจอุตสาหกรรมมีภาวะปกติ ความเสี่ยงเกิดเหตุการณ์วิกฤตอยู่ในระดับต่ำมาก</w:t>
                      </w:r>
                    </w:p>
                    <w:p w14:paraId="68A9FF76" w14:textId="77777777" w:rsidR="0021723B" w:rsidRDefault="0021723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EA12D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หากมีค่าใกล้เคียงหรือเท่ากับ 0 ในช่วงขาขึ้น หมายถึง </w:t>
                      </w:r>
                      <w:r w:rsidRPr="00EA12D2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เศรษฐกิจอุตสาหกรรม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มีแนวโน้มฟื้นตัวจากภาวะวิกฤต แต่ยังมีความเสี่ยงที่ต้องเฝ้าระวัง</w:t>
                      </w:r>
                    </w:p>
                    <w:p w14:paraId="5CBA4E19" w14:textId="77777777" w:rsidR="0021723B" w:rsidRPr="00923135" w:rsidRDefault="0021723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EA12D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หากมีค่าใกล้เคียงหรือเท่ากับ 0 ในช่วงขา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ลง</w:t>
                      </w:r>
                      <w:r w:rsidRPr="00EA12D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หมายถึง </w:t>
                      </w:r>
                      <w:r w:rsidRPr="00EA12D2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เศรษฐกิจอุตสาหกรรม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มีแนวโน้มถดถอยเข้าสู่ภาวะเฝ้าระวัง</w:t>
                      </w:r>
                    </w:p>
                    <w:p w14:paraId="7252F510" w14:textId="77777777" w:rsidR="0021723B" w:rsidRPr="00BD3605" w:rsidRDefault="0021723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หากมีค่าน้อยกว่า 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แต่</w:t>
                      </w: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ไม่เกิน -1 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เศรษฐกิจอุตสาหกรรม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ของไทย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อยู่ในภาวะเฝ้าระวังเหตุการณ์วิกฤต</w:t>
                      </w:r>
                    </w:p>
                    <w:p w14:paraId="73905ACC" w14:textId="77777777" w:rsidR="0021723B" w:rsidRPr="00BD3605" w:rsidRDefault="0021723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3513D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หากมีค่าน้อยกว่า -1 หมายถึง 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เศรษฐกิจอุตสาหกรรม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ของไทย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อยู่ในภาวะเกิดเหตุการณ์วิกฤต</w:t>
                      </w:r>
                    </w:p>
                    <w:p w14:paraId="03F84B36" w14:textId="77777777" w:rsidR="0021723B" w:rsidRPr="00BD3605" w:rsidRDefault="0021723B" w:rsidP="0021723B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D97260D" wp14:editId="6A9B92EB">
                <wp:simplePos x="0" y="0"/>
                <wp:positionH relativeFrom="margin">
                  <wp:posOffset>9525</wp:posOffset>
                </wp:positionH>
                <wp:positionV relativeFrom="paragraph">
                  <wp:posOffset>-203200</wp:posOffset>
                </wp:positionV>
                <wp:extent cx="3455035" cy="5985510"/>
                <wp:effectExtent l="0" t="0" r="0" b="0"/>
                <wp:wrapNone/>
                <wp:docPr id="4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035" cy="5985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9F6E9" w14:textId="77777777" w:rsidR="0021723B" w:rsidRPr="00BD3605" w:rsidRDefault="0021723B" w:rsidP="0021723B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ที่มา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ของข้อมูล</w:t>
                            </w:r>
                          </w:p>
                          <w:p w14:paraId="67322D7F" w14:textId="77777777" w:rsidR="0021723B" w:rsidRDefault="0021723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284" w:right="-50" w:hanging="284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700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มูลค่าการค้าชายแดนไทย-กัมพูชา (</w:t>
                            </w:r>
                            <w:r w:rsidRPr="002700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BT_EXKH)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0B084DB6" w14:textId="77777777" w:rsidR="0021723B" w:rsidRPr="002700D3" w:rsidRDefault="0021723B" w:rsidP="0021723B">
                            <w:pPr>
                              <w:pStyle w:val="ListParagraph"/>
                              <w:spacing w:after="0" w:line="240" w:lineRule="auto"/>
                              <w:ind w:left="284"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D259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ข้</w:t>
                            </w:r>
                            <w:r w:rsidRPr="002700D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อมูลจาก</w:t>
                            </w:r>
                            <w:r w:rsidRPr="002700D3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กรมการค้าต่างประเทศ</w:t>
                            </w:r>
                            <w:r w:rsidRPr="002700D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กระทรวงพาณิชย์</w:t>
                            </w:r>
                            <w:r w:rsidRPr="002700D3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5899FA29" w14:textId="77777777" w:rsidR="0021723B" w:rsidRPr="002700D3" w:rsidRDefault="0021723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284" w:right="-50" w:hanging="284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700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ดัชนีความเชื่อมั่นภาคอุตสาหกรรมของไทย 3 เดือนข้างหน้า (</w:t>
                            </w:r>
                            <w:r w:rsidRPr="002700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TISI_</w:t>
                            </w:r>
                            <w:r w:rsidRPr="002700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3</w:t>
                            </w:r>
                            <w:r w:rsidRPr="002700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E)</w:t>
                            </w:r>
                            <w:r w:rsidRPr="00FD259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261ED5D5" w14:textId="77777777" w:rsidR="0021723B" w:rsidRPr="00FD18FC" w:rsidRDefault="0021723B" w:rsidP="0021723B">
                            <w:pPr>
                              <w:pStyle w:val="ListParagraph"/>
                              <w:spacing w:after="0" w:line="240" w:lineRule="auto"/>
                              <w:ind w:left="284"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</w:rPr>
                            </w:pPr>
                            <w:r w:rsidRPr="00FD259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ข้อมูลจาก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สภาอุตสาหกรรมแห่งประเทศไทย (ส.อ.ท.)</w:t>
                            </w:r>
                          </w:p>
                          <w:p w14:paraId="07FE052E" w14:textId="77777777" w:rsidR="0021723B" w:rsidRPr="001B7AEE" w:rsidRDefault="0021723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284" w:right="-50" w:hanging="284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7AE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ดัชนีการใช้จ่ายสินค้าคงทน (</w:t>
                            </w:r>
                            <w:r w:rsidRPr="001B7AE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CON</w:t>
                            </w:r>
                            <w:r w:rsidRPr="001B7AE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4</w:t>
                            </w:r>
                            <w:r w:rsidRPr="001B7AE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_TH)</w:t>
                            </w:r>
                            <w:r w:rsidRPr="001B7A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และ</w:t>
                            </w:r>
                            <w:r w:rsidRPr="001B7AE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ดัชนีการใช้จ่ายสินค้ากึ่งคงทน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1B7AE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ที่ปรับฤดูกาล (</w:t>
                            </w:r>
                            <w:r w:rsidRPr="001B7AE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CONSA</w:t>
                            </w:r>
                            <w:r w:rsidRPr="001B7AE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3</w:t>
                            </w:r>
                            <w:r w:rsidRPr="001B7AE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_TH</w:t>
                            </w:r>
                            <w:r w:rsidRPr="001B7AEE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B7AE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ข้อมูลจาก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ธนาคาร</w:t>
                            </w:r>
                            <w:r w:rsidRPr="001B7AE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แห่งประเทศไทย (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ธปท</w:t>
                            </w:r>
                            <w:r w:rsidRPr="001B7AE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.)</w:t>
                            </w:r>
                          </w:p>
                          <w:p w14:paraId="37195D0D" w14:textId="77777777" w:rsidR="0021723B" w:rsidRPr="001B7AEE" w:rsidRDefault="0021723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284" w:right="-50" w:hanging="28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7AE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ดัชนีราคาส่งออก (</w:t>
                            </w:r>
                            <w:r w:rsidRPr="001B7AE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EXP_TH)</w:t>
                            </w:r>
                            <w:r w:rsidRPr="001B7A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B7A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4"/>
                                <w:szCs w:val="24"/>
                                <w:cs/>
                              </w:rPr>
                              <w:t>และ</w:t>
                            </w:r>
                            <w:r w:rsidRPr="001B7AE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4"/>
                                <w:szCs w:val="24"/>
                                <w:cs/>
                              </w:rPr>
                              <w:t>ดัชนียอดขายรถยนต์ ซ่อมแซมรถยนต์ และน้ำมันเชื้อเพลิง (</w:t>
                            </w:r>
                            <w:r w:rsidRPr="001B7AE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4"/>
                                <w:szCs w:val="24"/>
                              </w:rPr>
                              <w:t>RSI4_TH)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B7AE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ข้อมูลจาก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สำนักงานนโยบายและยุทธศาสตร์การค้า กระทรวงพาณิชย์</w:t>
                            </w:r>
                          </w:p>
                          <w:p w14:paraId="63137D0F" w14:textId="77777777" w:rsidR="0021723B" w:rsidRDefault="0021723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284" w:right="-50" w:hanging="28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C043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ดัชนีผลผลิตอุตสาหกรรมของสหรัฐอเมริกา (</w:t>
                            </w:r>
                            <w:r w:rsidRPr="004C043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IPI_US)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7DB19145" w14:textId="77777777" w:rsidR="0021723B" w:rsidRPr="00D0073F" w:rsidRDefault="0021723B" w:rsidP="0021723B">
                            <w:pPr>
                              <w:pStyle w:val="ListParagraph"/>
                              <w:spacing w:after="0" w:line="240" w:lineRule="auto"/>
                              <w:ind w:left="284" w:right="-5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7AE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ข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้</w:t>
                            </w:r>
                            <w:r w:rsidRPr="001B7AE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อมูลจาก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073F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</w:rPr>
                              <w:t>Board of Governors of the Federal Reserve System (US)</w:t>
                            </w:r>
                          </w:p>
                          <w:p w14:paraId="201F08B1" w14:textId="77777777" w:rsidR="0021723B" w:rsidRPr="00FD18FC" w:rsidRDefault="0021723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284" w:right="-50" w:hanging="284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41F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4"/>
                                <w:szCs w:val="24"/>
                                <w:cs/>
                              </w:rPr>
                              <w:t>ดัชนีชี้นำเศรษฐกิจ</w:t>
                            </w:r>
                            <w:r w:rsidRPr="00141F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4"/>
                                <w:szCs w:val="24"/>
                                <w:cs/>
                              </w:rPr>
                              <w:t>สหภาพ</w:t>
                            </w:r>
                            <w:r w:rsidRPr="00141F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4"/>
                                <w:szCs w:val="24"/>
                                <w:cs/>
                              </w:rPr>
                              <w:t>ยุโรป</w:t>
                            </w:r>
                            <w:r w:rsidRPr="00141F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4"/>
                                <w:szCs w:val="24"/>
                              </w:rPr>
                              <w:t>CCI_EA</w:t>
                            </w:r>
                            <w:r w:rsidRPr="00141F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4"/>
                                <w:szCs w:val="24"/>
                                <w:cs/>
                              </w:rPr>
                              <w:t>19</w:t>
                            </w:r>
                            <w:r w:rsidRPr="00141F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619D3542" w14:textId="77777777" w:rsidR="0021723B" w:rsidRPr="00FD18FC" w:rsidRDefault="0021723B" w:rsidP="0021723B">
                            <w:pPr>
                              <w:pStyle w:val="ListParagraph"/>
                              <w:spacing w:after="0" w:line="240" w:lineRule="auto"/>
                              <w:ind w:left="284"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D18FC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2"/>
                                <w:sz w:val="24"/>
                                <w:szCs w:val="24"/>
                                <w:cs/>
                              </w:rPr>
                              <w:t xml:space="preserve">ข้อมูลจากองค์การเพื่อความร่วมมือและการพัฒนาทางเศรษฐกิจ </w:t>
                            </w:r>
                            <w:r w:rsidRPr="00FD18FC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2"/>
                                <w:sz w:val="24"/>
                                <w:szCs w:val="24"/>
                              </w:rPr>
                              <w:t>(OECD)</w:t>
                            </w:r>
                          </w:p>
                          <w:p w14:paraId="6710FF57" w14:textId="77777777" w:rsidR="0021723B" w:rsidRPr="00BD3605" w:rsidRDefault="0021723B" w:rsidP="0021723B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22088B2" w14:textId="77777777" w:rsidR="0021723B" w:rsidRPr="00BD3605" w:rsidRDefault="0021723B" w:rsidP="0021723B">
                            <w:pPr>
                              <w:spacing w:after="12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8"/>
                                <w:sz w:val="24"/>
                                <w:szCs w:val="24"/>
                                <w:cs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8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ภาคตะวันออก 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8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8 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8"/>
                                <w:sz w:val="24"/>
                                <w:szCs w:val="24"/>
                                <w:u w:val="single"/>
                                <w:cs/>
                              </w:rPr>
                              <w:t>จังหวัด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8"/>
                                <w:sz w:val="24"/>
                                <w:szCs w:val="24"/>
                                <w:cs/>
                              </w:rPr>
                              <w:t>ได้แก่ ฉะเชิงเทรา ชลบุรี ระยอง จันทบุรี ตราด สระแก้ว ปราจีนบุรี และนครนายก</w:t>
                            </w:r>
                          </w:p>
                          <w:p w14:paraId="0528D136" w14:textId="77777777" w:rsidR="0021723B" w:rsidRPr="00BD3605" w:rsidRDefault="0021723B" w:rsidP="0021723B">
                            <w:pPr>
                              <w:spacing w:after="12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ที่มาของปัจจัยองค์ประกอบหลัก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ตัวแปร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คัดเลือกโดยใช้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แนวคิด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วัฏจักรธุรกิจ (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</w:rPr>
                              <w:t>Business Cycle)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 xml:space="preserve"> ของ 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</w:rPr>
                              <w:t xml:space="preserve">Bry &amp; Boschan (1971) 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โดยการพิจารณาจุดวกกลับของเครื่อง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ชี้วัดทางเศรษฐกิจที่เกิดก่อน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เศรษฐกิจอุตสาหกรรมภาคตะวันออก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 xml:space="preserve"> (ตัวแปรชี้นำ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8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 xml:space="preserve"> ตัวแปรในระบบเตือนภัย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ที่ปรับปรุงใหม่ ณ ปี 2568 โดย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มีความสามารถในการชี้นำ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เศรษฐกิจอุตสาหกรรมภาคตะวันออก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 xml:space="preserve"> 1-3 เดือน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และ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มีความแม่นยำในการพยากรณ์เฉลี่ยร้อยละ 94.0 จากการทดสอบช่วงปี 2559-256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7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9EEAF1B" w14:textId="77777777" w:rsidR="0021723B" w:rsidRPr="00BD3605" w:rsidRDefault="0021723B" w:rsidP="0021723B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วิธีการคำนวณ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ใช้แบบจำลอง 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Non Parametric 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ในรูปแบบดัชนีผสม 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(Composite) 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คำนวณตามสูตรการคำนวณหาค่ามาตรฐาน 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>(Normalization)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โดยข้อมูลที่ใช้ใน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การคำนวณเดือนปัจจุบัน คือ ข้อมูลจริงเมื่อ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1-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2 เดือนที่ผ่านมา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รายงานฉบับนี้ใช้ข้อมูลเดือนพฤษภาคม-มิถุนายน 2569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6483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เนื่องจากปัจจัยองค์ประกอบสถานะชี้นำ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46483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ต่อระบบเตือนภัยเศรษฐกิจอุตสาหกรรมภาคตะวันออกล่วงหน้าเฉลี่ย 2-3 เดือน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7260D" id="_x0000_s1060" type="#_x0000_t202" style="position:absolute;margin-left:.75pt;margin-top:-16pt;width:272.05pt;height:471.3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" filled="f" stroked="f">
                <v:textbox>
                  <w:txbxContent>
                    <w:p w14:paraId="6769F6E9" w14:textId="77777777" w:rsidR="0021723B" w:rsidRPr="00BD3605" w:rsidRDefault="0021723B" w:rsidP="0021723B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ที่มา</w:t>
                      </w: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ของข้อมูล</w:t>
                      </w:r>
                    </w:p>
                    <w:p w14:paraId="67322D7F" w14:textId="77777777" w:rsidR="0021723B" w:rsidRDefault="0021723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284" w:right="-50" w:hanging="284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2700D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มูลค่าการค้าชายแดนไทย-กัมพูชา (</w:t>
                      </w:r>
                      <w:r w:rsidRPr="002700D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BT_EXKH)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0B084DB6" w14:textId="77777777" w:rsidR="0021723B" w:rsidRPr="002700D3" w:rsidRDefault="0021723B" w:rsidP="0021723B">
                      <w:pPr>
                        <w:pStyle w:val="ListParagraph"/>
                        <w:spacing w:after="0" w:line="240" w:lineRule="auto"/>
                        <w:ind w:left="284"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FD2596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ข้</w:t>
                      </w:r>
                      <w:r w:rsidRPr="002700D3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อมูลจาก</w:t>
                      </w:r>
                      <w:r w:rsidRPr="002700D3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กรมการค้าต่างประเทศ</w:t>
                      </w:r>
                      <w:r w:rsidRPr="002700D3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กระทรวงพาณิชย์</w:t>
                      </w:r>
                      <w:r w:rsidRPr="002700D3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</w:p>
                    <w:p w14:paraId="5899FA29" w14:textId="77777777" w:rsidR="0021723B" w:rsidRPr="002700D3" w:rsidRDefault="0021723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284" w:right="-50" w:hanging="284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2700D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ดัชนีความเชื่อมั่นภาคอุตสาหกรรมของไทย 3 เดือนข้างหน้า (</w:t>
                      </w:r>
                      <w:r w:rsidRPr="002700D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TISI_</w:t>
                      </w:r>
                      <w:r w:rsidRPr="002700D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3</w:t>
                      </w:r>
                      <w:r w:rsidRPr="002700D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E)</w:t>
                      </w:r>
                      <w:r w:rsidRPr="00FD2596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261ED5D5" w14:textId="77777777" w:rsidR="0021723B" w:rsidRPr="00FD18FC" w:rsidRDefault="0021723B" w:rsidP="0021723B">
                      <w:pPr>
                        <w:pStyle w:val="ListParagraph"/>
                        <w:spacing w:after="0" w:line="240" w:lineRule="auto"/>
                        <w:ind w:left="284"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</w:rPr>
                      </w:pPr>
                      <w:r w:rsidRPr="00FD2596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ข้อมูลจาก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สภาอุตสาหกรรมแห่งประเทศไทย (ส.อ.ท.)</w:t>
                      </w:r>
                    </w:p>
                    <w:p w14:paraId="07FE052E" w14:textId="77777777" w:rsidR="0021723B" w:rsidRPr="001B7AEE" w:rsidRDefault="0021723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284" w:right="-50" w:hanging="284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1B7AE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ดัชนีการใช้จ่ายสินค้าคงทน (</w:t>
                      </w:r>
                      <w:r w:rsidRPr="001B7AE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CON</w:t>
                      </w:r>
                      <w:r w:rsidRPr="001B7AE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4</w:t>
                      </w:r>
                      <w:r w:rsidRPr="001B7AE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_TH)</w:t>
                      </w:r>
                      <w:r w:rsidRPr="001B7AE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และ</w:t>
                      </w:r>
                      <w:r w:rsidRPr="001B7AE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ดัชนีการใช้จ่ายสินค้ากึ่งคงทน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br/>
                      </w:r>
                      <w:r w:rsidRPr="001B7AE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ที่ปรับฤดูกาล (</w:t>
                      </w:r>
                      <w:r w:rsidRPr="001B7AE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CONSA</w:t>
                      </w:r>
                      <w:r w:rsidRPr="001B7AE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3</w:t>
                      </w:r>
                      <w:r w:rsidRPr="001B7AE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_TH</w:t>
                      </w:r>
                      <w:r w:rsidRPr="001B7AEE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B7AEE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ข้อมูลจาก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ธนาคาร</w:t>
                      </w:r>
                      <w:r w:rsidRPr="001B7AEE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แห่งประเทศไทย (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ธปท</w:t>
                      </w:r>
                      <w:r w:rsidRPr="001B7AEE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.)</w:t>
                      </w:r>
                    </w:p>
                    <w:p w14:paraId="37195D0D" w14:textId="77777777" w:rsidR="0021723B" w:rsidRPr="001B7AEE" w:rsidRDefault="0021723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284" w:right="-50" w:hanging="28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7AE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ดัชนีราคาส่งออก (</w:t>
                      </w:r>
                      <w:r w:rsidRPr="001B7AE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EXP_TH)</w:t>
                      </w:r>
                      <w:r w:rsidRPr="001B7AE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B7AE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4"/>
                          <w:szCs w:val="24"/>
                          <w:cs/>
                        </w:rPr>
                        <w:t>และ</w:t>
                      </w:r>
                      <w:r w:rsidRPr="001B7AE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4"/>
                          <w:szCs w:val="24"/>
                          <w:cs/>
                        </w:rPr>
                        <w:t>ดัชนียอดขายรถยนต์ ซ่อมแซมรถยนต์ และน้ำมันเชื้อเพลิง (</w:t>
                      </w:r>
                      <w:r w:rsidRPr="001B7AE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4"/>
                          <w:szCs w:val="24"/>
                        </w:rPr>
                        <w:t>RSI4_TH)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B7AEE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ข้อมูลจาก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สำนักงานนโยบายและยุทธศาสตร์การค้า กระทรวงพาณิชย์</w:t>
                      </w:r>
                    </w:p>
                    <w:p w14:paraId="63137D0F" w14:textId="77777777" w:rsidR="0021723B" w:rsidRDefault="0021723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284" w:right="-50" w:hanging="28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C043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ดัชนีผลผลิตอุตสาหกรรมของสหรัฐอเมริกา (</w:t>
                      </w:r>
                      <w:r w:rsidRPr="004C043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IPI_US)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7DB19145" w14:textId="77777777" w:rsidR="0021723B" w:rsidRPr="00D0073F" w:rsidRDefault="0021723B" w:rsidP="0021723B">
                      <w:pPr>
                        <w:pStyle w:val="ListParagraph"/>
                        <w:spacing w:after="0" w:line="240" w:lineRule="auto"/>
                        <w:ind w:left="284" w:right="-5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7AEE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ข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้</w:t>
                      </w:r>
                      <w:r w:rsidRPr="001B7AEE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อมูลจาก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D0073F"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</w:rPr>
                        <w:t>Board of Governors of the Federal Reserve System (US)</w:t>
                      </w:r>
                    </w:p>
                    <w:p w14:paraId="201F08B1" w14:textId="77777777" w:rsidR="0021723B" w:rsidRPr="00FD18FC" w:rsidRDefault="0021723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284" w:right="-50" w:hanging="284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141F4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4"/>
                          <w:szCs w:val="24"/>
                          <w:cs/>
                        </w:rPr>
                        <w:t>ดัชนีชี้นำเศรษฐกิจ</w:t>
                      </w:r>
                      <w:r w:rsidRPr="00141F4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4"/>
                          <w:szCs w:val="24"/>
                          <w:cs/>
                        </w:rPr>
                        <w:t>สหภาพ</w:t>
                      </w:r>
                      <w:r w:rsidRPr="00141F4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4"/>
                          <w:szCs w:val="24"/>
                          <w:cs/>
                        </w:rPr>
                        <w:t>ยุโรป</w:t>
                      </w:r>
                      <w:r w:rsidRPr="00141F4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4"/>
                          <w:szCs w:val="24"/>
                        </w:rPr>
                        <w:t>CCI_EA</w:t>
                      </w:r>
                      <w:r w:rsidRPr="00141F4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4"/>
                          <w:szCs w:val="24"/>
                          <w:cs/>
                        </w:rPr>
                        <w:t>19</w:t>
                      </w:r>
                      <w:r w:rsidRPr="00141F4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619D3542" w14:textId="77777777" w:rsidR="0021723B" w:rsidRPr="00FD18FC" w:rsidRDefault="0021723B" w:rsidP="0021723B">
                      <w:pPr>
                        <w:pStyle w:val="ListParagraph"/>
                        <w:spacing w:after="0" w:line="240" w:lineRule="auto"/>
                        <w:ind w:left="284"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FD18FC">
                        <w:rPr>
                          <w:rFonts w:ascii="TH SarabunPSK" w:hAnsi="TH SarabunPSK" w:cs="TH SarabunPSK" w:hint="cs"/>
                          <w:color w:val="000000" w:themeColor="text1"/>
                          <w:spacing w:val="-2"/>
                          <w:sz w:val="24"/>
                          <w:szCs w:val="24"/>
                          <w:cs/>
                        </w:rPr>
                        <w:t xml:space="preserve">ข้อมูลจากองค์การเพื่อความร่วมมือและการพัฒนาทางเศรษฐกิจ </w:t>
                      </w:r>
                      <w:r w:rsidRPr="00FD18FC">
                        <w:rPr>
                          <w:rFonts w:ascii="TH SarabunPSK" w:hAnsi="TH SarabunPSK" w:cs="TH SarabunPSK"/>
                          <w:color w:val="000000" w:themeColor="text1"/>
                          <w:spacing w:val="-2"/>
                          <w:sz w:val="24"/>
                          <w:szCs w:val="24"/>
                        </w:rPr>
                        <w:t>(OECD)</w:t>
                      </w:r>
                    </w:p>
                    <w:p w14:paraId="6710FF57" w14:textId="77777777" w:rsidR="0021723B" w:rsidRPr="00BD3605" w:rsidRDefault="0021723B" w:rsidP="0021723B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22088B2" w14:textId="77777777" w:rsidR="0021723B" w:rsidRPr="00BD3605" w:rsidRDefault="0021723B" w:rsidP="0021723B">
                      <w:pPr>
                        <w:spacing w:after="12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pacing w:val="-8"/>
                          <w:sz w:val="24"/>
                          <w:szCs w:val="24"/>
                          <w:cs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8"/>
                          <w:sz w:val="24"/>
                          <w:szCs w:val="24"/>
                          <w:u w:val="single"/>
                          <w:cs/>
                        </w:rPr>
                        <w:t xml:space="preserve">ภาคตะวันออก </w:t>
                      </w:r>
                      <w:r w:rsidRPr="00BD360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8"/>
                          <w:sz w:val="24"/>
                          <w:szCs w:val="24"/>
                          <w:u w:val="single"/>
                          <w:cs/>
                        </w:rPr>
                        <w:t xml:space="preserve">8 </w:t>
                      </w: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8"/>
                          <w:sz w:val="24"/>
                          <w:szCs w:val="24"/>
                          <w:u w:val="single"/>
                          <w:cs/>
                        </w:rPr>
                        <w:t>จังหวัด</w:t>
                      </w:r>
                      <w:r w:rsidRPr="00BD360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8"/>
                          <w:sz w:val="24"/>
                          <w:szCs w:val="24"/>
                          <w:cs/>
                        </w:rPr>
                        <w:t>ได้แก่ ฉะเชิงเทรา ชลบุรี ระยอง จันทบุรี ตราด สระแก้ว ปราจีนบุรี และนครนายก</w:t>
                      </w:r>
                    </w:p>
                    <w:p w14:paraId="0528D136" w14:textId="77777777" w:rsidR="0021723B" w:rsidRPr="00BD3605" w:rsidRDefault="0021723B" w:rsidP="0021723B">
                      <w:pPr>
                        <w:spacing w:after="12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 xml:space="preserve">ที่มาของปัจจัยองค์ประกอบหลัก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 xml:space="preserve"> ตัวแปร</w:t>
                      </w:r>
                      <w:r w:rsidRPr="00BD360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คัดเลือกโดยใช้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แนวคิด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วัฏจักรธุรกิจ (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</w:rPr>
                        <w:t>Business Cycle)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 xml:space="preserve"> ของ 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</w:rPr>
                        <w:t xml:space="preserve">Bry &amp; Boschan (1971) 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โดยการพิจารณาจุดวกกลับของเครื่อง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br/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ชี้วัดทางเศรษฐกิจที่เกิดก่อน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เศรษฐกิจอุตสาหกรรมภาคตะวันออก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 xml:space="preserve"> (ตัวแปรชี้นำ 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8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 xml:space="preserve"> ตัวแปรในระบบเตือนภัย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ที่ปรับปรุงใหม่ ณ ปี 2568 โดย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มีความสามารถในการชี้นำ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เศรษฐกิจอุตสาหกรรมภาคตะวันออก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 xml:space="preserve"> 1-3 เดือน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และ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มีความแม่นยำในการพยากรณ์เฉลี่ยร้อยละ 94.0 จากการทดสอบช่วงปี 2559-256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7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09EEAF1B" w14:textId="77777777" w:rsidR="0021723B" w:rsidRPr="00BD3605" w:rsidRDefault="0021723B" w:rsidP="0021723B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วิธีการคำนวณ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ใช้แบบจำลอง 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Non Parametric 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ในรูปแบบดัชนีผสม 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(Composite) 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คำนวณตามสูตรการคำนวณหาค่ามาตรฐาน 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>(Normalization)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โดยข้อมูลที่ใช้ใน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br/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การคำนวณเดือนปัจจุบัน คือ ข้อมูลจริงเมื่อ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1-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2 เดือนที่ผ่านมา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รายงานฉบับนี้ใช้ข้อมูลเดือนพฤษภาคม-มิถุนายน 2569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64832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เนื่องจากปัจจัยองค์ประกอบสถานะชี้นำ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br/>
                      </w:r>
                      <w:r w:rsidRPr="00464832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ต่อระบบเตือนภัยเศรษฐกิจอุตสาหกรรมภาคตะวันออกล่วงหน้าเฉลี่ย 2-3 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21189">
        <w:rPr>
          <w:noProof/>
          <w:cs/>
        </w:rPr>
        <w:drawing>
          <wp:anchor distT="0" distB="0" distL="114300" distR="114300" simplePos="0" relativeHeight="251809792" behindDoc="1" locked="0" layoutInCell="1" allowOverlap="1" wp14:anchorId="6D60252C" wp14:editId="1C7F0717">
            <wp:simplePos x="0" y="0"/>
            <wp:positionH relativeFrom="column">
              <wp:posOffset>25400</wp:posOffset>
            </wp:positionH>
            <wp:positionV relativeFrom="line">
              <wp:posOffset>-681355</wp:posOffset>
            </wp:positionV>
            <wp:extent cx="560070" cy="387350"/>
            <wp:effectExtent l="19050" t="19050" r="11430" b="12700"/>
            <wp:wrapNone/>
            <wp:docPr id="136" name="รูปภาพ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IE Logo.jpe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" cy="387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1189">
        <w:rPr>
          <w:noProof/>
          <w:cs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503FCBCE" wp14:editId="3A7A7E7E">
                <wp:simplePos x="0" y="0"/>
                <wp:positionH relativeFrom="column">
                  <wp:posOffset>581025</wp:posOffset>
                </wp:positionH>
                <wp:positionV relativeFrom="paragraph">
                  <wp:posOffset>-697182</wp:posOffset>
                </wp:positionV>
                <wp:extent cx="6564630" cy="396240"/>
                <wp:effectExtent l="0" t="0" r="26670" b="22860"/>
                <wp:wrapNone/>
                <wp:docPr id="13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4630" cy="3962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6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5"/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4C051E9" w14:textId="77777777" w:rsidR="0021723B" w:rsidRPr="00F4147C" w:rsidRDefault="0021723B" w:rsidP="0021723B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left="-90" w:right="-5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F414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รายงาน</w:t>
                            </w:r>
                            <w:r w:rsidRPr="00F414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ผลระบบเตือนภัยเศรษฐกิจอุตสาหกรรมภาคตะวันออก</w:t>
                            </w:r>
                            <w:r w:rsidRPr="00F41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(</w:t>
                            </w:r>
                            <w:r w:rsidRPr="00F414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The Early Warning System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of </w:t>
                            </w:r>
                            <w:r w:rsidRPr="00F414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Eastern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>Industrial</w:t>
                            </w:r>
                            <w:r w:rsidRPr="00F414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Economics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FCBCE" id="_x0000_s1061" type="#_x0000_t202" style="position:absolute;margin-left:45.75pt;margin-top:-54.9pt;width:516.9pt;height:31.2pt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" fillcolor="white [25]">
                <v:fill color2="#4bacc6 [3208]" rotate="t" focusposition=".5,-52429f" focussize="" colors="0 white;22938f white;1 #4bacc6" focus="100%" type="gradientRadial"/>
                <v:textbox>
                  <w:txbxContent>
                    <w:p w14:paraId="24C051E9" w14:textId="77777777" w:rsidR="0021723B" w:rsidRPr="00F4147C" w:rsidRDefault="0021723B" w:rsidP="0021723B">
                      <w:pPr>
                        <w:tabs>
                          <w:tab w:val="left" w:pos="450"/>
                        </w:tabs>
                        <w:spacing w:after="0" w:line="240" w:lineRule="auto"/>
                        <w:ind w:left="-90" w:right="-5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F4147C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รายงาน</w:t>
                      </w:r>
                      <w:r w:rsidRPr="00F4147C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ผลระบบเตือนภัยเศรษฐกิจอุตสาหกรรมภาคตะวันออก</w:t>
                      </w:r>
                      <w:r w:rsidRPr="00F4147C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(</w:t>
                      </w:r>
                      <w:r w:rsidRPr="00F4147C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 xml:space="preserve">The Early Warning System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of </w:t>
                      </w:r>
                      <w:r w:rsidRPr="00F4147C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 xml:space="preserve">Eastern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>Industrial</w:t>
                      </w:r>
                      <w:r w:rsidRPr="00F4147C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 xml:space="preserve"> Economics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485E781" w14:textId="77777777" w:rsidR="0021723B" w:rsidRDefault="0021723B" w:rsidP="0021723B">
      <w:pPr>
        <w:tabs>
          <w:tab w:val="left" w:pos="2417"/>
        </w:tabs>
        <w:rPr>
          <w:rFonts w:ascii="TH SarabunPSK" w:hAnsi="TH SarabunPSK" w:cs="TH SarabunPSK"/>
        </w:rPr>
      </w:pPr>
    </w:p>
    <w:p w14:paraId="600F1CB3" w14:textId="77777777" w:rsidR="0021723B" w:rsidRDefault="0021723B" w:rsidP="0021723B">
      <w:pPr>
        <w:tabs>
          <w:tab w:val="left" w:pos="2417"/>
        </w:tabs>
        <w:rPr>
          <w:rFonts w:ascii="TH SarabunPSK" w:hAnsi="TH SarabunPSK" w:cs="TH SarabunPSK"/>
        </w:rPr>
      </w:pPr>
    </w:p>
    <w:p w14:paraId="3ECCDAE4" w14:textId="77777777" w:rsidR="0021723B" w:rsidRDefault="0021723B" w:rsidP="0021723B">
      <w:pPr>
        <w:tabs>
          <w:tab w:val="left" w:pos="2417"/>
        </w:tabs>
        <w:rPr>
          <w:rFonts w:ascii="TH SarabunPSK" w:hAnsi="TH SarabunPSK" w:cs="TH SarabunPSK"/>
        </w:rPr>
      </w:pPr>
    </w:p>
    <w:p w14:paraId="53F62AD4" w14:textId="77777777" w:rsidR="0021723B" w:rsidRDefault="0021723B" w:rsidP="0021723B">
      <w:pPr>
        <w:tabs>
          <w:tab w:val="left" w:pos="2417"/>
        </w:tabs>
        <w:rPr>
          <w:rFonts w:ascii="TH SarabunPSK" w:hAnsi="TH SarabunPSK" w:cs="TH SarabunPSK"/>
        </w:rPr>
      </w:pPr>
    </w:p>
    <w:p w14:paraId="25D5E43A" w14:textId="77777777" w:rsidR="0021723B" w:rsidRDefault="0021723B" w:rsidP="0021723B">
      <w:pPr>
        <w:tabs>
          <w:tab w:val="left" w:pos="7789"/>
        </w:tabs>
        <w:rPr>
          <w:rFonts w:ascii="TH SarabunPSK" w:hAnsi="TH SarabunPSK" w:cs="TH SarabunPSK"/>
        </w:rPr>
      </w:pPr>
    </w:p>
    <w:p w14:paraId="19A15D6A" w14:textId="77777777" w:rsidR="0021723B" w:rsidRPr="00B833CA" w:rsidRDefault="0021723B" w:rsidP="0021723B">
      <w:pPr>
        <w:rPr>
          <w:rFonts w:ascii="TH SarabunPSK" w:hAnsi="TH SarabunPSK" w:cs="TH SarabunPSK"/>
        </w:rPr>
      </w:pPr>
    </w:p>
    <w:p w14:paraId="5E8964E7" w14:textId="77777777" w:rsidR="0021723B" w:rsidRPr="00B833CA" w:rsidRDefault="0021723B" w:rsidP="0021723B">
      <w:pPr>
        <w:rPr>
          <w:rFonts w:ascii="TH SarabunPSK" w:hAnsi="TH SarabunPSK" w:cs="TH SarabunPSK"/>
        </w:rPr>
      </w:pPr>
    </w:p>
    <w:p w14:paraId="57F0D100" w14:textId="77777777" w:rsidR="0021723B" w:rsidRPr="00B833CA" w:rsidRDefault="0021723B" w:rsidP="0021723B">
      <w:pPr>
        <w:rPr>
          <w:rFonts w:ascii="TH SarabunPSK" w:hAnsi="TH SarabunPSK" w:cs="TH SarabunPSK"/>
        </w:rPr>
      </w:pP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08538DC1" wp14:editId="0871E0C3">
                <wp:simplePos x="0" y="0"/>
                <wp:positionH relativeFrom="column">
                  <wp:posOffset>3641725</wp:posOffset>
                </wp:positionH>
                <wp:positionV relativeFrom="paragraph">
                  <wp:posOffset>280035</wp:posOffset>
                </wp:positionV>
                <wp:extent cx="3380740" cy="1526540"/>
                <wp:effectExtent l="0" t="0" r="0" b="0"/>
                <wp:wrapTight wrapText="bothSides">
                  <wp:wrapPolygon edited="0">
                    <wp:start x="0" y="0"/>
                    <wp:lineTo x="0" y="21295"/>
                    <wp:lineTo x="21421" y="21295"/>
                    <wp:lineTo x="21421" y="0"/>
                    <wp:lineTo x="0" y="0"/>
                  </wp:wrapPolygon>
                </wp:wrapTight>
                <wp:docPr id="5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0740" cy="15265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83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32CD8" w14:textId="77777777" w:rsidR="0021723B" w:rsidRPr="00277469" w:rsidRDefault="0021723B" w:rsidP="0021723B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right="-5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774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cs/>
                              </w:rPr>
                              <w:t>ติดต่อสอบถามข้อมูลเพิ่มเติม</w:t>
                            </w:r>
                            <w:r w:rsidRPr="0027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Pr="002774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สำนักงานเศรษฐกิจอุตสาหกรรม (สศอ.)</w:t>
                            </w:r>
                          </w:p>
                          <w:p w14:paraId="57ABFBBC" w14:textId="77777777" w:rsidR="0021723B" w:rsidRPr="00277469" w:rsidRDefault="0021723B" w:rsidP="0021723B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right="-5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</w:pPr>
                            <w:r w:rsidRPr="0027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75/6 ถนนพระราม 6 เขตราชเทวี กรุงเทพ</w:t>
                            </w:r>
                            <w:r w:rsidRPr="002774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มหานคร โทร</w:t>
                            </w:r>
                            <w:r w:rsidRPr="0027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43</w:t>
                            </w:r>
                            <w:r w:rsidRPr="0027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0 6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806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ต่อ 680604 ถึง 680607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38DC1" id="_x0000_s1062" type="#_x0000_t202" style="position:absolute;margin-left:286.75pt;margin-top:22.05pt;width:266.2pt;height:120.2pt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" fillcolor="#fef9f6 [185]" stroked="f">
                <v:fill color2="#92cddc [1944]" rotate="t" colors="0 #fffaf6;48497f #93cddd;54395f #93cddd;1 #93cddd" focus="100%" type="gradient"/>
                <v:textbox>
                  <w:txbxContent>
                    <w:p w14:paraId="01132CD8" w14:textId="77777777" w:rsidR="0021723B" w:rsidRPr="00277469" w:rsidRDefault="0021723B" w:rsidP="0021723B">
                      <w:pPr>
                        <w:tabs>
                          <w:tab w:val="left" w:pos="450"/>
                        </w:tabs>
                        <w:spacing w:after="0" w:line="240" w:lineRule="auto"/>
                        <w:ind w:right="-5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27746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cs/>
                        </w:rPr>
                        <w:t>ติดต่อสอบถามข้อมูลเพิ่มเติม</w:t>
                      </w:r>
                      <w:r w:rsidRPr="002774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: </w:t>
                      </w:r>
                      <w:r w:rsidRPr="0027746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สำนักงานเศรษฐกิจอุตสาหกรรม (สศอ.)</w:t>
                      </w:r>
                    </w:p>
                    <w:p w14:paraId="57ABFBBC" w14:textId="77777777" w:rsidR="0021723B" w:rsidRPr="00277469" w:rsidRDefault="0021723B" w:rsidP="0021723B">
                      <w:pPr>
                        <w:tabs>
                          <w:tab w:val="left" w:pos="450"/>
                        </w:tabs>
                        <w:spacing w:after="0" w:line="240" w:lineRule="auto"/>
                        <w:ind w:right="-5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</w:pPr>
                      <w:r w:rsidRPr="002774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75/6 ถนนพระราม 6 เขตราชเทวี กรุงเทพ</w:t>
                      </w:r>
                      <w:r w:rsidRPr="0027746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มหานคร โทร</w:t>
                      </w:r>
                      <w:r w:rsidRPr="002774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2774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43</w:t>
                      </w:r>
                      <w:r w:rsidRPr="002774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0 6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806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ต่อ 680604 ถึง 680607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8EDA18" w14:textId="77777777" w:rsidR="0021723B" w:rsidRPr="00B833CA" w:rsidRDefault="0021723B" w:rsidP="0021723B">
      <w:pPr>
        <w:rPr>
          <w:rFonts w:ascii="TH SarabunPSK" w:hAnsi="TH SarabunPSK" w:cs="TH SarabunPSK"/>
        </w:rPr>
      </w:pPr>
    </w:p>
    <w:p w14:paraId="1F51B68B" w14:textId="77777777" w:rsidR="0021723B" w:rsidRPr="00B833CA" w:rsidRDefault="0021723B" w:rsidP="0021723B">
      <w:pPr>
        <w:rPr>
          <w:rFonts w:ascii="TH SarabunPSK" w:hAnsi="TH SarabunPSK" w:cs="TH SarabunPSK"/>
        </w:rPr>
      </w:pPr>
      <w:r w:rsidRPr="00D22BF7">
        <w:rPr>
          <w:rFonts w:ascii="TH SarabunPSK" w:hAnsi="TH SarabunPSK" w:cs="TH SarabunPSK"/>
          <w:noProof/>
        </w:rPr>
        <w:drawing>
          <wp:anchor distT="0" distB="0" distL="114300" distR="114300" simplePos="0" relativeHeight="251813888" behindDoc="0" locked="0" layoutInCell="1" allowOverlap="1" wp14:anchorId="13C83C6F" wp14:editId="03C32C85">
            <wp:simplePos x="0" y="0"/>
            <wp:positionH relativeFrom="column">
              <wp:posOffset>4974590</wp:posOffset>
            </wp:positionH>
            <wp:positionV relativeFrom="paragraph">
              <wp:posOffset>56515</wp:posOffset>
            </wp:positionV>
            <wp:extent cx="788035" cy="738505"/>
            <wp:effectExtent l="19050" t="19050" r="12065" b="23495"/>
            <wp:wrapNone/>
            <wp:docPr id="52" name="Picture 11" descr="Qr cod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919E2B1-9AAB-4D87-AC8E-EB62FDB948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Qr code&#10;&#10;Description automatically generated">
                      <a:extLst>
                        <a:ext uri="{FF2B5EF4-FFF2-40B4-BE49-F238E27FC236}">
                          <a16:creationId xmlns:a16="http://schemas.microsoft.com/office/drawing/2014/main" id="{1919E2B1-9AAB-4D87-AC8E-EB62FDB948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7385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6176" behindDoc="1" locked="0" layoutInCell="1" allowOverlap="1" wp14:anchorId="718F94A6" wp14:editId="1E8F68A0">
            <wp:simplePos x="0" y="0"/>
            <wp:positionH relativeFrom="column">
              <wp:posOffset>5869940</wp:posOffset>
            </wp:positionH>
            <wp:positionV relativeFrom="paragraph">
              <wp:posOffset>34925</wp:posOffset>
            </wp:positionV>
            <wp:extent cx="222885" cy="224790"/>
            <wp:effectExtent l="0" t="0" r="5715" b="3810"/>
            <wp:wrapTight wrapText="bothSides">
              <wp:wrapPolygon edited="0">
                <wp:start x="1846" y="0"/>
                <wp:lineTo x="0" y="5492"/>
                <wp:lineTo x="0" y="14644"/>
                <wp:lineTo x="1846" y="20136"/>
                <wp:lineTo x="18462" y="20136"/>
                <wp:lineTo x="20308" y="18305"/>
                <wp:lineTo x="20308" y="0"/>
                <wp:lineTo x="1846" y="0"/>
              </wp:wrapPolygon>
            </wp:wrapTight>
            <wp:docPr id="131" name="Picture 131" descr="Transparent Png Svg Vector File - Website Icon,Website Icon Png - free  transparent png images - pngaa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ansparent Png Svg Vector File - Website Icon,Website Icon Png - free  transparent png images - pngaaa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>
                                  <a14:foregroundMark x1="31444" y1="28076" x2="31444" y2="28076"/>
                                  <a14:foregroundMark x1="35333" y1="29653" x2="35333" y2="29653"/>
                                  <a14:foregroundMark x1="38222" y1="29653" x2="38222" y2="29653"/>
                                  <a14:foregroundMark x1="42333" y1="30284" x2="42333" y2="30284"/>
                                  <a14:foregroundMark x1="44444" y1="41956" x2="44444" y2="41956"/>
                                  <a14:foregroundMark x1="40889" y1="45110" x2="40889" y2="45110"/>
                                  <a14:foregroundMark x1="35111" y1="44164" x2="35111" y2="44164"/>
                                  <a14:foregroundMark x1="29556" y1="43533" x2="29556" y2="43533"/>
                                  <a14:foregroundMark x1="29556" y1="55836" x2="29556" y2="55836"/>
                                  <a14:foregroundMark x1="33111" y1="56151" x2="33111" y2="56151"/>
                                  <a14:foregroundMark x1="40000" y1="57729" x2="40000" y2="57729"/>
                                  <a14:foregroundMark x1="44667" y1="59621" x2="44667" y2="59621"/>
                                  <a14:foregroundMark x1="41889" y1="72871" x2="41889" y2="72871"/>
                                  <a14:foregroundMark x1="37444" y1="70347" x2="37444" y2="70347"/>
                                  <a14:foregroundMark x1="35778" y1="71609" x2="35778" y2="71609"/>
                                  <a14:foregroundMark x1="31111" y1="72240" x2="31111" y2="72240"/>
                                  <a14:foregroundMark x1="62667" y1="70347" x2="62667" y2="70347"/>
                                  <a14:foregroundMark x1="60444" y1="53312" x2="60444" y2="53312"/>
                                  <a14:foregroundMark x1="56556" y1="52366" x2="56556" y2="52366"/>
                                  <a14:foregroundMark x1="67889" y1="45741" x2="67889" y2="4574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99" t="12841" r="51134" b="11406"/>
                    <a:stretch/>
                  </pic:blipFill>
                  <pic:spPr bwMode="auto">
                    <a:xfrm>
                      <a:off x="0" y="0"/>
                      <a:ext cx="22288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7469">
        <w:rPr>
          <w:rFonts w:ascii="TH SarabunPSK" w:hAnsi="TH SarabunPSK" w:cs="TH SarabunPSK"/>
          <w:noProof/>
        </w:rPr>
        <w:drawing>
          <wp:anchor distT="0" distB="0" distL="114300" distR="114300" simplePos="0" relativeHeight="251821056" behindDoc="0" locked="0" layoutInCell="1" allowOverlap="1" wp14:anchorId="2AFCD99A" wp14:editId="4134AFD4">
            <wp:simplePos x="0" y="0"/>
            <wp:positionH relativeFrom="column">
              <wp:posOffset>6099810</wp:posOffset>
            </wp:positionH>
            <wp:positionV relativeFrom="line">
              <wp:posOffset>45720</wp:posOffset>
            </wp:positionV>
            <wp:extent cx="798830" cy="730250"/>
            <wp:effectExtent l="19050" t="19050" r="20320" b="12700"/>
            <wp:wrapNone/>
            <wp:docPr id="55" name="Picture 8" descr="Qr cod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91BD75A-296F-4A68-8BB8-59B9DCF0B4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Qr code&#10;&#10;Description automatically generated">
                      <a:extLst>
                        <a:ext uri="{FF2B5EF4-FFF2-40B4-BE49-F238E27FC236}">
                          <a16:creationId xmlns:a16="http://schemas.microsoft.com/office/drawing/2014/main" id="{691BD75A-296F-4A68-8BB8-59B9DCF0B4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8" t="17176" r="64868" b="59431"/>
                    <a:stretch/>
                  </pic:blipFill>
                  <pic:spPr>
                    <a:xfrm>
                      <a:off x="0" y="0"/>
                      <a:ext cx="798830" cy="730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BF7">
        <w:rPr>
          <w:rFonts w:ascii="TH SarabunPSK" w:hAnsi="TH SarabunPSK" w:cs="TH SarabunPSK"/>
          <w:noProof/>
        </w:rPr>
        <w:drawing>
          <wp:anchor distT="0" distB="0" distL="114300" distR="114300" simplePos="0" relativeHeight="251814912" behindDoc="0" locked="0" layoutInCell="1" allowOverlap="1" wp14:anchorId="1D4A2B6A" wp14:editId="41703B5A">
            <wp:simplePos x="0" y="0"/>
            <wp:positionH relativeFrom="column">
              <wp:posOffset>3896360</wp:posOffset>
            </wp:positionH>
            <wp:positionV relativeFrom="paragraph">
              <wp:posOffset>57785</wp:posOffset>
            </wp:positionV>
            <wp:extent cx="746760" cy="746760"/>
            <wp:effectExtent l="19050" t="19050" r="15240" b="15240"/>
            <wp:wrapNone/>
            <wp:docPr id="14" name="Picture 13" descr="Qr cod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5316C08-9816-45D1-AAEC-6A42EDB9B8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Qr code&#10;&#10;Description automatically generated">
                      <a:extLst>
                        <a:ext uri="{FF2B5EF4-FFF2-40B4-BE49-F238E27FC236}">
                          <a16:creationId xmlns:a16="http://schemas.microsoft.com/office/drawing/2014/main" id="{85316C08-9816-45D1-AAEC-6A42EDB9B8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BF7">
        <w:rPr>
          <w:rFonts w:ascii="TH SarabunPSK" w:hAnsi="TH SarabunPSK" w:cs="TH SarabunPSK"/>
          <w:noProof/>
        </w:rPr>
        <w:drawing>
          <wp:anchor distT="0" distB="0" distL="114300" distR="114300" simplePos="0" relativeHeight="251820032" behindDoc="0" locked="0" layoutInCell="1" allowOverlap="1" wp14:anchorId="09A1CE3B" wp14:editId="396CD0B4">
            <wp:simplePos x="0" y="0"/>
            <wp:positionH relativeFrom="column">
              <wp:posOffset>3679825</wp:posOffset>
            </wp:positionH>
            <wp:positionV relativeFrom="paragraph">
              <wp:posOffset>45720</wp:posOffset>
            </wp:positionV>
            <wp:extent cx="198755" cy="184150"/>
            <wp:effectExtent l="0" t="0" r="0" b="6350"/>
            <wp:wrapNone/>
            <wp:docPr id="51" name="Picture 2" descr="Facebook PNG Icons, Facebook Logo PNG And Vector For Free Download - Pngtree">
              <a:extLst xmlns:a="http://schemas.openxmlformats.org/drawingml/2006/main">
                <a:ext uri="{FF2B5EF4-FFF2-40B4-BE49-F238E27FC236}">
                  <a16:creationId xmlns:a16="http://schemas.microsoft.com/office/drawing/2014/main" id="{B2A269CA-F598-42EA-8529-EE7F4BEE66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" descr="Facebook PNG Icons, Facebook Logo PNG And Vector For Free Download - Pngtree">
                      <a:extLst>
                        <a:ext uri="{FF2B5EF4-FFF2-40B4-BE49-F238E27FC236}">
                          <a16:creationId xmlns:a16="http://schemas.microsoft.com/office/drawing/2014/main" id="{B2A269CA-F598-42EA-8529-EE7F4BEE660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10000" b="90000" l="10000" r="90000">
                                  <a14:foregroundMark x1="52444" y1="47111" x2="52444" y2="47111"/>
                                  <a14:foregroundMark x1="49333" y1="42222" x2="50667" y2="62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09" t="24095" r="23079" b="23756"/>
                    <a:stretch/>
                  </pic:blipFill>
                  <pic:spPr bwMode="auto">
                    <a:xfrm>
                      <a:off x="0" y="0"/>
                      <a:ext cx="198755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BF7">
        <w:rPr>
          <w:rFonts w:ascii="TH SarabunPSK" w:hAnsi="TH SarabunPSK" w:cs="TH SarabunPSK"/>
          <w:noProof/>
        </w:rPr>
        <w:drawing>
          <wp:anchor distT="0" distB="0" distL="114300" distR="114300" simplePos="0" relativeHeight="251819008" behindDoc="0" locked="0" layoutInCell="1" allowOverlap="1" wp14:anchorId="5ACDC5C1" wp14:editId="232876CD">
            <wp:simplePos x="0" y="0"/>
            <wp:positionH relativeFrom="column">
              <wp:posOffset>4725670</wp:posOffset>
            </wp:positionH>
            <wp:positionV relativeFrom="paragraph">
              <wp:posOffset>44450</wp:posOffset>
            </wp:positionV>
            <wp:extent cx="231140" cy="188595"/>
            <wp:effectExtent l="0" t="0" r="0" b="1905"/>
            <wp:wrapNone/>
            <wp:docPr id="54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FA700D9A-183A-4464-B5B3-B0055326AC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>
                      <a:extLst>
                        <a:ext uri="{FF2B5EF4-FFF2-40B4-BE49-F238E27FC236}">
                          <a16:creationId xmlns:a16="http://schemas.microsoft.com/office/drawing/2014/main" id="{FA700D9A-183A-4464-B5B3-B0055326AC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50000" t="18935" r="12032" b="25737"/>
                    <a:stretch/>
                  </pic:blipFill>
                  <pic:spPr>
                    <a:xfrm>
                      <a:off x="0" y="0"/>
                      <a:ext cx="231140" cy="18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D4B496" w14:textId="77777777" w:rsidR="0021723B" w:rsidRPr="00B833CA" w:rsidRDefault="0021723B" w:rsidP="0021723B">
      <w:pPr>
        <w:rPr>
          <w:rFonts w:ascii="TH SarabunPSK" w:hAnsi="TH SarabunPSK" w:cs="TH SarabunPSK"/>
        </w:rPr>
      </w:pPr>
    </w:p>
    <w:p w14:paraId="272099EA" w14:textId="77777777" w:rsidR="0021723B" w:rsidRPr="00B833CA" w:rsidRDefault="0021723B" w:rsidP="0021723B">
      <w:pPr>
        <w:rPr>
          <w:rFonts w:ascii="TH SarabunPSK" w:hAnsi="TH SarabunPSK" w:cs="TH SarabunPSK"/>
        </w:rPr>
      </w:pPr>
    </w:p>
    <w:p w14:paraId="28BD5B0F" w14:textId="77777777" w:rsidR="0021723B" w:rsidRPr="00B833CA" w:rsidRDefault="0021723B" w:rsidP="0021723B">
      <w:pPr>
        <w:rPr>
          <w:rFonts w:ascii="TH SarabunPSK" w:hAnsi="TH SarabunPSK" w:cs="TH SarabunPSK"/>
        </w:rPr>
      </w:pPr>
    </w:p>
    <w:p w14:paraId="035B1902" w14:textId="77777777" w:rsidR="0021723B" w:rsidRPr="00B833CA" w:rsidRDefault="0021723B" w:rsidP="0021723B">
      <w:pPr>
        <w:rPr>
          <w:rFonts w:ascii="TH SarabunPSK" w:hAnsi="TH SarabunPSK" w:cs="TH SarabunPSK"/>
        </w:rPr>
      </w:pPr>
    </w:p>
    <w:p w14:paraId="58DB0AF0" w14:textId="77777777" w:rsidR="0021723B" w:rsidRPr="00B833CA" w:rsidRDefault="0021723B" w:rsidP="0021723B">
      <w:pPr>
        <w:rPr>
          <w:rFonts w:ascii="TH SarabunPSK" w:hAnsi="TH SarabunPSK" w:cs="TH SarabunPSK"/>
        </w:rPr>
      </w:pPr>
    </w:p>
    <w:p w14:paraId="663F6F47" w14:textId="77777777" w:rsidR="0021723B" w:rsidRPr="00B833CA" w:rsidRDefault="0021723B" w:rsidP="0021723B">
      <w:pPr>
        <w:rPr>
          <w:rFonts w:ascii="TH SarabunPSK" w:hAnsi="TH SarabunPSK" w:cs="TH SarabunPSK"/>
        </w:rPr>
      </w:pPr>
    </w:p>
    <w:p w14:paraId="2A9CEBAF" w14:textId="77777777" w:rsidR="0021723B" w:rsidRDefault="0021723B" w:rsidP="0021723B">
      <w:pPr>
        <w:rPr>
          <w:rFonts w:ascii="TH SarabunPSK" w:hAnsi="TH SarabunPSK" w:cs="TH SarabunPSK"/>
        </w:rPr>
      </w:pPr>
    </w:p>
    <w:p w14:paraId="3F2FA670" w14:textId="77777777" w:rsidR="00C14E64" w:rsidRPr="00B833CA" w:rsidRDefault="00C14E64" w:rsidP="00C14E64">
      <w:pPr>
        <w:tabs>
          <w:tab w:val="left" w:pos="9950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</w:p>
    <w:p w14:paraId="786DAEAA" w14:textId="4598B2E9" w:rsidR="00B833CA" w:rsidRDefault="00B833CA" w:rsidP="00B833CA">
      <w:pPr>
        <w:tabs>
          <w:tab w:val="left" w:pos="9950"/>
        </w:tabs>
        <w:rPr>
          <w:rFonts w:ascii="TH SarabunPSK" w:hAnsi="TH SarabunPSK" w:cs="TH SarabunPSK"/>
        </w:rPr>
      </w:pPr>
    </w:p>
    <w:p w14:paraId="5C54FE6C" w14:textId="77777777" w:rsidR="00C14E64" w:rsidRDefault="00C14E64" w:rsidP="00B833CA">
      <w:pPr>
        <w:tabs>
          <w:tab w:val="left" w:pos="9950"/>
        </w:tabs>
        <w:rPr>
          <w:rFonts w:ascii="TH SarabunPSK" w:hAnsi="TH SarabunPSK" w:cs="TH SarabunPSK"/>
        </w:rPr>
      </w:pPr>
    </w:p>
    <w:p w14:paraId="12A7E550" w14:textId="77777777" w:rsidR="00C14E64" w:rsidRDefault="00C14E64" w:rsidP="00B833CA">
      <w:pPr>
        <w:tabs>
          <w:tab w:val="left" w:pos="9950"/>
        </w:tabs>
        <w:rPr>
          <w:rFonts w:ascii="TH SarabunPSK" w:hAnsi="TH SarabunPSK" w:cs="TH SarabunPSK"/>
        </w:rPr>
        <w:sectPr w:rsidR="00C14E64" w:rsidSect="004E6B95">
          <w:footerReference w:type="default" r:id="rId22"/>
          <w:type w:val="continuous"/>
          <w:pgSz w:w="11906" w:h="16838" w:code="9"/>
          <w:pgMar w:top="1440" w:right="389" w:bottom="360" w:left="446" w:header="1008" w:footer="245" w:gutter="0"/>
          <w:cols w:space="386"/>
          <w:docGrid w:linePitch="435"/>
        </w:sectPr>
      </w:pPr>
    </w:p>
    <w:p w14:paraId="16F4CC22" w14:textId="77777777" w:rsidR="00BE1223" w:rsidRDefault="00BE1223" w:rsidP="00BE1223">
      <w:pPr>
        <w:pStyle w:val="NoSpacing"/>
        <w:rPr>
          <w:rFonts w:ascii="TH SarabunPSK" w:hAnsi="TH SarabunPSK" w:cs="TH SarabunPSK"/>
          <w:color w:val="FF0000"/>
          <w:szCs w:val="32"/>
        </w:rPr>
      </w:pP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w:lastRenderedPageBreak/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06DA4A0" wp14:editId="39518CE8">
                <wp:simplePos x="0" y="0"/>
                <wp:positionH relativeFrom="margin">
                  <wp:posOffset>1851660</wp:posOffset>
                </wp:positionH>
                <wp:positionV relativeFrom="paragraph">
                  <wp:posOffset>116509</wp:posOffset>
                </wp:positionV>
                <wp:extent cx="5347970" cy="1285240"/>
                <wp:effectExtent l="0" t="0" r="0" b="0"/>
                <wp:wrapNone/>
                <wp:docPr id="12141317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7970" cy="1285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E00B0" w14:textId="77777777" w:rsidR="00BE1223" w:rsidRPr="0061689A" w:rsidRDefault="00BE1223" w:rsidP="00BE1223">
                            <w:pPr>
                              <w:spacing w:after="120" w:line="360" w:lineRule="exact"/>
                              <w:ind w:right="-51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168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ระบบเตือนภัยเศรษฐกิจอ</w:t>
                            </w:r>
                            <w:r w:rsidRPr="006168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ุ</w:t>
                            </w:r>
                            <w:r w:rsidRPr="006168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ตสาหกรรม</w:t>
                            </w:r>
                            <w:r w:rsidRPr="006168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ภาคใต้ </w:t>
                            </w:r>
                          </w:p>
                          <w:p w14:paraId="1B3D25EC" w14:textId="77777777" w:rsidR="00BE1223" w:rsidRPr="0061689A" w:rsidRDefault="00BE1223" w:rsidP="00BE1223">
                            <w:pPr>
                              <w:spacing w:after="120" w:line="360" w:lineRule="exact"/>
                              <w:ind w:right="-51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6168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เดือน</w:t>
                            </w:r>
                            <w:r w:rsidRPr="00DA09D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กรกฎาคม</w:t>
                            </w:r>
                            <w:r w:rsidRPr="00EE55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2569</w:t>
                            </w:r>
                            <w:r w:rsidRPr="006168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168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</w:rPr>
                              <w:t>“</w:t>
                            </w:r>
                            <w:r w:rsidRPr="006168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ส่งสัญญาณ</w:t>
                            </w:r>
                            <w:r w:rsidRPr="006168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เฝ้าระวัง</w:t>
                            </w:r>
                            <w:r w:rsidRPr="006168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”</w:t>
                            </w:r>
                            <w:r w:rsidRPr="006168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ต่อเนื่องจากเดือนก่อน</w:t>
                            </w:r>
                          </w:p>
                          <w:p w14:paraId="13E49B3D" w14:textId="77777777" w:rsidR="00BE1223" w:rsidRPr="0061689A" w:rsidRDefault="00BE1223" w:rsidP="00BE1223">
                            <w:pPr>
                              <w:spacing w:after="120" w:line="360" w:lineRule="exact"/>
                              <w:ind w:right="-51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36"/>
                                <w:szCs w:val="36"/>
                                <w:cs/>
                              </w:rPr>
                            </w:pPr>
                            <w:r w:rsidRPr="006168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คาดการณ์เฉลี่ย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-3</w:t>
                            </w:r>
                            <w:r w:rsidRPr="006168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เดือนข้างหน้า</w:t>
                            </w:r>
                            <w:r w:rsidRPr="006168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168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</w:rPr>
                              <w:t>“</w:t>
                            </w:r>
                            <w:r w:rsidRPr="006168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ส่งสัญญาณ</w:t>
                            </w:r>
                            <w:r w:rsidRPr="006168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เฝ้าระวัง</w:t>
                            </w:r>
                            <w:r w:rsidRPr="006168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”</w:t>
                            </w:r>
                            <w:r w:rsidRPr="006168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ต่อเนื่อง</w:t>
                            </w:r>
                          </w:p>
                          <w:p w14:paraId="44243818" w14:textId="77777777" w:rsidR="00BE1223" w:rsidRPr="000A1BD0" w:rsidRDefault="00BE1223" w:rsidP="00BE1223">
                            <w:pPr>
                              <w:spacing w:after="120" w:line="360" w:lineRule="exact"/>
                              <w:ind w:right="-51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6168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คาดการณ์เฉลี่ย 4-6 เดือนข้างหน้า </w:t>
                            </w:r>
                            <w:r w:rsidRPr="006168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</w:rPr>
                              <w:t>“</w:t>
                            </w:r>
                            <w:r w:rsidRPr="006168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ส่งสัญญาณ</w:t>
                            </w:r>
                            <w:r w:rsidRPr="006168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เฝ้าระวัง</w:t>
                            </w:r>
                            <w:r w:rsidRPr="006168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”</w:t>
                            </w:r>
                            <w:r w:rsidRPr="006168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ต่อเนื่อง</w:t>
                            </w:r>
                          </w:p>
                          <w:p w14:paraId="3C88CEC1" w14:textId="77777777" w:rsidR="00BE1223" w:rsidRPr="0061689A" w:rsidRDefault="00BE1223" w:rsidP="00BE1223">
                            <w:pPr>
                              <w:spacing w:after="120" w:line="360" w:lineRule="exact"/>
                              <w:ind w:right="-51"/>
                              <w:rPr>
                                <w:rFonts w:ascii="TH SarabunPSK" w:hAnsi="TH SarabunPSK" w:cs="TH SarabunPSK"/>
                                <w:color w:val="E36C0A" w:themeColor="accent6" w:themeShade="BF"/>
                                <w:sz w:val="36"/>
                                <w:szCs w:val="36"/>
                              </w:rPr>
                            </w:pPr>
                            <w:r w:rsidRPr="006168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DA4A0" id="_x0000_s1063" type="#_x0000_t202" style="position:absolute;margin-left:145.8pt;margin-top:9.15pt;width:421.1pt;height:101.2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" filled="f" stroked="f">
                <v:textbox>
                  <w:txbxContent>
                    <w:p w14:paraId="130E00B0" w14:textId="77777777" w:rsidR="00BE1223" w:rsidRPr="0061689A" w:rsidRDefault="00BE1223" w:rsidP="00BE1223">
                      <w:pPr>
                        <w:spacing w:after="120" w:line="360" w:lineRule="exact"/>
                        <w:ind w:right="-51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168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ระบบเตือนภัยเศรษฐกิจอ</w:t>
                      </w:r>
                      <w:r w:rsidRPr="006168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ุ</w:t>
                      </w:r>
                      <w:r w:rsidRPr="006168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ตสาหกรรม</w:t>
                      </w:r>
                      <w:r w:rsidRPr="006168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ภาคใต้ </w:t>
                      </w:r>
                    </w:p>
                    <w:p w14:paraId="1B3D25EC" w14:textId="77777777" w:rsidR="00BE1223" w:rsidRPr="0061689A" w:rsidRDefault="00BE1223" w:rsidP="00BE1223">
                      <w:pPr>
                        <w:spacing w:after="120" w:line="360" w:lineRule="exact"/>
                        <w:ind w:right="-51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61689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เดือน</w:t>
                      </w:r>
                      <w:r w:rsidRPr="00DA09D3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กรกฎาคม</w:t>
                      </w:r>
                      <w:r w:rsidRPr="00EE557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2569</w:t>
                      </w:r>
                      <w:r w:rsidRPr="0061689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1689A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</w:rPr>
                        <w:t>“</w:t>
                      </w:r>
                      <w:r w:rsidRPr="0061689A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ส่งสัญญาณ</w:t>
                      </w:r>
                      <w:r w:rsidRPr="0061689A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เฝ้าระวัง</w:t>
                      </w:r>
                      <w:r w:rsidRPr="0061689A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”</w:t>
                      </w:r>
                      <w:r w:rsidRPr="0061689A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ต่อเนื่องจากเดือนก่อน</w:t>
                      </w:r>
                    </w:p>
                    <w:p w14:paraId="13E49B3D" w14:textId="77777777" w:rsidR="00BE1223" w:rsidRPr="0061689A" w:rsidRDefault="00BE1223" w:rsidP="00BE1223">
                      <w:pPr>
                        <w:spacing w:after="120" w:line="360" w:lineRule="exact"/>
                        <w:ind w:right="-51"/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36"/>
                          <w:szCs w:val="36"/>
                          <w:cs/>
                        </w:rPr>
                      </w:pPr>
                      <w:r w:rsidRPr="0061689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คาดการณ์เฉลี่ย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-3</w:t>
                      </w:r>
                      <w:r w:rsidRPr="0061689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เดือนข้างหน้า</w:t>
                      </w:r>
                      <w:r w:rsidRPr="0061689A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1689A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</w:rPr>
                        <w:t>“</w:t>
                      </w:r>
                      <w:r w:rsidRPr="0061689A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ส่งสัญญาณ</w:t>
                      </w:r>
                      <w:r w:rsidRPr="0061689A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เฝ้าระวัง</w:t>
                      </w:r>
                      <w:r w:rsidRPr="0061689A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”</w:t>
                      </w:r>
                      <w:r w:rsidRPr="0061689A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ต่อเนื่อง</w:t>
                      </w:r>
                    </w:p>
                    <w:p w14:paraId="44243818" w14:textId="77777777" w:rsidR="00BE1223" w:rsidRPr="000A1BD0" w:rsidRDefault="00BE1223" w:rsidP="00BE1223">
                      <w:pPr>
                        <w:spacing w:after="120" w:line="360" w:lineRule="exact"/>
                        <w:ind w:right="-51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61689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คาดการณ์เฉลี่ย 4-6 เดือนข้างหน้า </w:t>
                      </w:r>
                      <w:r w:rsidRPr="0061689A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</w:rPr>
                        <w:t>“</w:t>
                      </w:r>
                      <w:r w:rsidRPr="0061689A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ส่งสัญญาณ</w:t>
                      </w:r>
                      <w:r w:rsidRPr="0061689A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เฝ้าระวัง</w:t>
                      </w:r>
                      <w:r w:rsidRPr="0061689A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”</w:t>
                      </w:r>
                      <w:r w:rsidRPr="0061689A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ต่อเนื่อง</w:t>
                      </w:r>
                    </w:p>
                    <w:p w14:paraId="3C88CEC1" w14:textId="77777777" w:rsidR="00BE1223" w:rsidRPr="0061689A" w:rsidRDefault="00BE1223" w:rsidP="00BE1223">
                      <w:pPr>
                        <w:spacing w:after="120" w:line="360" w:lineRule="exact"/>
                        <w:ind w:right="-51"/>
                        <w:rPr>
                          <w:rFonts w:ascii="TH SarabunPSK" w:hAnsi="TH SarabunPSK" w:cs="TH SarabunPSK"/>
                          <w:color w:val="E36C0A" w:themeColor="accent6" w:themeShade="BF"/>
                          <w:sz w:val="36"/>
                          <w:szCs w:val="36"/>
                        </w:rPr>
                      </w:pPr>
                      <w:r w:rsidRPr="0061689A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</w:rPr>
                        <w:t>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FFC000"/>
          <w:sz w:val="2"/>
          <w:szCs w:val="2"/>
        </w:rPr>
        <w:drawing>
          <wp:anchor distT="0" distB="0" distL="114300" distR="114300" simplePos="0" relativeHeight="251879424" behindDoc="0" locked="0" layoutInCell="1" allowOverlap="1" wp14:anchorId="089760A6" wp14:editId="326374E8">
            <wp:simplePos x="0" y="0"/>
            <wp:positionH relativeFrom="margin">
              <wp:posOffset>-121285</wp:posOffset>
            </wp:positionH>
            <wp:positionV relativeFrom="paragraph">
              <wp:posOffset>104775</wp:posOffset>
            </wp:positionV>
            <wp:extent cx="2019300" cy="1316990"/>
            <wp:effectExtent l="0" t="0" r="0" b="0"/>
            <wp:wrapSquare wrapText="bothSides"/>
            <wp:docPr id="49252474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25B1">
        <w:rPr>
          <w:rFonts w:ascii="TH SarabunPSK" w:hAnsi="TH SarabunPSK" w:cs="TH SarabunPSK"/>
          <w:noProof/>
        </w:rPr>
        <w:drawing>
          <wp:anchor distT="0" distB="0" distL="114300" distR="114300" simplePos="0" relativeHeight="251874304" behindDoc="0" locked="0" layoutInCell="1" allowOverlap="1" wp14:anchorId="2C88AF64" wp14:editId="12BD5145">
            <wp:simplePos x="0" y="0"/>
            <wp:positionH relativeFrom="margin">
              <wp:posOffset>-83185</wp:posOffset>
            </wp:positionH>
            <wp:positionV relativeFrom="paragraph">
              <wp:posOffset>-740410</wp:posOffset>
            </wp:positionV>
            <wp:extent cx="1144270" cy="770255"/>
            <wp:effectExtent l="19050" t="19050" r="17780" b="10795"/>
            <wp:wrapNone/>
            <wp:docPr id="716789174" name="Picture 54">
              <a:extLst xmlns:a="http://schemas.openxmlformats.org/drawingml/2006/main">
                <a:ext uri="{FF2B5EF4-FFF2-40B4-BE49-F238E27FC236}">
                  <a16:creationId xmlns:a16="http://schemas.microsoft.com/office/drawing/2014/main" id="{4C4E059E-9702-F53F-19FB-9A6EEE6991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4">
                      <a:extLst>
                        <a:ext uri="{FF2B5EF4-FFF2-40B4-BE49-F238E27FC236}">
                          <a16:creationId xmlns:a16="http://schemas.microsoft.com/office/drawing/2014/main" id="{4C4E059E-9702-F53F-19FB-9A6EEE6991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2" t="19625" r="3027" b="19702"/>
                    <a:stretch/>
                  </pic:blipFill>
                  <pic:spPr bwMode="auto">
                    <a:xfrm>
                      <a:off x="0" y="0"/>
                      <a:ext cx="1144270" cy="7702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 wp14:anchorId="03E3718D" wp14:editId="4787EB84">
                <wp:simplePos x="0" y="0"/>
                <wp:positionH relativeFrom="margin">
                  <wp:posOffset>1056005</wp:posOffset>
                </wp:positionH>
                <wp:positionV relativeFrom="paragraph">
                  <wp:posOffset>-748665</wp:posOffset>
                </wp:positionV>
                <wp:extent cx="5986145" cy="781050"/>
                <wp:effectExtent l="38100" t="38100" r="109855" b="114300"/>
                <wp:wrapNone/>
                <wp:docPr id="34214526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6145" cy="7810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6">
                                <a:lumMod val="0"/>
                                <a:lumOff val="100000"/>
                              </a:schemeClr>
                            </a:gs>
                            <a:gs pos="100000">
                              <a:srgbClr val="00B0F0"/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7709A60" w14:textId="77777777" w:rsidR="00BE1223" w:rsidRPr="008B364D" w:rsidRDefault="00BE1223" w:rsidP="00BE1223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left="-90" w:right="-5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 w:rsidRPr="008B36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  <w:cs/>
                              </w:rPr>
                              <w:t>รายงานผลระบบเตือนภัยเศรษฐกิจอุตสาหกรรมภาค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  <w:cs/>
                              </w:rPr>
                              <w:t>ใต้</w:t>
                            </w:r>
                          </w:p>
                          <w:p w14:paraId="65DF5407" w14:textId="77777777" w:rsidR="00BE1223" w:rsidRPr="0044282F" w:rsidRDefault="00BE1223" w:rsidP="00BE1223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right="-5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8"/>
                                <w:sz w:val="44"/>
                                <w:szCs w:val="44"/>
                                <w:cs/>
                              </w:rPr>
                            </w:pPr>
                            <w:r w:rsidRPr="004428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8"/>
                                <w:sz w:val="44"/>
                                <w:szCs w:val="44"/>
                              </w:rPr>
                              <w:t xml:space="preserve">The Early Warning System </w:t>
                            </w:r>
                            <w:r w:rsidRPr="0044282F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8"/>
                                <w:sz w:val="44"/>
                                <w:szCs w:val="44"/>
                              </w:rPr>
                              <w:t>of South</w:t>
                            </w:r>
                            <w:r w:rsidRPr="004428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8"/>
                                <w:sz w:val="44"/>
                                <w:szCs w:val="44"/>
                              </w:rPr>
                              <w:t>ern Industrial Economics</w:t>
                            </w:r>
                            <w:r w:rsidRPr="0044282F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8"/>
                                <w:sz w:val="44"/>
                                <w:szCs w:val="44"/>
                              </w:rPr>
                              <w:t xml:space="preserve"> (EWS_S)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3718D" id="_x0000_s1064" type="#_x0000_t202" style="position:absolute;margin-left:83.15pt;margin-top:-58.95pt;width:471.35pt;height:61.5pt;z-index:-25145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" fillcolor="white [25]" strokecolor="black [3213]">
                <v:fill color2="#00b0f0" rotate="t" focusposition=".5,-52429f" focussize="" colors="0 white;22938f white;1 #00b0f0" focus="100%" type="gradientRadial"/>
                <v:shadow on="t" color="black" opacity="26214f" origin="-.5,-.5" offset=".74836mm,.74836mm"/>
                <v:textbox>
                  <w:txbxContent>
                    <w:p w14:paraId="67709A60" w14:textId="77777777" w:rsidR="00BE1223" w:rsidRPr="008B364D" w:rsidRDefault="00BE1223" w:rsidP="00BE1223">
                      <w:pPr>
                        <w:tabs>
                          <w:tab w:val="left" w:pos="450"/>
                        </w:tabs>
                        <w:spacing w:after="0" w:line="240" w:lineRule="auto"/>
                        <w:ind w:left="-90" w:right="-5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04040" w:themeColor="text1" w:themeTint="BF"/>
                          <w:sz w:val="44"/>
                          <w:szCs w:val="44"/>
                        </w:rPr>
                      </w:pPr>
                      <w:r w:rsidRPr="008B364D">
                        <w:rPr>
                          <w:rFonts w:ascii="TH SarabunPSK" w:hAnsi="TH SarabunPSK" w:cs="TH SarabunPSK" w:hint="cs"/>
                          <w:b/>
                          <w:bCs/>
                          <w:color w:val="404040" w:themeColor="text1" w:themeTint="BF"/>
                          <w:sz w:val="44"/>
                          <w:szCs w:val="44"/>
                          <w:cs/>
                        </w:rPr>
                        <w:t>รายงานผลระบบเตือนภัยเศรษฐกิจอุตสาหกรรมภาค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404040" w:themeColor="text1" w:themeTint="BF"/>
                          <w:sz w:val="44"/>
                          <w:szCs w:val="44"/>
                          <w:cs/>
                        </w:rPr>
                        <w:t>ใต้</w:t>
                      </w:r>
                    </w:p>
                    <w:p w14:paraId="65DF5407" w14:textId="77777777" w:rsidR="00BE1223" w:rsidRPr="0044282F" w:rsidRDefault="00BE1223" w:rsidP="00BE1223">
                      <w:pPr>
                        <w:tabs>
                          <w:tab w:val="left" w:pos="450"/>
                        </w:tabs>
                        <w:spacing w:after="0" w:line="240" w:lineRule="auto"/>
                        <w:ind w:right="-5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pacing w:val="-8"/>
                          <w:sz w:val="44"/>
                          <w:szCs w:val="44"/>
                          <w:cs/>
                        </w:rPr>
                      </w:pPr>
                      <w:r w:rsidRPr="0044282F">
                        <w:rPr>
                          <w:rFonts w:ascii="TH SarabunPSK" w:hAnsi="TH SarabunPSK" w:cs="TH SarabunPSK" w:hint="cs"/>
                          <w:b/>
                          <w:bCs/>
                          <w:spacing w:val="-8"/>
                          <w:sz w:val="44"/>
                          <w:szCs w:val="44"/>
                        </w:rPr>
                        <w:t xml:space="preserve">The Early Warning System </w:t>
                      </w:r>
                      <w:r w:rsidRPr="0044282F">
                        <w:rPr>
                          <w:rFonts w:ascii="TH SarabunPSK" w:hAnsi="TH SarabunPSK" w:cs="TH SarabunPSK"/>
                          <w:b/>
                          <w:bCs/>
                          <w:spacing w:val="-8"/>
                          <w:sz w:val="44"/>
                          <w:szCs w:val="44"/>
                        </w:rPr>
                        <w:t>of South</w:t>
                      </w:r>
                      <w:r w:rsidRPr="0044282F">
                        <w:rPr>
                          <w:rFonts w:ascii="TH SarabunPSK" w:hAnsi="TH SarabunPSK" w:cs="TH SarabunPSK" w:hint="cs"/>
                          <w:b/>
                          <w:bCs/>
                          <w:spacing w:val="-8"/>
                          <w:sz w:val="44"/>
                          <w:szCs w:val="44"/>
                        </w:rPr>
                        <w:t>ern Industrial Economics</w:t>
                      </w:r>
                      <w:r w:rsidRPr="0044282F">
                        <w:rPr>
                          <w:rFonts w:ascii="TH SarabunPSK" w:hAnsi="TH SarabunPSK" w:cs="TH SarabunPSK"/>
                          <w:b/>
                          <w:bCs/>
                          <w:spacing w:val="-8"/>
                          <w:sz w:val="44"/>
                          <w:szCs w:val="44"/>
                        </w:rPr>
                        <w:t xml:space="preserve"> (EWS_S)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237D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462F0C2" wp14:editId="22BB1919">
                <wp:simplePos x="0" y="0"/>
                <wp:positionH relativeFrom="margin">
                  <wp:posOffset>5660390</wp:posOffset>
                </wp:positionH>
                <wp:positionV relativeFrom="paragraph">
                  <wp:posOffset>47625</wp:posOffset>
                </wp:positionV>
                <wp:extent cx="1457325" cy="238125"/>
                <wp:effectExtent l="0" t="0" r="0" b="9525"/>
                <wp:wrapNone/>
                <wp:docPr id="103751373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C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A773C0" w14:textId="77777777" w:rsidR="00BE1223" w:rsidRPr="00C54551" w:rsidRDefault="00BE1223" w:rsidP="00BE1223">
                            <w:pPr>
                              <w:pStyle w:val="NoSpacing"/>
                              <w:ind w:left="-90"/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545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เผยแพร่</w:t>
                            </w:r>
                            <w:r w:rsidRPr="00C545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545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</w:rPr>
                              <w:t>: 2</w:t>
                            </w:r>
                            <w:r w:rsidRPr="00C545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5</w:t>
                            </w:r>
                            <w:bookmarkStart w:id="4" w:name="_Hlk188120961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 กรกฎาคม </w:t>
                            </w:r>
                            <w:r w:rsidRPr="00C545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</w:rPr>
                              <w:t>256</w:t>
                            </w:r>
                            <w:bookmarkEnd w:id="4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2F0C2" id="_x0000_s1065" style="position:absolute;margin-left:445.7pt;margin-top:3.75pt;width:114.75pt;height:18.7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" filled="f" fillcolor="#ffc000" stroked="f" strokecolor="#ffc000">
                <v:textbox>
                  <w:txbxContent>
                    <w:p w14:paraId="43A773C0" w14:textId="77777777" w:rsidR="00BE1223" w:rsidRPr="00C54551" w:rsidRDefault="00BE1223" w:rsidP="00BE1223">
                      <w:pPr>
                        <w:pStyle w:val="NoSpacing"/>
                        <w:ind w:left="-90"/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</w:rPr>
                      </w:pPr>
                      <w:r w:rsidRPr="00C54551"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  <w:cs/>
                        </w:rPr>
                        <w:t>เผยแพร่</w:t>
                      </w:r>
                      <w:r w:rsidRPr="00C54551"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54551"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</w:rPr>
                        <w:t>: 2</w:t>
                      </w:r>
                      <w:r w:rsidRPr="00C54551"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szCs w:val="22"/>
                          <w:cs/>
                        </w:rPr>
                        <w:t>5</w:t>
                      </w:r>
                      <w:bookmarkStart w:id="5" w:name="_Hlk188120961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 กรกฎาคม </w:t>
                      </w:r>
                      <w:r w:rsidRPr="00C54551"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</w:rPr>
                        <w:t>256</w:t>
                      </w:r>
                      <w:bookmarkEnd w:id="5"/>
                      <w:r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</w:rPr>
                        <w:t>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PSK" w:hAnsi="TH SarabunPSK" w:cs="TH SarabunPSK" w:hint="cs"/>
          <w:noProof/>
          <w:cs/>
        </w:rPr>
        <w:t xml:space="preserve">                                                         </w:t>
      </w:r>
      <w:r w:rsidRPr="008D68A5">
        <w:rPr>
          <w:rFonts w:ascii="TH SarabunPSK" w:hAnsi="TH SarabunPSK" w:cs="TH SarabunPSK"/>
          <w:noProof/>
        </w:rPr>
        <w:t xml:space="preserve">  </w:t>
      </w:r>
    </w:p>
    <w:p w14:paraId="48480054" w14:textId="77777777" w:rsidR="00BE1223" w:rsidRDefault="00BE1223" w:rsidP="00BE1223">
      <w:pPr>
        <w:pStyle w:val="NoSpacing"/>
        <w:spacing w:before="240" w:after="120"/>
        <w:rPr>
          <w:rFonts w:ascii="TH SarabunPSK" w:hAnsi="TH SarabunPSK" w:cs="TH SarabunPSK"/>
          <w:color w:val="FFC000"/>
          <w:sz w:val="2"/>
          <w:szCs w:val="2"/>
        </w:rPr>
      </w:pPr>
    </w:p>
    <w:p w14:paraId="0D417767" w14:textId="77777777" w:rsidR="00BE1223" w:rsidRDefault="00BE1223" w:rsidP="00BE1223">
      <w:pPr>
        <w:pStyle w:val="NoSpacing"/>
        <w:spacing w:before="240" w:after="120"/>
        <w:rPr>
          <w:rFonts w:ascii="TH SarabunPSK" w:hAnsi="TH SarabunPSK" w:cs="TH SarabunPSK"/>
          <w:color w:val="FFC000"/>
          <w:sz w:val="2"/>
          <w:szCs w:val="2"/>
        </w:rPr>
      </w:pPr>
    </w:p>
    <w:p w14:paraId="238E5893" w14:textId="77777777" w:rsidR="00BE1223" w:rsidRDefault="00BE1223" w:rsidP="00BE1223">
      <w:pPr>
        <w:pStyle w:val="NoSpacing"/>
        <w:spacing w:before="240" w:after="120"/>
        <w:rPr>
          <w:rFonts w:ascii="TH SarabunPSK" w:hAnsi="TH SarabunPSK" w:cs="TH SarabunPSK"/>
          <w:color w:val="FFC000"/>
          <w:sz w:val="2"/>
          <w:szCs w:val="2"/>
        </w:rPr>
      </w:pPr>
    </w:p>
    <w:p w14:paraId="26E8D50C" w14:textId="77777777" w:rsidR="00BE1223" w:rsidRDefault="00BE1223" w:rsidP="00BE1223">
      <w:pPr>
        <w:pStyle w:val="NoSpacing"/>
        <w:spacing w:before="240" w:after="120"/>
        <w:rPr>
          <w:rFonts w:ascii="TH SarabunPSK" w:hAnsi="TH SarabunPSK" w:cs="TH SarabunPSK"/>
          <w:color w:val="FFC000"/>
          <w:sz w:val="2"/>
          <w:szCs w:val="2"/>
        </w:rPr>
      </w:pPr>
    </w:p>
    <w:p w14:paraId="4D41F870" w14:textId="77777777" w:rsidR="00BE1223" w:rsidRDefault="00BE1223" w:rsidP="00BE1223">
      <w:pPr>
        <w:pStyle w:val="NoSpacing"/>
        <w:spacing w:before="240" w:after="120"/>
        <w:rPr>
          <w:rFonts w:ascii="TH SarabunPSK" w:hAnsi="TH SarabunPSK" w:cs="TH SarabunPSK"/>
          <w:color w:val="FFC000"/>
          <w:sz w:val="2"/>
          <w:szCs w:val="2"/>
        </w:rPr>
      </w:pPr>
    </w:p>
    <w:p w14:paraId="76E4BAAC" w14:textId="77777777" w:rsidR="00BE1223" w:rsidRDefault="00BE1223" w:rsidP="00BE1223">
      <w:pPr>
        <w:pStyle w:val="NoSpacing"/>
        <w:spacing w:before="240" w:after="120"/>
        <w:rPr>
          <w:rFonts w:ascii="TH SarabunPSK" w:hAnsi="TH SarabunPSK" w:cs="TH SarabunPSK"/>
          <w:color w:val="FFC000"/>
          <w:sz w:val="2"/>
          <w:szCs w:val="2"/>
        </w:rPr>
      </w:pPr>
    </w:p>
    <w:p w14:paraId="3FDA5E75" w14:textId="77777777" w:rsidR="00BE1223" w:rsidRDefault="00BE1223" w:rsidP="00BE1223">
      <w:pPr>
        <w:pStyle w:val="NoSpacing"/>
        <w:spacing w:before="240" w:after="120"/>
        <w:rPr>
          <w:rFonts w:ascii="TH SarabunPSK" w:hAnsi="TH SarabunPSK" w:cs="TH SarabunPSK"/>
          <w:color w:val="FFC000"/>
          <w:sz w:val="2"/>
          <w:szCs w:val="2"/>
        </w:rPr>
      </w:pPr>
      <w:r w:rsidRPr="00AC5A70">
        <w:rPr>
          <w:rFonts w:ascii="TH SarabunPSK" w:hAnsi="TH SarabunPSK" w:cs="TH SarabunPSK"/>
          <w:b/>
          <w:bCs/>
          <w:i/>
          <w:iCs/>
          <w:noProof/>
          <w:color w:val="FFC000"/>
          <w:szCs w:val="3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EBE86A8" wp14:editId="6E40CC2C">
                <wp:simplePos x="0" y="0"/>
                <wp:positionH relativeFrom="margin">
                  <wp:posOffset>3293923</wp:posOffset>
                </wp:positionH>
                <wp:positionV relativeFrom="paragraph">
                  <wp:posOffset>54432</wp:posOffset>
                </wp:positionV>
                <wp:extent cx="3664915" cy="2003729"/>
                <wp:effectExtent l="0" t="0" r="0" b="0"/>
                <wp:wrapNone/>
                <wp:docPr id="1827012658" name="Rectangle 8"/>
                <wp:cNvGraphicFramePr xmlns:a="http://schemas.openxmlformats.org/drawingml/2006/main"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 noChangeArrowheads="1"/>
                      </wps:cNvSpPr>
                      <wps:spPr>
                        <a:xfrm>
                          <a:off x="0" y="0"/>
                          <a:ext cx="3664915" cy="2003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10531C" w14:textId="77777777" w:rsidR="00BE1223" w:rsidRPr="006D4C40" w:rsidRDefault="00BE1223" w:rsidP="00BE1223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</w:rPr>
                            </w:pPr>
                            <w:r w:rsidRPr="006D4C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cs/>
                              </w:rPr>
                              <w:t xml:space="preserve">ประเด็นสำคัญ </w:t>
                            </w:r>
                            <w:r w:rsidRPr="006D4C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</w:rPr>
                              <w:t>:</w:t>
                            </w:r>
                            <w:r w:rsidRPr="006D4C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kern w:val="24"/>
                                <w:cs/>
                              </w:rPr>
                              <w:t xml:space="preserve"> เดือน</w:t>
                            </w:r>
                            <w:r w:rsidRPr="006D4C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cs/>
                              </w:rPr>
                              <w:t>กรกฎาคม</w:t>
                            </w:r>
                            <w:r w:rsidRPr="006D4C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kern w:val="24"/>
                                <w:cs/>
                              </w:rPr>
                              <w:t xml:space="preserve"> </w:t>
                            </w:r>
                            <w:r w:rsidRPr="006D4C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cs/>
                              </w:rPr>
                              <w:t>2569</w:t>
                            </w:r>
                          </w:p>
                          <w:p w14:paraId="2F512227" w14:textId="77777777" w:rsidR="00BE1223" w:rsidRPr="006D4C40" w:rsidRDefault="00BE122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426" w:hanging="28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6"/>
                                <w:kern w:val="24"/>
                                <w:szCs w:val="32"/>
                              </w:rPr>
                            </w:pPr>
                            <w:r w:rsidRPr="006D4C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2"/>
                                <w:szCs w:val="32"/>
                                <w:cs/>
                              </w:rPr>
                              <w:t>เศรษฐกิจอุตสาหกรรมภาคใต้</w:t>
                            </w:r>
                            <w:r w:rsidRPr="006D4C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Cs w:val="32"/>
                                <w:cs/>
                              </w:rPr>
                              <w:t>อยู่ในเกณฑ์เฝ้าระวังต่อเนื่อง</w:t>
                            </w:r>
                          </w:p>
                          <w:p w14:paraId="569808DC" w14:textId="77777777" w:rsidR="00BE1223" w:rsidRPr="006D4C40" w:rsidRDefault="00BE122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426" w:hanging="28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6"/>
                                <w:kern w:val="24"/>
                                <w:szCs w:val="32"/>
                              </w:rPr>
                            </w:pPr>
                            <w:r w:rsidRPr="001517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18"/>
                                <w:kern w:val="24"/>
                                <w:szCs w:val="32"/>
                                <w:cs/>
                              </w:rPr>
                              <w:t xml:space="preserve">ปัจจัยสนับสนุน ได้แก่ </w:t>
                            </w:r>
                            <w:r w:rsidRPr="001517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18"/>
                                <w:kern w:val="24"/>
                                <w:szCs w:val="32"/>
                                <w:cs/>
                              </w:rPr>
                              <w:t>โครงการไทยช่วยไทย</w:t>
                            </w:r>
                            <w:r w:rsidRPr="001517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18"/>
                                <w:kern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517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18"/>
                                <w:kern w:val="24"/>
                                <w:szCs w:val="32"/>
                                <w:cs/>
                              </w:rPr>
                              <w:t>พลัส</w:t>
                            </w:r>
                            <w:r w:rsidRPr="001517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18"/>
                                <w:kern w:val="24"/>
                                <w:szCs w:val="32"/>
                                <w:cs/>
                              </w:rPr>
                              <w:t xml:space="preserve"> ที่ช่วยกระตุ้น</w:t>
                            </w:r>
                            <w:r w:rsidRPr="006D4C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6"/>
                                <w:kern w:val="24"/>
                                <w:szCs w:val="32"/>
                                <w:cs/>
                              </w:rPr>
                              <w:t>กำลังซื้อ</w:t>
                            </w:r>
                            <w:r w:rsidRPr="006D4C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6"/>
                                <w:kern w:val="24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6"/>
                                <w:kern w:val="24"/>
                                <w:szCs w:val="32"/>
                                <w:cs/>
                              </w:rPr>
                              <w:t>รวมทั้งความต้องการอาหารสัตว์เลี้ยงที่ยังสามารถขยายตัวได้</w:t>
                            </w:r>
                          </w:p>
                          <w:p w14:paraId="2198BFD5" w14:textId="77777777" w:rsidR="00BE1223" w:rsidRPr="006D4C40" w:rsidRDefault="00BE122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426" w:hanging="28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6"/>
                                <w:kern w:val="24"/>
                                <w:szCs w:val="32"/>
                              </w:rPr>
                            </w:pPr>
                            <w:r w:rsidRPr="006D4C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6"/>
                                <w:kern w:val="24"/>
                                <w:szCs w:val="32"/>
                                <w:cs/>
                              </w:rPr>
                              <w:t xml:space="preserve">ปัจจัยเสี่ยง ได้แก่ </w:t>
                            </w:r>
                            <w:r w:rsidRPr="006D4C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6"/>
                                <w:kern w:val="24"/>
                                <w:szCs w:val="32"/>
                                <w:cs/>
                              </w:rPr>
                              <w:t>ราคา</w:t>
                            </w:r>
                            <w:r w:rsidRPr="006D4C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6"/>
                                <w:kern w:val="24"/>
                                <w:szCs w:val="32"/>
                                <w:cs/>
                              </w:rPr>
                              <w:t>พลังงาน</w:t>
                            </w:r>
                            <w:r w:rsidRPr="006D4C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6"/>
                                <w:kern w:val="24"/>
                                <w:szCs w:val="32"/>
                                <w:cs/>
                              </w:rPr>
                              <w:t>มีความผันผวน</w:t>
                            </w:r>
                            <w:r w:rsidRPr="006D4C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6"/>
                                <w:kern w:val="24"/>
                                <w:szCs w:val="32"/>
                                <w:cs/>
                              </w:rPr>
                              <w:t>จาก</w:t>
                            </w:r>
                            <w:r w:rsidRPr="006D4C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6"/>
                                <w:kern w:val="24"/>
                                <w:szCs w:val="32"/>
                                <w:cs/>
                              </w:rPr>
                              <w:t>ความ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6"/>
                                <w:kern w:val="24"/>
                                <w:szCs w:val="32"/>
                                <w:cs/>
                              </w:rPr>
                              <w:br/>
                            </w:r>
                            <w:r w:rsidRPr="006D4C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6"/>
                                <w:kern w:val="24"/>
                                <w:szCs w:val="32"/>
                                <w:cs/>
                              </w:rPr>
                              <w:t>ไม่แน่นอนของความ</w:t>
                            </w:r>
                            <w:r w:rsidRPr="006D4C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6"/>
                                <w:kern w:val="24"/>
                                <w:szCs w:val="32"/>
                                <w:cs/>
                              </w:rPr>
                              <w:t>ขัดแย้งในตะวันออกกลาง</w:t>
                            </w:r>
                            <w:r w:rsidRPr="006D4C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6"/>
                                <w:kern w:val="24"/>
                                <w:szCs w:val="32"/>
                                <w:cs/>
                              </w:rPr>
                              <w:t xml:space="preserve"> ซึ่งกระทบ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6"/>
                                <w:kern w:val="24"/>
                                <w:szCs w:val="32"/>
                                <w:cs/>
                              </w:rPr>
                              <w:br/>
                            </w:r>
                            <w:r w:rsidRPr="006D4C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6"/>
                                <w:kern w:val="24"/>
                                <w:szCs w:val="32"/>
                                <w:cs/>
                              </w:rPr>
                              <w:t>ต่อต้นทุนการผลิตโดยตรงของภาคอุตสาหกรรม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E86A8" id="_x0000_s1066" style="position:absolute;margin-left:259.35pt;margin-top:4.3pt;width:288.6pt;height:157.7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" filled="f" stroked="f">
                <o:lock v:ext="edit" grouping="t"/>
                <v:textbox>
                  <w:txbxContent>
                    <w:p w14:paraId="0A10531C" w14:textId="77777777" w:rsidR="00BE1223" w:rsidRPr="006D4C40" w:rsidRDefault="00BE1223" w:rsidP="00BE1223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</w:rPr>
                      </w:pPr>
                      <w:r w:rsidRPr="006D4C40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cs/>
                        </w:rPr>
                        <w:t xml:space="preserve">ประเด็นสำคัญ </w:t>
                      </w:r>
                      <w:r w:rsidRPr="006D4C40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</w:rPr>
                        <w:t>:</w:t>
                      </w:r>
                      <w:r w:rsidRPr="006D4C40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kern w:val="24"/>
                          <w:cs/>
                        </w:rPr>
                        <w:t xml:space="preserve"> เดือน</w:t>
                      </w:r>
                      <w:r w:rsidRPr="006D4C40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cs/>
                        </w:rPr>
                        <w:t>กรกฎาคม</w:t>
                      </w:r>
                      <w:r w:rsidRPr="006D4C40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kern w:val="24"/>
                          <w:cs/>
                        </w:rPr>
                        <w:t xml:space="preserve"> </w:t>
                      </w:r>
                      <w:r w:rsidRPr="006D4C40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cs/>
                        </w:rPr>
                        <w:t>2569</w:t>
                      </w:r>
                    </w:p>
                    <w:p w14:paraId="2F512227" w14:textId="77777777" w:rsidR="00BE1223" w:rsidRPr="006D4C40" w:rsidRDefault="00BE122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426" w:hanging="28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6"/>
                          <w:kern w:val="24"/>
                          <w:szCs w:val="32"/>
                        </w:rPr>
                      </w:pPr>
                      <w:r w:rsidRPr="006D4C4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2"/>
                          <w:szCs w:val="32"/>
                          <w:cs/>
                        </w:rPr>
                        <w:t>เศรษฐกิจอุตสาหกรรมภาคใต้</w:t>
                      </w:r>
                      <w:r w:rsidRPr="006D4C4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Cs w:val="32"/>
                          <w:cs/>
                        </w:rPr>
                        <w:t>อยู่ในเกณฑ์เฝ้าระวังต่อเนื่อง</w:t>
                      </w:r>
                    </w:p>
                    <w:p w14:paraId="569808DC" w14:textId="77777777" w:rsidR="00BE1223" w:rsidRPr="006D4C40" w:rsidRDefault="00BE122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426" w:hanging="28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6"/>
                          <w:kern w:val="24"/>
                          <w:szCs w:val="32"/>
                        </w:rPr>
                      </w:pPr>
                      <w:r w:rsidRPr="0015176C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18"/>
                          <w:kern w:val="24"/>
                          <w:szCs w:val="32"/>
                          <w:cs/>
                        </w:rPr>
                        <w:t xml:space="preserve">ปัจจัยสนับสนุน ได้แก่ </w:t>
                      </w:r>
                      <w:r w:rsidRPr="0015176C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18"/>
                          <w:kern w:val="24"/>
                          <w:szCs w:val="32"/>
                          <w:cs/>
                        </w:rPr>
                        <w:t>โครงการไทยช่วยไทย</w:t>
                      </w:r>
                      <w:r w:rsidRPr="0015176C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18"/>
                          <w:kern w:val="24"/>
                          <w:szCs w:val="32"/>
                          <w:cs/>
                        </w:rPr>
                        <w:t xml:space="preserve"> </w:t>
                      </w:r>
                      <w:r w:rsidRPr="0015176C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18"/>
                          <w:kern w:val="24"/>
                          <w:szCs w:val="32"/>
                          <w:cs/>
                        </w:rPr>
                        <w:t>พลัส</w:t>
                      </w:r>
                      <w:r w:rsidRPr="0015176C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18"/>
                          <w:kern w:val="24"/>
                          <w:szCs w:val="32"/>
                          <w:cs/>
                        </w:rPr>
                        <w:t xml:space="preserve"> ที่ช่วยกระตุ้น</w:t>
                      </w:r>
                      <w:r w:rsidRPr="006D4C4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6"/>
                          <w:kern w:val="24"/>
                          <w:szCs w:val="32"/>
                          <w:cs/>
                        </w:rPr>
                        <w:t>กำลังซื้อ</w:t>
                      </w:r>
                      <w:r w:rsidRPr="006D4C4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6"/>
                          <w:kern w:val="24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6"/>
                          <w:kern w:val="24"/>
                          <w:szCs w:val="32"/>
                          <w:cs/>
                        </w:rPr>
                        <w:t>รวมทั้งความต้องการอาหารสัตว์เลี้ยงที่ยังสามารถขยายตัวได้</w:t>
                      </w:r>
                    </w:p>
                    <w:p w14:paraId="2198BFD5" w14:textId="77777777" w:rsidR="00BE1223" w:rsidRPr="006D4C40" w:rsidRDefault="00BE122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426" w:hanging="28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6"/>
                          <w:kern w:val="24"/>
                          <w:szCs w:val="32"/>
                        </w:rPr>
                      </w:pPr>
                      <w:r w:rsidRPr="006D4C4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6"/>
                          <w:kern w:val="24"/>
                          <w:szCs w:val="32"/>
                          <w:cs/>
                        </w:rPr>
                        <w:t xml:space="preserve">ปัจจัยเสี่ยง ได้แก่ </w:t>
                      </w:r>
                      <w:r w:rsidRPr="006D4C4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6"/>
                          <w:kern w:val="24"/>
                          <w:szCs w:val="32"/>
                          <w:cs/>
                        </w:rPr>
                        <w:t>ราคา</w:t>
                      </w:r>
                      <w:r w:rsidRPr="006D4C4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6"/>
                          <w:kern w:val="24"/>
                          <w:szCs w:val="32"/>
                          <w:cs/>
                        </w:rPr>
                        <w:t>พลังงาน</w:t>
                      </w:r>
                      <w:r w:rsidRPr="006D4C4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6"/>
                          <w:kern w:val="24"/>
                          <w:szCs w:val="32"/>
                          <w:cs/>
                        </w:rPr>
                        <w:t>มีความผันผวน</w:t>
                      </w:r>
                      <w:r w:rsidRPr="006D4C4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6"/>
                          <w:kern w:val="24"/>
                          <w:szCs w:val="32"/>
                          <w:cs/>
                        </w:rPr>
                        <w:t>จาก</w:t>
                      </w:r>
                      <w:r w:rsidRPr="006D4C4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6"/>
                          <w:kern w:val="24"/>
                          <w:szCs w:val="32"/>
                          <w:cs/>
                        </w:rPr>
                        <w:t>ความ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6"/>
                          <w:kern w:val="24"/>
                          <w:szCs w:val="32"/>
                          <w:cs/>
                        </w:rPr>
                        <w:br/>
                      </w:r>
                      <w:r w:rsidRPr="006D4C4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6"/>
                          <w:kern w:val="24"/>
                          <w:szCs w:val="32"/>
                          <w:cs/>
                        </w:rPr>
                        <w:t>ไม่แน่นอนของความ</w:t>
                      </w:r>
                      <w:r w:rsidRPr="006D4C4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6"/>
                          <w:kern w:val="24"/>
                          <w:szCs w:val="32"/>
                          <w:cs/>
                        </w:rPr>
                        <w:t>ขัดแย้งในตะวันออกกลาง</w:t>
                      </w:r>
                      <w:r w:rsidRPr="006D4C4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6"/>
                          <w:kern w:val="24"/>
                          <w:szCs w:val="32"/>
                          <w:cs/>
                        </w:rPr>
                        <w:t xml:space="preserve"> ซึ่งกระทบ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6"/>
                          <w:kern w:val="24"/>
                          <w:szCs w:val="32"/>
                          <w:cs/>
                        </w:rPr>
                        <w:br/>
                      </w:r>
                      <w:r w:rsidRPr="006D4C4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6"/>
                          <w:kern w:val="24"/>
                          <w:szCs w:val="32"/>
                          <w:cs/>
                        </w:rPr>
                        <w:t>ต่อต้นทุนการผลิตโดยตรงของภาคอุตสาหกรรม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667FA7" w14:textId="77777777" w:rsidR="00BE1223" w:rsidRDefault="00BE1223" w:rsidP="00BE1223">
      <w:pPr>
        <w:pStyle w:val="NoSpacing"/>
        <w:spacing w:before="240" w:after="120"/>
        <w:rPr>
          <w:rFonts w:ascii="TH SarabunPSK" w:hAnsi="TH SarabunPSK" w:cs="TH SarabunPSK"/>
          <w:color w:val="FFC000"/>
          <w:sz w:val="2"/>
          <w:szCs w:val="2"/>
        </w:rPr>
      </w:pPr>
      <w:r>
        <w:rPr>
          <w:rFonts w:ascii="TH SarabunPSK" w:hAnsi="TH SarabunPSK" w:cs="TH SarabunPSK"/>
          <w:noProof/>
          <w:color w:val="FFC000"/>
          <w:sz w:val="2"/>
          <w:szCs w:val="2"/>
        </w:rPr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46E5989D" wp14:editId="711C96C6">
                <wp:simplePos x="0" y="0"/>
                <wp:positionH relativeFrom="column">
                  <wp:posOffset>-159385</wp:posOffset>
                </wp:positionH>
                <wp:positionV relativeFrom="paragraph">
                  <wp:posOffset>64770</wp:posOffset>
                </wp:positionV>
                <wp:extent cx="3658510" cy="1303655"/>
                <wp:effectExtent l="0" t="0" r="0" b="0"/>
                <wp:wrapNone/>
                <wp:docPr id="1020063434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8510" cy="1303655"/>
                          <a:chOff x="-16166" y="0"/>
                          <a:chExt cx="3658510" cy="1303655"/>
                        </a:xfrm>
                      </wpg:grpSpPr>
                      <wpg:grpSp>
                        <wpg:cNvPr id="1206487415" name="Group 1206487415"/>
                        <wpg:cNvGrpSpPr/>
                        <wpg:grpSpPr>
                          <a:xfrm>
                            <a:off x="-16166" y="0"/>
                            <a:ext cx="3658510" cy="1303655"/>
                            <a:chOff x="-16166" y="0"/>
                            <a:chExt cx="3658510" cy="1303655"/>
                          </a:xfrm>
                        </wpg:grpSpPr>
                        <wpg:grpSp>
                          <wpg:cNvPr id="1877081962" name="Group 61"/>
                          <wpg:cNvGrpSpPr/>
                          <wpg:grpSpPr>
                            <a:xfrm>
                              <a:off x="47609" y="0"/>
                              <a:ext cx="3594735" cy="1303655"/>
                              <a:chOff x="35450" y="0"/>
                              <a:chExt cx="3595309" cy="1303740"/>
                            </a:xfrm>
                          </wpg:grpSpPr>
                          <wpg:grpSp>
                            <wpg:cNvPr id="1694742895" name="Group 1694742895"/>
                            <wpg:cNvGrpSpPr/>
                            <wpg:grpSpPr>
                              <a:xfrm>
                                <a:off x="35450" y="0"/>
                                <a:ext cx="3595309" cy="1303740"/>
                                <a:chOff x="35450" y="0"/>
                                <a:chExt cx="3595309" cy="1303740"/>
                              </a:xfrm>
                            </wpg:grpSpPr>
                            <wpg:grpSp>
                              <wpg:cNvPr id="1888929591" name="Group 1888929591"/>
                              <wpg:cNvGrpSpPr/>
                              <wpg:grpSpPr>
                                <a:xfrm>
                                  <a:off x="35450" y="0"/>
                                  <a:ext cx="3595309" cy="1303740"/>
                                  <a:chOff x="-5898" y="0"/>
                                  <a:chExt cx="3596005" cy="1337814"/>
                                </a:xfrm>
                              </wpg:grpSpPr>
                              <wps:wsp>
                                <wps:cNvPr id="730642306" name="Rectangle 29">
                                  <a:extLst>
                                    <a:ext uri="{FF2B5EF4-FFF2-40B4-BE49-F238E27FC236}">
                                      <a16:creationId xmlns:a16="http://schemas.microsoft.com/office/drawing/2014/main" id="{D1BE4C87-0C80-1E12-4013-B1B232FCAE62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8926" y="219694"/>
                                    <a:ext cx="3332003" cy="6407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>
                                      <a:lumMod val="95000"/>
                                    </a:sysClr>
                                  </a:solidFill>
                                  <a:ln w="28575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  <wpg:grpSp>
                                <wpg:cNvPr id="1258948178" name="Group 1258948178"/>
                                <wpg:cNvGrpSpPr/>
                                <wpg:grpSpPr>
                                  <a:xfrm>
                                    <a:off x="-5898" y="0"/>
                                    <a:ext cx="3596005" cy="1337814"/>
                                    <a:chOff x="-5898" y="0"/>
                                    <a:chExt cx="3596005" cy="1337814"/>
                                  </a:xfrm>
                                </wpg:grpSpPr>
                                <wps:wsp>
                                  <wps:cNvPr id="800161631" name="TextBox 20">
                                    <a:extLst>
                                      <a:ext uri="{FF2B5EF4-FFF2-40B4-BE49-F238E27FC236}">
                                        <a16:creationId xmlns:a16="http://schemas.microsoft.com/office/drawing/2014/main" id="{C41C5B02-F371-33CC-150F-1D47B37413D6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59376" y="631531"/>
                                      <a:ext cx="3329464" cy="234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6">
                                        <a:lumMod val="40000"/>
                                        <a:lumOff val="60000"/>
                                      </a:schemeClr>
                                    </a:solidFill>
                                  </wps:spPr>
                                  <wps:txbx>
                                    <w:txbxContent>
                                      <w:p w14:paraId="7C041508" w14:textId="77777777" w:rsidR="00BE1223" w:rsidRPr="00A012EB" w:rsidRDefault="00BE1223" w:rsidP="00BE1223">
                                        <w:pPr>
                                          <w:spacing w:after="0" w:line="180" w:lineRule="auto"/>
                                          <w:jc w:val="center"/>
                                          <w:textAlignment w:val="baseline"/>
                                          <w:rPr>
                                            <w:rFonts w:ascii="TH SarabunPSK" w:eastAsia="+mn-ea" w:hAnsi="TH SarabunPSK" w:cs="TH SarabunPSK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2E3365">
                                          <w:rPr>
                                            <w:rFonts w:ascii="TH SarabunPSK" w:eastAsia="+mn-ea" w:hAnsi="TH SarabunPSK" w:cs="TH SarabunPSK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>ระดับ</w:t>
                                        </w:r>
                                        <w:r w:rsidRPr="002E3365">
                                          <w:rPr>
                                            <w:rFonts w:ascii="TH SarabunPSK" w:eastAsia="+mn-ea" w:hAnsi="TH SarabunPSK" w:cs="TH SarabunPSK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>สัญญาณเตือนภัยขององค์ประกอบหลัก</w:t>
                                        </w:r>
                                        <w:r>
                                          <w:rPr>
                                            <w:rFonts w:ascii="TH SarabunPSK" w:eastAsia="+mn-ea" w:hAnsi="TH SarabunPSK" w:cs="TH SarabunPSK" w:hint="cs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 xml:space="preserve"> 2 เดือนข้างหน้า</w:t>
                                        </w:r>
                                      </w:p>
                                    </w:txbxContent>
                                  </wps:txbx>
                                  <wps:bodyPr wrap="square">
                                    <a:noAutofit/>
                                  </wps:bodyPr>
                                </wps:wsp>
                                <wps:wsp>
                                  <wps:cNvPr id="501967986" name="Rectangle 29">
                                    <a:extLst>
                                      <a:ext uri="{FF2B5EF4-FFF2-40B4-BE49-F238E27FC236}">
                                        <a16:creationId xmlns:a16="http://schemas.microsoft.com/office/drawing/2014/main" id="{D1BE4C87-0C80-1E12-4013-B1B232FCAE62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59360" y="850069"/>
                                      <a:ext cx="3332480" cy="4877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>
                                        <a:lumMod val="95000"/>
                                      </a:sysClr>
                                    </a:solidFill>
                                    <a:ln w="28575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tlCol="0" anchor="ctr"/>
                                </wps:wsp>
                                <wps:wsp>
                                  <wps:cNvPr id="569889422" name="TextBox 20"/>
                                  <wps:cNvSpPr txBox="1"/>
                                  <wps:spPr>
                                    <a:xfrm>
                                      <a:off x="53439" y="0"/>
                                      <a:ext cx="3334862" cy="234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6">
                                        <a:lumMod val="40000"/>
                                        <a:lumOff val="60000"/>
                                      </a:schemeClr>
                                    </a:solidFill>
                                  </wps:spPr>
                                  <wps:txbx>
                                    <w:txbxContent>
                                      <w:p w14:paraId="43A7DF20" w14:textId="77777777" w:rsidR="00BE1223" w:rsidRPr="00A012EB" w:rsidRDefault="00BE1223" w:rsidP="00BE1223">
                                        <w:pPr>
                                          <w:spacing w:after="0" w:line="180" w:lineRule="auto"/>
                                          <w:jc w:val="center"/>
                                          <w:textAlignment w:val="baseline"/>
                                          <w:rPr>
                                            <w:rFonts w:ascii="TH SarabunPSK" w:eastAsia="+mn-ea" w:hAnsi="TH SarabunPSK" w:cs="TH SarabunPSK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2E3365">
                                          <w:rPr>
                                            <w:rFonts w:ascii="TH SarabunPSK" w:eastAsia="+mn-ea" w:hAnsi="TH SarabunPSK" w:cs="TH SarabunPSK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>ระดับ</w:t>
                                        </w:r>
                                        <w:r w:rsidRPr="002E3365">
                                          <w:rPr>
                                            <w:rFonts w:ascii="TH SarabunPSK" w:eastAsia="+mn-ea" w:hAnsi="TH SarabunPSK" w:cs="TH SarabunPSK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>สัญญาณเตือนภัยขององค์ประกอบ</w:t>
                                        </w:r>
                                        <w:r>
                                          <w:rPr>
                                            <w:rFonts w:ascii="TH SarabunPSK" w:eastAsia="+mn-ea" w:hAnsi="TH SarabunPSK" w:cs="TH SarabunPSK" w:hint="cs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 xml:space="preserve"> เดือน</w:t>
                                        </w:r>
                                        <w:r w:rsidRPr="00DA09D3">
                                          <w:rPr>
                                            <w:rFonts w:ascii="TH SarabunPSK" w:eastAsia="+mn-ea" w:hAnsi="TH SarabunPSK" w:cs="TH SarabunPSK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>กรกฎาคม</w:t>
                                        </w:r>
                                        <w:r w:rsidRPr="00EE557B">
                                          <w:rPr>
                                            <w:rFonts w:ascii="TH SarabunPSK" w:eastAsia="+mn-ea" w:hAnsi="TH SarabunPSK" w:cs="TH SarabunPSK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 xml:space="preserve"> 2569</w:t>
                                        </w:r>
                                      </w:p>
                                    </w:txbxContent>
                                  </wps:txbx>
                                  <wps:bodyPr wrap="square">
                                    <a:noAutofit/>
                                  </wps:bodyPr>
                                </wps:wsp>
                                <wpg:grpSp>
                                  <wpg:cNvPr id="1787238816" name="Group 1787238816"/>
                                  <wpg:cNvGrpSpPr/>
                                  <wpg:grpSpPr>
                                    <a:xfrm>
                                      <a:off x="1698956" y="1094441"/>
                                      <a:ext cx="873446" cy="110210"/>
                                      <a:chOff x="1627917" y="120752"/>
                                      <a:chExt cx="873561" cy="110339"/>
                                    </a:xfrm>
                                  </wpg:grpSpPr>
                                  <wps:wsp>
                                    <wps:cNvPr id="2050582547" name="Oval 35"/>
                                    <wps:cNvSpPr/>
                                    <wps:spPr>
                                      <a:xfrm>
                                        <a:off x="1627917" y="120752"/>
                                        <a:ext cx="116205" cy="10985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00"/>
                                      </a:solidFill>
                                      <a:ln w="9525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63500" sx="102000" sy="102000" algn="ctr" rotWithShape="0">
                                          <a:prstClr val="black">
                                            <a:alpha val="40000"/>
                                          </a:prstClr>
                                        </a:outerShdw>
                                      </a:effectLst>
                                    </wps:spPr>
                                    <wps:bodyPr rtlCol="0" anchor="ctr"/>
                                  </wps:wsp>
                                  <wps:wsp>
                                    <wps:cNvPr id="410943020" name="Oval 35"/>
                                    <wps:cNvSpPr/>
                                    <wps:spPr>
                                      <a:xfrm>
                                        <a:off x="2259904" y="121236"/>
                                        <a:ext cx="116205" cy="10985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00"/>
                                      </a:solidFill>
                                      <a:ln w="9525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63500" sx="102000" sy="102000" algn="ctr" rotWithShape="0">
                                          <a:prstClr val="black">
                                            <a:alpha val="40000"/>
                                          </a:prstClr>
                                        </a:outerShdw>
                                      </a:effectLst>
                                    </wps:spPr>
                                    <wps:bodyPr rtlCol="0" anchor="ctr"/>
                                  </wps:wsp>
                                  <wps:wsp>
                                    <wps:cNvPr id="642813004" name="Arrow: Down 40"/>
                                    <wps:cNvSpPr/>
                                    <wps:spPr>
                                      <a:xfrm flipV="1">
                                        <a:off x="2421468" y="132982"/>
                                        <a:ext cx="80010" cy="89535"/>
                                      </a:xfrm>
                                      <a:prstGeom prst="downArrow">
                                        <a:avLst/>
                                      </a:prstGeom>
                                      <a:solidFill>
                                        <a:srgbClr val="FFFF00"/>
                                      </a:solidFill>
                                      <a:ln w="9525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tlCol="0" anchor="ctr"/>
                                  </wps:wsp>
                                </wpg:grpSp>
                                <wpg:grpSp>
                                  <wpg:cNvPr id="630521433" name="Group 3"/>
                                  <wpg:cNvGrpSpPr/>
                                  <wpg:grpSpPr>
                                    <a:xfrm>
                                      <a:off x="-5898" y="219695"/>
                                      <a:ext cx="3596005" cy="327435"/>
                                      <a:chOff x="-94980" y="41553"/>
                                      <a:chExt cx="3596470" cy="327820"/>
                                    </a:xfrm>
                                  </wpg:grpSpPr>
                                  <wps:wsp>
                                    <wps:cNvPr id="127936802" name="Oval 35"/>
                                    <wps:cNvSpPr/>
                                    <wps:spPr>
                                      <a:xfrm>
                                        <a:off x="1619496" y="254566"/>
                                        <a:ext cx="116205" cy="10985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00"/>
                                      </a:solidFill>
                                      <a:ln w="9525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63500" sx="102000" sy="102000" algn="ctr" rotWithShape="0">
                                          <a:prstClr val="black">
                                            <a:alpha val="40000"/>
                                          </a:prstClr>
                                        </a:outerShdw>
                                      </a:effectLst>
                                    </wps:spPr>
                                    <wps:bodyPr rtlCol="0" anchor="ctr"/>
                                  </wps:wsp>
                                  <wps:wsp>
                                    <wps:cNvPr id="421588119" name="Oval 35"/>
                                    <wps:cNvSpPr/>
                                    <wps:spPr>
                                      <a:xfrm>
                                        <a:off x="2270408" y="259518"/>
                                        <a:ext cx="116205" cy="10985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00"/>
                                      </a:solidFill>
                                      <a:ln w="9525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63500" sx="102000" sy="102000" algn="ctr" rotWithShape="0">
                                          <a:prstClr val="black">
                                            <a:alpha val="40000"/>
                                          </a:prstClr>
                                        </a:outerShdw>
                                      </a:effectLst>
                                    </wps:spPr>
                                    <wps:bodyPr rtlCol="0" anchor="ctr"/>
                                  </wps:wsp>
                                  <wps:wsp>
                                    <wps:cNvPr id="756589995" name="Oval 35"/>
                                    <wps:cNvSpPr/>
                                    <wps:spPr>
                                      <a:xfrm>
                                        <a:off x="2871345" y="251154"/>
                                        <a:ext cx="116205" cy="10985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00"/>
                                      </a:solidFill>
                                      <a:ln w="9525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63500" sx="102000" sy="102000" algn="ctr" rotWithShape="0">
                                          <a:prstClr val="black">
                                            <a:alpha val="40000"/>
                                          </a:prstClr>
                                        </a:outerShdw>
                                      </a:effectLst>
                                    </wps:spPr>
                                    <wps:bodyPr rtlCol="0" anchor="ctr"/>
                                  </wps:wsp>
                                  <wps:wsp>
                                    <wps:cNvPr id="64692585" name="TextBox 30"/>
                                    <wps:cNvSpPr txBox="1"/>
                                    <wps:spPr>
                                      <a:xfrm>
                                        <a:off x="-94980" y="41553"/>
                                        <a:ext cx="3596470" cy="20608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1A2794FC" w14:textId="77777777" w:rsidR="00BE1223" w:rsidRPr="00D51794" w:rsidRDefault="00BE1223" w:rsidP="00BE1223">
                                          <w:pPr>
                                            <w:textAlignment w:val="baseline"/>
                                            <w:rPr>
                                              <w:rFonts w:ascii="Sarabun" w:eastAsia="+mn-ea" w:hAnsi="Sarabun" w:cs="Angsana New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20"/>
                                            </w:rPr>
                                          </w:pPr>
                                          <w:r w:rsidRPr="00D51794">
                                            <w:rPr>
                                              <w:rFonts w:ascii="Sarabun" w:eastAsia="+mn-ea" w:hAnsi="Sarabun" w:cstheme="minorBidi" w:hint="cs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  <w:cs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rFonts w:ascii="Sarabun" w:eastAsia="+mn-ea" w:hAnsi="Sarabun" w:cstheme="minorBidi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 xml:space="preserve">  IM_TH_S</w:t>
                                          </w:r>
                                          <w:r w:rsidRPr="00D51794">
                                            <w:rPr>
                                              <w:rFonts w:ascii="Arial" w:eastAsia="+mn-ea" w:hAnsi="Arial" w:cs="Angsana New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4"/>
                                              <w:szCs w:val="14"/>
                                              <w:cs/>
                                            </w:rPr>
                                            <w:t xml:space="preserve">     </w:t>
                                          </w:r>
                                          <w:r>
                                            <w:rPr>
                                              <w:rFonts w:ascii="Arial" w:eastAsia="+mn-ea" w:hAnsi="Arial" w:cs="Angsana New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4"/>
                                              <w:szCs w:val="14"/>
                                            </w:rPr>
                                            <w:t xml:space="preserve">    </w:t>
                                          </w:r>
                                          <w:r>
                                            <w:rPr>
                                              <w:rFonts w:ascii="Arial" w:eastAsia="+mn-ea" w:hAnsi="Arial" w:cs="Angsana New" w:hint="cs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4"/>
                                              <w:szCs w:val="14"/>
                                              <w:cs/>
                                            </w:rPr>
                                            <w:t xml:space="preserve">    </w:t>
                                          </w:r>
                                          <w:r w:rsidRPr="00D51794">
                                            <w:rPr>
                                              <w:rFonts w:ascii="Arial" w:eastAsia="+mn-ea" w:hAnsi="Arial" w:cs="Angsana New" w:hint="cs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4"/>
                                              <w:szCs w:val="14"/>
                                              <w:cs/>
                                            </w:rPr>
                                            <w:t xml:space="preserve">    </w:t>
                                          </w:r>
                                          <w:r>
                                            <w:rPr>
                                              <w:rFonts w:ascii="Arial" w:eastAsia="+mn-ea" w:hAnsi="Arial" w:cs="Angsana New" w:hint="cs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4"/>
                                              <w:szCs w:val="14"/>
                                              <w:cs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rFonts w:ascii="Sarabun" w:eastAsia="+mn-ea" w:hAnsi="Sarabun" w:cs="+mn-cs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>MP</w:t>
                                          </w:r>
                                          <w:r>
                                            <w:rPr>
                                              <w:rFonts w:ascii="Sarabun" w:eastAsia="+mn-ea" w:hAnsi="Sarabun" w:cstheme="minorBidi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>I</w:t>
                                          </w:r>
                                          <w:r>
                                            <w:rPr>
                                              <w:rFonts w:ascii="Arial" w:eastAsia="+mn-ea" w:hAnsi="Arial" w:cs="Angsana New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4"/>
                                              <w:szCs w:val="14"/>
                                            </w:rPr>
                                            <w:t>_</w:t>
                                          </w:r>
                                          <w:r>
                                            <w:rPr>
                                              <w:rFonts w:ascii="Sarabun" w:eastAsia="+mn-ea" w:hAnsi="Sarabun" w:cstheme="minorBidi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 xml:space="preserve">19 </w:t>
                                          </w:r>
                                          <w:r w:rsidRPr="00D51794">
                                            <w:rPr>
                                              <w:rFonts w:ascii="Arial" w:eastAsia="+mn-ea" w:hAnsi="Arial" w:cs="+mn-cs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4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r w:rsidRPr="00D51794">
                                            <w:rPr>
                                              <w:rFonts w:ascii="Arial" w:eastAsia="+mn-ea" w:hAnsi="Arial" w:cs="Angsana New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4"/>
                                              <w:szCs w:val="14"/>
                                              <w:cs/>
                                            </w:rPr>
                                            <w:t xml:space="preserve">     </w:t>
                                          </w:r>
                                          <w:r w:rsidRPr="00D51794">
                                            <w:rPr>
                                              <w:rFonts w:ascii="Arial" w:eastAsia="+mn-ea" w:hAnsi="Arial" w:cs="Angsana New" w:hint="cs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4"/>
                                              <w:szCs w:val="14"/>
                                              <w:cs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rFonts w:ascii="Arial" w:eastAsia="+mn-ea" w:hAnsi="Arial" w:cs="Angsana New" w:hint="cs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4"/>
                                              <w:szCs w:val="14"/>
                                              <w:cs/>
                                            </w:rPr>
                                            <w:t xml:space="preserve">       </w:t>
                                          </w:r>
                                          <w:r>
                                            <w:rPr>
                                              <w:rFonts w:ascii="Arial" w:eastAsia="+mn-ea" w:hAnsi="Arial" w:cs="Angsana New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4"/>
                                              <w:szCs w:val="14"/>
                                            </w:rPr>
                                            <w:t xml:space="preserve"> G</w:t>
                                          </w:r>
                                          <w:r>
                                            <w:rPr>
                                              <w:rFonts w:ascii="Sarabun" w:eastAsia="+mn-ea" w:hAnsi="Sarabun" w:cs="+mn-cs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 xml:space="preserve">_PEX_C12       G_PEX_C14      </w:t>
                                          </w:r>
                                          <w:r>
                                            <w:rPr>
                                              <w:rFonts w:ascii="Sarabun" w:eastAsia="+mn-ea" w:hAnsi="Sarabun" w:cstheme="minorBidi" w:hint="cs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  <w:cs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ascii="Sarabun" w:eastAsia="+mn-ea" w:hAnsi="Sarabun" w:cstheme="minorBidi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 xml:space="preserve">  BSI</w:t>
                                          </w:r>
                                          <w:r>
                                            <w:rPr>
                                              <w:rFonts w:ascii="Sarabun" w:eastAsia="+mn-ea" w:hAnsi="Sarabun" w:cs="+mn-cs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 xml:space="preserve">_TH </w:t>
                                          </w:r>
                                          <w:r w:rsidRPr="00D51794">
                                            <w:rPr>
                                              <w:rFonts w:ascii="Sarabun" w:eastAsia="+mn-ea" w:hAnsi="Sarabun" w:cs="+mn-cs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>SI_TH_3E</w:t>
                                          </w:r>
                                          <w:r w:rsidRPr="00D51794">
                                            <w:rPr>
                                              <w:rFonts w:ascii="Arial" w:eastAsia="+mn-ea" w:hAnsi="Arial" w:cs="+mn-cs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4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r w:rsidRPr="00D51794">
                                            <w:rPr>
                                              <w:rFonts w:ascii="Arial" w:eastAsia="+mn-ea" w:hAnsi="Arial" w:cs="Angsana New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4"/>
                                              <w:szCs w:val="14"/>
                                              <w:cs/>
                                            </w:rPr>
                                            <w:t xml:space="preserve">     </w:t>
                                          </w:r>
                                          <w:r w:rsidRPr="00D51794">
                                            <w:rPr>
                                              <w:rFonts w:ascii="Arial" w:eastAsia="+mn-ea" w:hAnsi="Arial" w:cs="Angsana New" w:hint="cs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4"/>
                                              <w:szCs w:val="14"/>
                                              <w:cs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rFonts w:ascii="Arial" w:eastAsia="+mn-ea" w:hAnsi="Arial" w:cs="Angsana New" w:hint="cs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4"/>
                                              <w:szCs w:val="14"/>
                                              <w:cs/>
                                            </w:rPr>
                                            <w:t xml:space="preserve">                       </w:t>
                                          </w:r>
                                          <w:r w:rsidRPr="00D51794">
                                            <w:rPr>
                                              <w:rFonts w:ascii="Arial" w:eastAsia="+mn-ea" w:hAnsi="Arial" w:cs="Angsana New" w:hint="cs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4"/>
                                              <w:szCs w:val="14"/>
                                              <w:cs/>
                                            </w:rPr>
                                            <w:t xml:space="preserve">  </w:t>
                                          </w:r>
                                          <w:r w:rsidRPr="00D51794">
                                            <w:rPr>
                                              <w:rFonts w:ascii="Arial" w:eastAsia="+mn-ea" w:hAnsi="Arial" w:cs="Angsana New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4"/>
                                              <w:szCs w:val="14"/>
                                              <w:cs/>
                                            </w:rPr>
                                            <w:t xml:space="preserve">  </w:t>
                                          </w:r>
                                          <w:r w:rsidRPr="00D51794">
                                            <w:rPr>
                                              <w:rFonts w:ascii="Arial" w:eastAsia="+mn-ea" w:hAnsi="Arial" w:cs="Angsana New" w:hint="cs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4"/>
                                              <w:szCs w:val="14"/>
                                              <w:cs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rFonts w:ascii="Sarabun" w:eastAsia="+mn-ea" w:hAnsi="Sarabun" w:cs="+mn-cs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>TISI</w:t>
                                          </w:r>
                                          <w:r w:rsidRPr="00D51794">
                                            <w:rPr>
                                              <w:rFonts w:ascii="Sarabun" w:eastAsia="+mn-ea" w:hAnsi="Sarabun" w:cs="+mn-cs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>_3</w:t>
                                          </w:r>
                                          <w:r>
                                            <w:rPr>
                                              <w:rFonts w:ascii="Sarabun" w:eastAsia="+mn-ea" w:hAnsi="Sarabun" w:cs="+mn-cs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>E</w:t>
                                          </w:r>
                                        </w:p>
                                      </w:txbxContent>
                                    </wps:txbx>
                                    <wps:bodyPr wrap="square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813326663" name="Oval 35"/>
                              <wps:cNvSpPr/>
                              <wps:spPr>
                                <a:xfrm>
                                  <a:off x="991590" y="426106"/>
                                  <a:ext cx="115570" cy="1092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63500" sx="102000" sy="102000" algn="ct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bodyPr rtlCol="0" anchor="ctr"/>
                            </wps:wsp>
                            <wps:wsp>
                              <wps:cNvPr id="47090130" name="Arrow: Down 40"/>
                              <wps:cNvSpPr/>
                              <wps:spPr>
                                <a:xfrm flipV="1">
                                  <a:off x="1140031" y="432044"/>
                                  <a:ext cx="79375" cy="8890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</wpg:grpSp>
                          <wps:wsp>
                            <wps:cNvPr id="1821343661" name="Oval 35"/>
                            <wps:cNvSpPr/>
                            <wps:spPr>
                              <a:xfrm>
                                <a:off x="991590" y="1075962"/>
                                <a:ext cx="115570" cy="1092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outerShdw blurRad="63500" sx="102000" sy="102000" algn="c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bodyPr rtlCol="0" anchor="ctr"/>
                          </wps:wsp>
                          <wps:wsp>
                            <wps:cNvPr id="1818416213" name="Arrow: Down 40"/>
                            <wps:cNvSpPr/>
                            <wps:spPr>
                              <a:xfrm>
                                <a:off x="1140031" y="1080296"/>
                                <a:ext cx="79375" cy="889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  <wps:wsp>
                          <wps:cNvPr id="355561692" name="TextBox 30"/>
                          <wps:cNvSpPr txBox="1"/>
                          <wps:spPr>
                            <a:xfrm>
                              <a:off x="-16166" y="851422"/>
                              <a:ext cx="3594735" cy="25436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8B5086" w14:textId="77777777" w:rsidR="00BE1223" w:rsidRPr="00D51794" w:rsidRDefault="00BE1223" w:rsidP="00BE1223">
                                <w:pPr>
                                  <w:textAlignment w:val="baseline"/>
                                  <w:rPr>
                                    <w:rFonts w:ascii="Sarabun" w:eastAsia="+mn-ea" w:hAnsi="Sarabun" w:cs="Angsana New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20"/>
                                  </w:rPr>
                                </w:pPr>
                                <w:r w:rsidRPr="00D51794">
                                  <w:rPr>
                                    <w:rFonts w:ascii="Sarabun" w:eastAsia="+mn-ea" w:hAnsi="Sarabun" w:cstheme="minorBidi" w:hint="cs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  <w:cs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Sarabun" w:eastAsia="+mn-ea" w:hAnsi="Sarabun"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 xml:space="preserve">     IM_TH_S</w:t>
                                </w:r>
                                <w:r w:rsidRPr="00D51794">
                                  <w:rPr>
                                    <w:rFonts w:ascii="Arial" w:eastAsia="+mn-ea" w:hAnsi="Arial" w:cs="Angsana New"/>
                                    <w:b/>
                                    <w:bCs/>
                                    <w:color w:val="000000"/>
                                    <w:kern w:val="24"/>
                                    <w:sz w:val="14"/>
                                    <w:szCs w:val="14"/>
                                    <w:cs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Arial" w:eastAsia="+mn-ea" w:hAnsi="Arial" w:cs="Angsana New"/>
                                    <w:b/>
                                    <w:bCs/>
                                    <w:color w:val="000000"/>
                                    <w:kern w:val="24"/>
                                    <w:sz w:val="14"/>
                                    <w:szCs w:val="14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Arial" w:eastAsia="+mn-ea" w:hAnsi="Arial" w:cs="Angsana New" w:hint="cs"/>
                                    <w:b/>
                                    <w:bCs/>
                                    <w:color w:val="000000"/>
                                    <w:kern w:val="24"/>
                                    <w:sz w:val="14"/>
                                    <w:szCs w:val="14"/>
                                    <w:cs/>
                                  </w:rPr>
                                  <w:t xml:space="preserve">    </w:t>
                                </w:r>
                                <w:r w:rsidRPr="00D51794">
                                  <w:rPr>
                                    <w:rFonts w:ascii="Arial" w:eastAsia="+mn-ea" w:hAnsi="Arial" w:cs="Angsana New" w:hint="cs"/>
                                    <w:b/>
                                    <w:bCs/>
                                    <w:color w:val="000000"/>
                                    <w:kern w:val="24"/>
                                    <w:sz w:val="14"/>
                                    <w:szCs w:val="14"/>
                                    <w:cs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Arial" w:eastAsia="+mn-ea" w:hAnsi="Arial" w:cs="Angsana New" w:hint="cs"/>
                                    <w:b/>
                                    <w:bCs/>
                                    <w:color w:val="000000"/>
                                    <w:kern w:val="24"/>
                                    <w:sz w:val="14"/>
                                    <w:szCs w:val="14"/>
                                    <w:cs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Sarabun" w:eastAsia="+mn-ea" w:hAnsi="Sarabun" w:cs="+mn-cs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MP</w:t>
                                </w:r>
                                <w:r>
                                  <w:rPr>
                                    <w:rFonts w:ascii="Sarabun" w:eastAsia="+mn-ea" w:hAnsi="Sarabun"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al" w:eastAsia="+mn-ea" w:hAnsi="Arial" w:cs="Angsana New"/>
                                    <w:b/>
                                    <w:bCs/>
                                    <w:color w:val="000000"/>
                                    <w:kern w:val="24"/>
                                    <w:sz w:val="14"/>
                                    <w:szCs w:val="14"/>
                                  </w:rPr>
                                  <w:t>_</w:t>
                                </w:r>
                                <w:r>
                                  <w:rPr>
                                    <w:rFonts w:ascii="Sarabun" w:eastAsia="+mn-ea" w:hAnsi="Sarabun"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 xml:space="preserve">19 </w:t>
                                </w:r>
                                <w:r w:rsidRPr="00D51794">
                                  <w:rPr>
                                    <w:rFonts w:ascii="Arial" w:eastAsia="+mn-ea" w:hAnsi="Arial" w:cs="+mn-cs"/>
                                    <w:b/>
                                    <w:bCs/>
                                    <w:color w:val="000000"/>
                                    <w:kern w:val="24"/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r w:rsidRPr="00D51794">
                                  <w:rPr>
                                    <w:rFonts w:ascii="Arial" w:eastAsia="+mn-ea" w:hAnsi="Arial" w:cs="Angsana New"/>
                                    <w:b/>
                                    <w:bCs/>
                                    <w:color w:val="000000"/>
                                    <w:kern w:val="24"/>
                                    <w:sz w:val="14"/>
                                    <w:szCs w:val="14"/>
                                    <w:cs/>
                                  </w:rPr>
                                  <w:t xml:space="preserve">     </w:t>
                                </w:r>
                                <w:r w:rsidRPr="00D51794">
                                  <w:rPr>
                                    <w:rFonts w:ascii="Arial" w:eastAsia="+mn-ea" w:hAnsi="Arial" w:cs="Angsana New" w:hint="cs"/>
                                    <w:b/>
                                    <w:bCs/>
                                    <w:color w:val="000000"/>
                                    <w:kern w:val="24"/>
                                    <w:sz w:val="14"/>
                                    <w:szCs w:val="14"/>
                                    <w:cs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Arial" w:eastAsia="+mn-ea" w:hAnsi="Arial" w:cs="Angsana New" w:hint="cs"/>
                                    <w:b/>
                                    <w:bCs/>
                                    <w:color w:val="000000"/>
                                    <w:kern w:val="24"/>
                                    <w:sz w:val="14"/>
                                    <w:szCs w:val="14"/>
                                    <w:cs/>
                                  </w:rPr>
                                  <w:t xml:space="preserve">       </w:t>
                                </w:r>
                                <w:r>
                                  <w:rPr>
                                    <w:rFonts w:ascii="Arial" w:eastAsia="+mn-ea" w:hAnsi="Arial" w:cs="Angsana New"/>
                                    <w:b/>
                                    <w:bCs/>
                                    <w:color w:val="000000"/>
                                    <w:kern w:val="24"/>
                                    <w:sz w:val="14"/>
                                    <w:szCs w:val="14"/>
                                  </w:rPr>
                                  <w:t xml:space="preserve"> G</w:t>
                                </w:r>
                                <w:r>
                                  <w:rPr>
                                    <w:rFonts w:ascii="Sarabun" w:eastAsia="+mn-ea" w:hAnsi="Sarabun" w:cs="+mn-cs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 xml:space="preserve">_PEX_C12       G_PEX_C14      </w:t>
                                </w:r>
                                <w:r>
                                  <w:rPr>
                                    <w:rFonts w:ascii="Sarabun" w:eastAsia="+mn-ea" w:hAnsi="Sarabun" w:cstheme="minorBidi" w:hint="cs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arabun" w:eastAsia="+mn-ea" w:hAnsi="Sarabun"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 xml:space="preserve">  BSI</w:t>
                                </w:r>
                                <w:r>
                                  <w:rPr>
                                    <w:rFonts w:ascii="Sarabun" w:eastAsia="+mn-ea" w:hAnsi="Sarabun" w:cs="+mn-cs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 xml:space="preserve">_TH 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s:wsp>
                        <wps:cNvPr id="1713844130" name="Oval 35"/>
                        <wps:cNvSpPr/>
                        <wps:spPr>
                          <a:xfrm>
                            <a:off x="3021641" y="1053829"/>
                            <a:ext cx="114935" cy="108585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E5989D" id="Group 38" o:spid="_x0000_s1067" style="position:absolute;margin-left:-12.55pt;margin-top:5.1pt;width:288.05pt;height:102.65pt;z-index:251867136;mso-width-relative:margin;mso-height-relative:margin" coordorigin="-161" coordsize="36585,13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">
                <v:group id="Group 1206487415" o:spid="_x0000_s1068" style="position:absolute;left:-161;width:36584;height:13036" coordorigin="-161" coordsize="36585,13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">
                  <v:group id="Group 61" o:spid="_x0000_s1069" style="position:absolute;left:476;width:35947;height:13036" coordorigin="354" coordsize="35953,13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">
                    <v:group id="Group 1694742895" o:spid="_x0000_s1070" style="position:absolute;left:354;width:35953;height:13037" coordorigin="354" coordsize="35953,13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">
                      <v:group id="Group 1888929591" o:spid="_x0000_s1071" style="position:absolute;left:354;width:35953;height:13037" coordorigin="-58" coordsize="35960,13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">
                        <v:rect id="Rectangle 29" o:spid="_x0000_s1072" style="position:absolute;left:589;top:2196;width:33320;height:6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" fillcolor="#f2f2f2" stroked="f" strokeweight="2.25pt"/>
                        <v:group id="Group 1258948178" o:spid="_x0000_s1073" style="position:absolute;left:-58;width:35959;height:13378" coordorigin="-58" coordsize="35960,13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">
                          <v:shape id="TextBox 20" o:spid="_x0000_s1074" type="#_x0000_t202" style="position:absolute;left:593;top:6315;width:33295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" fillcolor="#fbd4b4 [1305]" stroked="f">
                            <v:textbox>
                              <w:txbxContent>
                                <w:p w14:paraId="7C041508" w14:textId="77777777" w:rsidR="00BE1223" w:rsidRPr="00A012EB" w:rsidRDefault="00BE1223" w:rsidP="00BE1223">
                                  <w:pPr>
                                    <w:spacing w:after="0" w:line="180" w:lineRule="auto"/>
                                    <w:jc w:val="center"/>
                                    <w:textAlignment w:val="baseline"/>
                                    <w:rPr>
                                      <w:rFonts w:ascii="TH SarabunPSK" w:eastAsia="+mn-ea" w:hAnsi="TH SarabunPSK" w:cs="TH SarabunPSK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2E3365">
                                    <w:rPr>
                                      <w:rFonts w:ascii="TH SarabunPSK" w:eastAsia="+mn-ea" w:hAnsi="TH SarabunPSK" w:cs="TH SarabunPSK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ระดับ</w:t>
                                  </w:r>
                                  <w:r w:rsidRPr="002E3365">
                                    <w:rPr>
                                      <w:rFonts w:ascii="TH SarabunPSK" w:eastAsia="+mn-ea" w:hAnsi="TH SarabunPSK" w:cs="TH SarabunPSK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สัญญาณเตือนภัยขององค์ประกอบหลัก</w:t>
                                  </w:r>
                                  <w:r>
                                    <w:rPr>
                                      <w:rFonts w:ascii="TH SarabunPSK" w:eastAsia="+mn-ea" w:hAnsi="TH SarabunPSK" w:cs="TH SarabunPSK" w:hint="cs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 xml:space="preserve"> 2 เดือนข้างหน้า</w:t>
                                  </w:r>
                                </w:p>
                              </w:txbxContent>
                            </v:textbox>
                          </v:shape>
                          <v:rect id="Rectangle 29" o:spid="_x0000_s1075" style="position:absolute;left:593;top:8500;width:33325;height:4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" fillcolor="#f2f2f2" stroked="f" strokeweight="2.25pt"/>
                          <v:shape id="TextBox 20" o:spid="_x0000_s1076" type="#_x0000_t202" style="position:absolute;left:534;width:33349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" fillcolor="#fbd4b4 [1305]" stroked="f">
                            <v:textbox>
                              <w:txbxContent>
                                <w:p w14:paraId="43A7DF20" w14:textId="77777777" w:rsidR="00BE1223" w:rsidRPr="00A012EB" w:rsidRDefault="00BE1223" w:rsidP="00BE1223">
                                  <w:pPr>
                                    <w:spacing w:after="0" w:line="180" w:lineRule="auto"/>
                                    <w:jc w:val="center"/>
                                    <w:textAlignment w:val="baseline"/>
                                    <w:rPr>
                                      <w:rFonts w:ascii="TH SarabunPSK" w:eastAsia="+mn-ea" w:hAnsi="TH SarabunPSK" w:cs="TH SarabunPSK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2E3365">
                                    <w:rPr>
                                      <w:rFonts w:ascii="TH SarabunPSK" w:eastAsia="+mn-ea" w:hAnsi="TH SarabunPSK" w:cs="TH SarabunPSK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ระดับ</w:t>
                                  </w:r>
                                  <w:r w:rsidRPr="002E3365">
                                    <w:rPr>
                                      <w:rFonts w:ascii="TH SarabunPSK" w:eastAsia="+mn-ea" w:hAnsi="TH SarabunPSK" w:cs="TH SarabunPSK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สัญญาณเตือนภัยขององค์ประกอบ</w:t>
                                  </w:r>
                                  <w:r>
                                    <w:rPr>
                                      <w:rFonts w:ascii="TH SarabunPSK" w:eastAsia="+mn-ea" w:hAnsi="TH SarabunPSK" w:cs="TH SarabunPSK" w:hint="cs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 xml:space="preserve"> เดือน</w:t>
                                  </w:r>
                                  <w:r w:rsidRPr="00DA09D3">
                                    <w:rPr>
                                      <w:rFonts w:ascii="TH SarabunPSK" w:eastAsia="+mn-ea" w:hAnsi="TH SarabunPSK" w:cs="TH SarabunPSK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กรกฎาคม</w:t>
                                  </w:r>
                                  <w:r w:rsidRPr="00EE557B">
                                    <w:rPr>
                                      <w:rFonts w:ascii="TH SarabunPSK" w:eastAsia="+mn-ea" w:hAnsi="TH SarabunPSK" w:cs="TH SarabunPSK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 xml:space="preserve"> 2569</w:t>
                                  </w:r>
                                </w:p>
                              </w:txbxContent>
                            </v:textbox>
                          </v:shape>
                          <v:group id="Group 1787238816" o:spid="_x0000_s1077" style="position:absolute;left:16989;top:10944;width:8735;height:1102" coordorigin="16279,1207" coordsize="8735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">
                            <v:oval id="Oval 35" o:spid="_x0000_s1078" style="position:absolute;left:16279;top:1207;width:1162;height:1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" fillcolor="yellow" strokecolor="windowText">
                              <v:stroke joinstyle="miter"/>
                              <v:shadow on="t" type="perspective" color="black" opacity="26214f" offset="0,0" matrix="66847f,,,66847f"/>
                            </v:oval>
                            <v:oval id="Oval 35" o:spid="_x0000_s1079" style="position:absolute;left:22599;top:1212;width:1162;height:1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" fillcolor="yellow" strokecolor="windowText">
                              <v:stroke joinstyle="miter"/>
                              <v:shadow on="t" type="perspective" color="black" opacity="26214f" offset="0,0" matrix="66847f,,,66847f"/>
                            </v:oval>
                            <v:shape id="Arrow: Down 40" o:spid="_x0000_s1080" type="#_x0000_t67" style="position:absolute;left:24214;top:1329;width:800;height:896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" adj="11949" fillcolor="yellow" strokecolor="windowText"/>
                          </v:group>
                          <v:group id="_x0000_s1081" style="position:absolute;left:-58;top:2196;width:35959;height:3275" coordorigin="-949,415" coordsize="35964,3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">
                            <v:oval id="Oval 35" o:spid="_x0000_s1082" style="position:absolute;left:16194;top:2545;width:1163;height:1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" fillcolor="yellow" strokecolor="windowText">
                              <v:stroke joinstyle="miter"/>
                              <v:shadow on="t" type="perspective" color="black" opacity="26214f" offset="0,0" matrix="66847f,,,66847f"/>
                            </v:oval>
                            <v:oval id="Oval 35" o:spid="_x0000_s1083" style="position:absolute;left:22704;top:2595;width:1162;height:1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" fillcolor="yellow" strokecolor="windowText">
                              <v:stroke joinstyle="miter"/>
                              <v:shadow on="t" type="perspective" color="black" opacity="26214f" offset="0,0" matrix="66847f,,,66847f"/>
                            </v:oval>
                            <v:oval id="Oval 35" o:spid="_x0000_s1084" style="position:absolute;left:28713;top:2511;width:1162;height:1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" fillcolor="yellow" strokecolor="windowText">
                              <v:stroke joinstyle="miter"/>
                              <v:shadow on="t" type="perspective" color="black" opacity="26214f" offset="0,0" matrix="66847f,,,66847f"/>
                            </v:oval>
                            <v:shape id="_x0000_s1085" type="#_x0000_t202" style="position:absolute;left:-949;top:415;width:35963;height:2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" filled="f" stroked="f">
                              <v:textbox>
                                <w:txbxContent>
                                  <w:p w14:paraId="1A2794FC" w14:textId="77777777" w:rsidR="00BE1223" w:rsidRPr="00D51794" w:rsidRDefault="00BE1223" w:rsidP="00BE1223">
                                    <w:pPr>
                                      <w:textAlignment w:val="baseline"/>
                                      <w:rPr>
                                        <w:rFonts w:ascii="Sarabun" w:eastAsia="+mn-ea" w:hAnsi="Sarabun" w:cs="Angsana New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20"/>
                                      </w:rPr>
                                    </w:pPr>
                                    <w:r w:rsidRPr="00D51794">
                                      <w:rPr>
                                        <w:rFonts w:ascii="Sarabun" w:eastAsia="+mn-ea" w:hAnsi="Sarabun" w:cstheme="minorBidi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  <w:cs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rFonts w:ascii="Sarabun" w:eastAsia="+mn-ea" w:hAnsi="Sarabun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 xml:space="preserve">  IM_TH_S</w:t>
                                    </w:r>
                                    <w:r w:rsidRPr="00D51794">
                                      <w:rPr>
                                        <w:rFonts w:ascii="Arial" w:eastAsia="+mn-ea" w:hAnsi="Arial" w:cs="Angsana New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  <w:cs/>
                                      </w:rPr>
                                      <w:t xml:space="preserve">     </w:t>
                                    </w:r>
                                    <w:r>
                                      <w:rPr>
                                        <w:rFonts w:ascii="Arial" w:eastAsia="+mn-ea" w:hAnsi="Arial" w:cs="Angsana New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</w:rPr>
                                      <w:t xml:space="preserve">    </w:t>
                                    </w:r>
                                    <w:r>
                                      <w:rPr>
                                        <w:rFonts w:ascii="Arial" w:eastAsia="+mn-ea" w:hAnsi="Arial" w:cs="Angsana New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  <w:cs/>
                                      </w:rPr>
                                      <w:t xml:space="preserve">    </w:t>
                                    </w:r>
                                    <w:r w:rsidRPr="00D51794">
                                      <w:rPr>
                                        <w:rFonts w:ascii="Arial" w:eastAsia="+mn-ea" w:hAnsi="Arial" w:cs="Angsana New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  <w:cs/>
                                      </w:rPr>
                                      <w:t xml:space="preserve">    </w:t>
                                    </w:r>
                                    <w:r>
                                      <w:rPr>
                                        <w:rFonts w:ascii="Arial" w:eastAsia="+mn-ea" w:hAnsi="Arial" w:cs="Angsana New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  <w:cs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="Sarabun" w:eastAsia="+mn-ea" w:hAnsi="Sarabun" w:cs="+mn-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>MP</w:t>
                                    </w:r>
                                    <w:r>
                                      <w:rPr>
                                        <w:rFonts w:ascii="Sarabun" w:eastAsia="+mn-ea" w:hAnsi="Sarabun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eastAsia="+mn-ea" w:hAnsi="Arial" w:cs="Angsana New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</w:rPr>
                                      <w:t>_</w:t>
                                    </w:r>
                                    <w:r>
                                      <w:rPr>
                                        <w:rFonts w:ascii="Sarabun" w:eastAsia="+mn-ea" w:hAnsi="Sarabun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 xml:space="preserve">19 </w:t>
                                    </w:r>
                                    <w:r w:rsidRPr="00D51794">
                                      <w:rPr>
                                        <w:rFonts w:ascii="Arial" w:eastAsia="+mn-ea" w:hAnsi="Arial" w:cs="+mn-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D51794">
                                      <w:rPr>
                                        <w:rFonts w:ascii="Arial" w:eastAsia="+mn-ea" w:hAnsi="Arial" w:cs="Angsana New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  <w:cs/>
                                      </w:rPr>
                                      <w:t xml:space="preserve">     </w:t>
                                    </w:r>
                                    <w:r w:rsidRPr="00D51794">
                                      <w:rPr>
                                        <w:rFonts w:ascii="Arial" w:eastAsia="+mn-ea" w:hAnsi="Arial" w:cs="Angsana New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  <w:cs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rFonts w:ascii="Arial" w:eastAsia="+mn-ea" w:hAnsi="Arial" w:cs="Angsana New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  <w:cs/>
                                      </w:rPr>
                                      <w:t xml:space="preserve">       </w:t>
                                    </w:r>
                                    <w:r>
                                      <w:rPr>
                                        <w:rFonts w:ascii="Arial" w:eastAsia="+mn-ea" w:hAnsi="Arial" w:cs="Angsana New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</w:rPr>
                                      <w:t xml:space="preserve"> G</w:t>
                                    </w:r>
                                    <w:r>
                                      <w:rPr>
                                        <w:rFonts w:ascii="Sarabun" w:eastAsia="+mn-ea" w:hAnsi="Sarabun" w:cs="+mn-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 xml:space="preserve">_PEX_C12       G_PEX_C14      </w:t>
                                    </w:r>
                                    <w:r>
                                      <w:rPr>
                                        <w:rFonts w:ascii="Sarabun" w:eastAsia="+mn-ea" w:hAnsi="Sarabun" w:cstheme="minorBidi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  <w:cs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Sarabun" w:eastAsia="+mn-ea" w:hAnsi="Sarabun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 xml:space="preserve">  BSI</w:t>
                                    </w:r>
                                    <w:r>
                                      <w:rPr>
                                        <w:rFonts w:ascii="Sarabun" w:eastAsia="+mn-ea" w:hAnsi="Sarabun" w:cs="+mn-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 xml:space="preserve">_TH </w:t>
                                    </w:r>
                                    <w:r w:rsidRPr="00D51794">
                                      <w:rPr>
                                        <w:rFonts w:ascii="Sarabun" w:eastAsia="+mn-ea" w:hAnsi="Sarabun" w:cs="+mn-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>SI_TH_3E</w:t>
                                    </w:r>
                                    <w:r w:rsidRPr="00D51794">
                                      <w:rPr>
                                        <w:rFonts w:ascii="Arial" w:eastAsia="+mn-ea" w:hAnsi="Arial" w:cs="+mn-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D51794">
                                      <w:rPr>
                                        <w:rFonts w:ascii="Arial" w:eastAsia="+mn-ea" w:hAnsi="Arial" w:cs="Angsana New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  <w:cs/>
                                      </w:rPr>
                                      <w:t xml:space="preserve">     </w:t>
                                    </w:r>
                                    <w:r w:rsidRPr="00D51794">
                                      <w:rPr>
                                        <w:rFonts w:ascii="Arial" w:eastAsia="+mn-ea" w:hAnsi="Arial" w:cs="Angsana New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  <w:cs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="Arial" w:eastAsia="+mn-ea" w:hAnsi="Arial" w:cs="Angsana New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  <w:cs/>
                                      </w:rPr>
                                      <w:t xml:space="preserve">                       </w:t>
                                    </w:r>
                                    <w:r w:rsidRPr="00D51794">
                                      <w:rPr>
                                        <w:rFonts w:ascii="Arial" w:eastAsia="+mn-ea" w:hAnsi="Arial" w:cs="Angsana New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  <w:cs/>
                                      </w:rPr>
                                      <w:t xml:space="preserve">  </w:t>
                                    </w:r>
                                    <w:r w:rsidRPr="00D51794">
                                      <w:rPr>
                                        <w:rFonts w:ascii="Arial" w:eastAsia="+mn-ea" w:hAnsi="Arial" w:cs="Angsana New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  <w:cs/>
                                      </w:rPr>
                                      <w:t xml:space="preserve">  </w:t>
                                    </w:r>
                                    <w:r w:rsidRPr="00D51794">
                                      <w:rPr>
                                        <w:rFonts w:ascii="Arial" w:eastAsia="+mn-ea" w:hAnsi="Arial" w:cs="Angsana New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  <w:cs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="Sarabun" w:eastAsia="+mn-ea" w:hAnsi="Sarabun" w:cs="+mn-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>TISI</w:t>
                                    </w:r>
                                    <w:r w:rsidRPr="00D51794">
                                      <w:rPr>
                                        <w:rFonts w:ascii="Sarabun" w:eastAsia="+mn-ea" w:hAnsi="Sarabun" w:cs="+mn-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>_3</w:t>
                                    </w:r>
                                    <w:r>
                                      <w:rPr>
                                        <w:rFonts w:ascii="Sarabun" w:eastAsia="+mn-ea" w:hAnsi="Sarabun" w:cs="+mn-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oval id="Oval 35" o:spid="_x0000_s1086" style="position:absolute;left:9915;top:4261;width:1156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" fillcolor="yellow" strokecolor="windowText">
                        <v:stroke joinstyle="miter"/>
                        <v:shadow on="t" type="perspective" color="black" opacity="26214f" offset="0,0" matrix="66847f,,,66847f"/>
                      </v:oval>
                      <v:shape id="Arrow: Down 40" o:spid="_x0000_s1087" type="#_x0000_t67" style="position:absolute;left:11400;top:4320;width:794;height:889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" adj="11957" fillcolor="yellow" strokecolor="windowText"/>
                    </v:group>
                    <v:oval id="Oval 35" o:spid="_x0000_s1088" style="position:absolute;left:9915;top:10759;width:1156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" fillcolor="yellow" strokecolor="windowText">
                      <v:stroke joinstyle="miter"/>
                      <v:shadow on="t" type="perspective" color="black" opacity="26214f" offset="0,0" matrix="66847f,,,66847f"/>
                    </v:oval>
                    <v:shape id="Arrow: Down 40" o:spid="_x0000_s1089" type="#_x0000_t67" style="position:absolute;left:11400;top:10802;width:794;height:8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" adj="11957" fillcolor="yellow" strokecolor="windowText"/>
                  </v:group>
                  <v:shape id="_x0000_s1090" type="#_x0000_t202" style="position:absolute;left:-161;top:8514;width:35946;height:2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" filled="f" stroked="f">
                    <v:textbox>
                      <w:txbxContent>
                        <w:p w14:paraId="7B8B5086" w14:textId="77777777" w:rsidR="00BE1223" w:rsidRPr="00D51794" w:rsidRDefault="00BE1223" w:rsidP="00BE1223">
                          <w:pPr>
                            <w:textAlignment w:val="baseline"/>
                            <w:rPr>
                              <w:rFonts w:ascii="Sarabun" w:eastAsia="+mn-ea" w:hAnsi="Sarabun" w:cs="Angsana New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20"/>
                            </w:rPr>
                          </w:pPr>
                          <w:r w:rsidRPr="00D51794">
                            <w:rPr>
                              <w:rFonts w:ascii="Sarabun" w:eastAsia="+mn-ea" w:hAnsi="Sarabun" w:cstheme="minorBidi" w:hint="cs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  <w:cs/>
                            </w:rPr>
                            <w:t xml:space="preserve">   </w:t>
                          </w:r>
                          <w:r>
                            <w:rPr>
                              <w:rFonts w:ascii="Sarabun" w:eastAsia="+mn-ea" w:hAnsi="Sarabun" w:cstheme="minorBidi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     IM_TH_S</w:t>
                          </w:r>
                          <w:r w:rsidRPr="00D51794">
                            <w:rPr>
                              <w:rFonts w:ascii="Arial" w:eastAsia="+mn-ea" w:hAnsi="Arial" w:cs="Angsana New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  <w:cs/>
                            </w:rPr>
                            <w:t xml:space="preserve">     </w:t>
                          </w:r>
                          <w:r>
                            <w:rPr>
                              <w:rFonts w:ascii="Arial" w:eastAsia="+mn-ea" w:hAnsi="Arial" w:cs="Angsana New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</w:rPr>
                            <w:t xml:space="preserve">    </w:t>
                          </w:r>
                          <w:r>
                            <w:rPr>
                              <w:rFonts w:ascii="Arial" w:eastAsia="+mn-ea" w:hAnsi="Arial" w:cs="Angsana New" w:hint="cs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  <w:cs/>
                            </w:rPr>
                            <w:t xml:space="preserve">    </w:t>
                          </w:r>
                          <w:r w:rsidRPr="00D51794">
                            <w:rPr>
                              <w:rFonts w:ascii="Arial" w:eastAsia="+mn-ea" w:hAnsi="Arial" w:cs="Angsana New" w:hint="cs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  <w:cs/>
                            </w:rPr>
                            <w:t xml:space="preserve">    </w:t>
                          </w:r>
                          <w:r>
                            <w:rPr>
                              <w:rFonts w:ascii="Arial" w:eastAsia="+mn-ea" w:hAnsi="Arial" w:cs="Angsana New" w:hint="cs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  <w:cs/>
                            </w:rPr>
                            <w:t xml:space="preserve">  </w:t>
                          </w:r>
                          <w:r>
                            <w:rPr>
                              <w:rFonts w:ascii="Sarabun" w:eastAsia="+mn-ea" w:hAnsi="Sarabun" w:cs="+mn-cs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MP</w:t>
                          </w:r>
                          <w:r>
                            <w:rPr>
                              <w:rFonts w:ascii="Sarabun" w:eastAsia="+mn-ea" w:hAnsi="Sarabun" w:cstheme="minorBidi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+mn-ea" w:hAnsi="Arial" w:cs="Angsana New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</w:rPr>
                            <w:t>_</w:t>
                          </w:r>
                          <w:r>
                            <w:rPr>
                              <w:rFonts w:ascii="Sarabun" w:eastAsia="+mn-ea" w:hAnsi="Sarabun" w:cstheme="minorBidi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19 </w:t>
                          </w:r>
                          <w:r w:rsidRPr="00D51794">
                            <w:rPr>
                              <w:rFonts w:ascii="Arial" w:eastAsia="+mn-ea" w:hAnsi="Arial" w:cs="+mn-cs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6"/>
                            </w:rPr>
                            <w:t xml:space="preserve"> </w:t>
                          </w:r>
                          <w:r w:rsidRPr="00D51794">
                            <w:rPr>
                              <w:rFonts w:ascii="Arial" w:eastAsia="+mn-ea" w:hAnsi="Arial" w:cs="Angsana New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  <w:cs/>
                            </w:rPr>
                            <w:t xml:space="preserve">     </w:t>
                          </w:r>
                          <w:r w:rsidRPr="00D51794">
                            <w:rPr>
                              <w:rFonts w:ascii="Arial" w:eastAsia="+mn-ea" w:hAnsi="Arial" w:cs="Angsana New" w:hint="cs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  <w:cs/>
                            </w:rPr>
                            <w:t xml:space="preserve">   </w:t>
                          </w:r>
                          <w:r>
                            <w:rPr>
                              <w:rFonts w:ascii="Arial" w:eastAsia="+mn-ea" w:hAnsi="Arial" w:cs="Angsana New" w:hint="cs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  <w:cs/>
                            </w:rPr>
                            <w:t xml:space="preserve">       </w:t>
                          </w:r>
                          <w:r>
                            <w:rPr>
                              <w:rFonts w:ascii="Arial" w:eastAsia="+mn-ea" w:hAnsi="Arial" w:cs="Angsana New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</w:rPr>
                            <w:t xml:space="preserve"> G</w:t>
                          </w:r>
                          <w:r>
                            <w:rPr>
                              <w:rFonts w:ascii="Sarabun" w:eastAsia="+mn-ea" w:hAnsi="Sarabun" w:cs="+mn-cs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_PEX_C12       G_PEX_C14      </w:t>
                          </w:r>
                          <w:r>
                            <w:rPr>
                              <w:rFonts w:ascii="Sarabun" w:eastAsia="+mn-ea" w:hAnsi="Sarabun" w:cstheme="minorBidi" w:hint="cs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Sarabun" w:eastAsia="+mn-ea" w:hAnsi="Sarabun" w:cstheme="minorBidi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  BSI</w:t>
                          </w:r>
                          <w:r>
                            <w:rPr>
                              <w:rFonts w:ascii="Sarabun" w:eastAsia="+mn-ea" w:hAnsi="Sarabun" w:cs="+mn-cs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_TH </w:t>
                          </w:r>
                        </w:p>
                      </w:txbxContent>
                    </v:textbox>
                  </v:shape>
                </v:group>
                <v:oval id="Oval 35" o:spid="_x0000_s1091" style="position:absolute;left:30216;top:10538;width:1149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" fillcolor="yellow" strokecolor="windowText">
                  <v:stroke joinstyle="miter"/>
                  <v:shadow on="t" type="perspective" color="black" opacity="26214f" offset="0,0" matrix="66847f,,,66847f"/>
                </v:oval>
              </v:group>
            </w:pict>
          </mc:Fallback>
        </mc:AlternateContent>
      </w:r>
    </w:p>
    <w:p w14:paraId="723BF8A4" w14:textId="77777777" w:rsidR="00BE1223" w:rsidRDefault="00BE1223" w:rsidP="00BE1223">
      <w:pPr>
        <w:pStyle w:val="NoSpacing"/>
        <w:spacing w:before="240" w:after="120"/>
        <w:rPr>
          <w:rFonts w:ascii="TH SarabunPSK" w:hAnsi="TH SarabunPSK" w:cs="TH SarabunPSK"/>
          <w:color w:val="FFC000"/>
          <w:sz w:val="2"/>
          <w:szCs w:val="2"/>
        </w:rPr>
      </w:pPr>
    </w:p>
    <w:p w14:paraId="01BE96A8" w14:textId="77777777" w:rsidR="00BE1223" w:rsidRDefault="00BE1223" w:rsidP="00BE1223">
      <w:pPr>
        <w:pStyle w:val="NoSpacing"/>
        <w:spacing w:before="240" w:after="120"/>
        <w:rPr>
          <w:rFonts w:ascii="TH SarabunPSK" w:hAnsi="TH SarabunPSK" w:cs="TH SarabunPSK"/>
          <w:color w:val="FFC000"/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0D11EAA" wp14:editId="21925FF6">
                <wp:simplePos x="0" y="0"/>
                <wp:positionH relativeFrom="column">
                  <wp:posOffset>3021965</wp:posOffset>
                </wp:positionH>
                <wp:positionV relativeFrom="paragraph">
                  <wp:posOffset>157480</wp:posOffset>
                </wp:positionV>
                <wp:extent cx="78740" cy="88265"/>
                <wp:effectExtent l="19050" t="19050" r="35560" b="26035"/>
                <wp:wrapNone/>
                <wp:docPr id="1153831301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740" cy="8826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B0F7E27" id="Arrow: Down 40" o:spid="_x0000_s1026" type="#_x0000_t67" style="position:absolute;margin-left:237.95pt;margin-top:12.4pt;width:6.2pt;height:6.95pt;flip:y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" adj="11965" fillcolor="yellow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778321E" wp14:editId="292762E5">
                <wp:simplePos x="0" y="0"/>
                <wp:positionH relativeFrom="column">
                  <wp:posOffset>1774190</wp:posOffset>
                </wp:positionH>
                <wp:positionV relativeFrom="paragraph">
                  <wp:posOffset>155575</wp:posOffset>
                </wp:positionV>
                <wp:extent cx="79356" cy="88894"/>
                <wp:effectExtent l="19050" t="19050" r="35560" b="26035"/>
                <wp:wrapNone/>
                <wp:docPr id="2084338177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9356" cy="88894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198E12A" id="Arrow: Down 40" o:spid="_x0000_s1026" type="#_x0000_t67" style="position:absolute;margin-left:139.7pt;margin-top:12.25pt;width:6.25pt;height:7pt;flip:y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" adj="11959" fillcolor="yellow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709B54B" wp14:editId="7A7CF0BC">
                <wp:simplePos x="0" y="0"/>
                <wp:positionH relativeFrom="column">
                  <wp:posOffset>165100</wp:posOffset>
                </wp:positionH>
                <wp:positionV relativeFrom="paragraph">
                  <wp:posOffset>154305</wp:posOffset>
                </wp:positionV>
                <wp:extent cx="114935" cy="108585"/>
                <wp:effectExtent l="76200" t="76200" r="56515" b="100965"/>
                <wp:wrapNone/>
                <wp:docPr id="2001213196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0858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13BF17C" id="Oval 35" o:spid="_x0000_s1026" style="position:absolute;margin-left:13pt;margin-top:12.15pt;width:9.05pt;height:8.5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" fillcolor="yellow" strokecolor="windowTex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62C4B1E" wp14:editId="0C4A8A41">
                <wp:simplePos x="0" y="0"/>
                <wp:positionH relativeFrom="column">
                  <wp:posOffset>2416810</wp:posOffset>
                </wp:positionH>
                <wp:positionV relativeFrom="paragraph">
                  <wp:posOffset>161811</wp:posOffset>
                </wp:positionV>
                <wp:extent cx="79375" cy="86995"/>
                <wp:effectExtent l="19050" t="19050" r="34925" b="27305"/>
                <wp:wrapNone/>
                <wp:docPr id="483802200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9375" cy="8699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FBA4E23" id="Arrow: Down 40" o:spid="_x0000_s1026" type="#_x0000_t67" style="position:absolute;margin-left:190.3pt;margin-top:12.75pt;width:6.25pt;height:6.85pt;rotation:180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" adj="11746" fillcolor="yellow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2A6969D" wp14:editId="6BECC4F2">
                <wp:simplePos x="0" y="0"/>
                <wp:positionH relativeFrom="column">
                  <wp:posOffset>323215</wp:posOffset>
                </wp:positionH>
                <wp:positionV relativeFrom="paragraph">
                  <wp:posOffset>160543</wp:posOffset>
                </wp:positionV>
                <wp:extent cx="78740" cy="88265"/>
                <wp:effectExtent l="19050" t="0" r="35560" b="45085"/>
                <wp:wrapNone/>
                <wp:docPr id="172073703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" cy="8826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E35CECD" id="Arrow: Down 40" o:spid="_x0000_s1026" type="#_x0000_t67" style="position:absolute;margin-left:25.45pt;margin-top:12.65pt;width:6.2pt;height:6.95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" adj="11965" fillcolor="yellow" strokecolor="windowText"/>
            </w:pict>
          </mc:Fallback>
        </mc:AlternateContent>
      </w:r>
    </w:p>
    <w:p w14:paraId="07A64DE0" w14:textId="77777777" w:rsidR="00BE1223" w:rsidRDefault="00BE1223" w:rsidP="00BE1223">
      <w:pPr>
        <w:pStyle w:val="NoSpacing"/>
        <w:spacing w:before="240" w:after="120"/>
        <w:rPr>
          <w:rFonts w:ascii="TH SarabunPSK" w:hAnsi="TH SarabunPSK" w:cs="TH SarabunPSK"/>
          <w:color w:val="FFC000"/>
          <w:sz w:val="2"/>
          <w:szCs w:val="2"/>
        </w:rPr>
      </w:pPr>
    </w:p>
    <w:p w14:paraId="12064F9D" w14:textId="77777777" w:rsidR="00BE1223" w:rsidRDefault="00BE1223" w:rsidP="00BE1223">
      <w:pPr>
        <w:pStyle w:val="NoSpacing"/>
        <w:spacing w:before="240" w:after="120"/>
        <w:rPr>
          <w:rFonts w:ascii="TH SarabunPSK" w:hAnsi="TH SarabunPSK" w:cs="TH SarabunPSK"/>
          <w:color w:val="FFC000"/>
          <w:sz w:val="2"/>
          <w:szCs w:val="2"/>
        </w:rPr>
      </w:pPr>
    </w:p>
    <w:p w14:paraId="1728FE37" w14:textId="77777777" w:rsidR="00BE1223" w:rsidRPr="00BC7EE4" w:rsidRDefault="00BE1223" w:rsidP="00BE1223">
      <w:pPr>
        <w:pStyle w:val="NoSpacing"/>
        <w:spacing w:before="240" w:after="120"/>
        <w:rPr>
          <w:rFonts w:ascii="TH SarabunPSK" w:hAnsi="TH SarabunPSK" w:cs="TH SarabunPSK"/>
          <w:color w:val="FFC000"/>
          <w:sz w:val="2"/>
          <w:szCs w:val="2"/>
        </w:rPr>
      </w:pPr>
    </w:p>
    <w:p w14:paraId="1AAD3373" w14:textId="77777777" w:rsidR="00BE1223" w:rsidRPr="00E479E1" w:rsidRDefault="00BE1223" w:rsidP="00BE1223">
      <w:pPr>
        <w:pStyle w:val="NoSpacing"/>
        <w:rPr>
          <w:rFonts w:ascii="TH SarabunPSK" w:hAnsi="TH SarabunPSK" w:cs="TH SarabunPSK"/>
          <w:b/>
          <w:bCs/>
          <w:sz w:val="40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54C75CA" wp14:editId="114FCC95">
                <wp:simplePos x="0" y="0"/>
                <wp:positionH relativeFrom="column">
                  <wp:posOffset>3056255</wp:posOffset>
                </wp:positionH>
                <wp:positionV relativeFrom="paragraph">
                  <wp:posOffset>117313</wp:posOffset>
                </wp:positionV>
                <wp:extent cx="78740" cy="88265"/>
                <wp:effectExtent l="19050" t="19050" r="35560" b="26035"/>
                <wp:wrapNone/>
                <wp:docPr id="324385778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740" cy="8826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6A530F2" id="Arrow: Down 40" o:spid="_x0000_s1026" type="#_x0000_t67" style="position:absolute;margin-left:240.65pt;margin-top:9.25pt;width:6.2pt;height:6.95pt;flip:y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" adj="11965" fillcolor="yellow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D682FE5" wp14:editId="61022DC5">
                <wp:simplePos x="0" y="0"/>
                <wp:positionH relativeFrom="column">
                  <wp:posOffset>1765935</wp:posOffset>
                </wp:positionH>
                <wp:positionV relativeFrom="paragraph">
                  <wp:posOffset>122555</wp:posOffset>
                </wp:positionV>
                <wp:extent cx="78740" cy="88265"/>
                <wp:effectExtent l="19050" t="19050" r="35560" b="26035"/>
                <wp:wrapNone/>
                <wp:docPr id="131722757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740" cy="8826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A253566" id="Arrow: Down 40" o:spid="_x0000_s1026" type="#_x0000_t67" style="position:absolute;margin-left:139.05pt;margin-top:9.65pt;width:6.2pt;height:6.95pt;flip:y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" adj="11965" fillcolor="yellow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BA2C6A5" wp14:editId="1EAB66E2">
                <wp:simplePos x="0" y="0"/>
                <wp:positionH relativeFrom="column">
                  <wp:posOffset>324485</wp:posOffset>
                </wp:positionH>
                <wp:positionV relativeFrom="paragraph">
                  <wp:posOffset>139065</wp:posOffset>
                </wp:positionV>
                <wp:extent cx="78740" cy="88265"/>
                <wp:effectExtent l="19050" t="0" r="35560" b="45085"/>
                <wp:wrapNone/>
                <wp:docPr id="2046160648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" cy="8826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2567864" id="Arrow: Down 40" o:spid="_x0000_s1026" type="#_x0000_t67" style="position:absolute;margin-left:25.55pt;margin-top:10.95pt;width:6.2pt;height:6.95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" adj="11965" fillcolor="yellow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096B5C2" wp14:editId="20C79C29">
                <wp:simplePos x="0" y="0"/>
                <wp:positionH relativeFrom="column">
                  <wp:posOffset>178435</wp:posOffset>
                </wp:positionH>
                <wp:positionV relativeFrom="paragraph">
                  <wp:posOffset>126477</wp:posOffset>
                </wp:positionV>
                <wp:extent cx="114935" cy="108585"/>
                <wp:effectExtent l="76200" t="76200" r="56515" b="100965"/>
                <wp:wrapNone/>
                <wp:docPr id="310966397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0858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29873251" id="Oval 35" o:spid="_x0000_s1026" style="position:absolute;margin-left:14.05pt;margin-top:9.95pt;width:9.05pt;height:8.5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" fillcolor="yellow" strokecolor="windowTex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</w:p>
    <w:p w14:paraId="019B8C19" w14:textId="77777777" w:rsidR="00BE1223" w:rsidRDefault="00BE1223" w:rsidP="00BE1223">
      <w:pPr>
        <w:spacing w:after="0" w:line="240" w:lineRule="auto"/>
      </w:pPr>
    </w:p>
    <w:p w14:paraId="475A5796" w14:textId="77777777" w:rsidR="00BE1223" w:rsidRDefault="00BE1223" w:rsidP="00BE1223">
      <w:pPr>
        <w:spacing w:after="0" w:line="240" w:lineRule="auto"/>
        <w:rPr>
          <w:cs/>
        </w:rPr>
      </w:pPr>
    </w:p>
    <w:p w14:paraId="6FDEF609" w14:textId="77777777" w:rsidR="00BE1223" w:rsidRDefault="00BE1223" w:rsidP="00BE1223">
      <w:pPr>
        <w:spacing w:after="0" w:line="240" w:lineRule="auto"/>
      </w:pP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4BE8BB7" wp14:editId="3D02B583">
                <wp:simplePos x="0" y="0"/>
                <wp:positionH relativeFrom="margin">
                  <wp:posOffset>-45389</wp:posOffset>
                </wp:positionH>
                <wp:positionV relativeFrom="paragraph">
                  <wp:posOffset>52705</wp:posOffset>
                </wp:positionV>
                <wp:extent cx="7083425" cy="1820545"/>
                <wp:effectExtent l="0" t="0" r="0" b="0"/>
                <wp:wrapNone/>
                <wp:docPr id="151827222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3425" cy="1820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D21BD" w14:textId="77777777" w:rsidR="00BE1223" w:rsidRPr="00ED3D9C" w:rsidRDefault="00BE1223" w:rsidP="00BE1223">
                            <w:pPr>
                              <w:spacing w:after="120" w:line="360" w:lineRule="exact"/>
                              <w:ind w:right="-51" w:firstLine="720"/>
                              <w:jc w:val="thaiDistribute"/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</w:pPr>
                            <w:r w:rsidRPr="001517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10"/>
                                <w:sz w:val="30"/>
                                <w:szCs w:val="30"/>
                                <w:cs/>
                              </w:rPr>
                              <w:t>คาดการณ์ 2</w:t>
                            </w:r>
                            <w:r w:rsidRPr="001517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10"/>
                                <w:sz w:val="30"/>
                                <w:szCs w:val="30"/>
                              </w:rPr>
                              <w:t>-3</w:t>
                            </w:r>
                            <w:r w:rsidRPr="001517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10"/>
                                <w:sz w:val="30"/>
                                <w:szCs w:val="30"/>
                                <w:cs/>
                              </w:rPr>
                              <w:t xml:space="preserve"> เดือนข้างหน้า </w:t>
                            </w:r>
                            <w:r w:rsidRPr="001517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10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Pr="001517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10"/>
                                <w:sz w:val="30"/>
                                <w:szCs w:val="30"/>
                                <w:cs/>
                              </w:rPr>
                              <w:t xml:space="preserve">ส.ค.-ก.ย.69) </w:t>
                            </w:r>
                            <w:r w:rsidRPr="001517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10"/>
                                <w:sz w:val="30"/>
                                <w:szCs w:val="30"/>
                              </w:rPr>
                              <w:t>“</w:t>
                            </w:r>
                            <w:r w:rsidRPr="001517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pacing w:val="-10"/>
                                <w:sz w:val="30"/>
                                <w:szCs w:val="30"/>
                                <w:cs/>
                              </w:rPr>
                              <w:t>ส่งสัญญาณเฝ้าระวังต่อเนื่อง</w:t>
                            </w:r>
                            <w:r w:rsidRPr="001517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10"/>
                                <w:sz w:val="30"/>
                                <w:szCs w:val="30"/>
                              </w:rPr>
                              <w:t>”</w:t>
                            </w:r>
                            <w:r w:rsidRPr="001517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36C0A" w:themeColor="accent6" w:themeShade="BF"/>
                                <w:spacing w:val="-1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5176C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10"/>
                                <w:sz w:val="30"/>
                                <w:szCs w:val="30"/>
                                <w:cs/>
                              </w:rPr>
                              <w:t xml:space="preserve">โดยค่าวัฏจักรมีแนวโน้มเฝ้าระวังต่อเนื่อง จากความผันผวน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ของราคาพลังงานที่จะ</w:t>
                            </w:r>
                            <w:r w:rsidRPr="008F2965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กดดันต้นทุน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การผลิตและ</w:t>
                            </w:r>
                            <w:r w:rsidRPr="008F2965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ค่าขนส่งของผู้ประกอบการในภาคใต้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อย่างไรก็ตาม นโยบายกระตุ้นการบริโภคของรัฐบาล และการ</w:t>
                            </w:r>
                            <w:r w:rsidRPr="00C91A6F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เตรียม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เข้าสู่ช่วงที่มี</w:t>
                            </w:r>
                            <w:r w:rsidRPr="004E6D7C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ปริมาณผลผลิตสินค้าเกษตรแปรรูปหลัก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เช่น ยางพารา และปาล์มน้ำมัน </w:t>
                            </w:r>
                            <w:r w:rsidRPr="004E6D7C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ออกสู่ตลาด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อาจช่วยหนุนเศรษฐกิจอุตสาหกรรมของพื้นที่ภาคใต้ได้</w:t>
                            </w:r>
                          </w:p>
                          <w:p w14:paraId="69240947" w14:textId="77777777" w:rsidR="00BE1223" w:rsidRPr="00ED3D9C" w:rsidRDefault="00BE1223" w:rsidP="00BE1223">
                            <w:pPr>
                              <w:tabs>
                                <w:tab w:val="left" w:pos="720"/>
                              </w:tabs>
                              <w:spacing w:after="0" w:line="240" w:lineRule="auto"/>
                              <w:ind w:right="-43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</w:pPr>
                            <w:r w:rsidRPr="00ED3D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6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ED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คาดการณ์ 4-6 เดือนข้างหน้า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ต</w:t>
                            </w:r>
                            <w:r w:rsidRPr="00ED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6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ค</w:t>
                            </w:r>
                            <w:r w:rsidRPr="00ED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6"/>
                                <w:sz w:val="30"/>
                                <w:szCs w:val="30"/>
                                <w:cs/>
                              </w:rPr>
                              <w:t>.-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ธ</w:t>
                            </w:r>
                            <w:r w:rsidRPr="00ED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6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ค</w:t>
                            </w:r>
                            <w:r w:rsidRPr="00ED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6"/>
                                <w:sz w:val="30"/>
                                <w:szCs w:val="30"/>
                                <w:cs/>
                              </w:rPr>
                              <w:t>.69</w:t>
                            </w:r>
                            <w:r w:rsidRPr="00ED3D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) </w:t>
                            </w:r>
                            <w:r w:rsidRPr="00ED3D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</w:rPr>
                              <w:t>“</w:t>
                            </w:r>
                            <w:r w:rsidRPr="00ED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ส่งสัญญาณเฝ้าระวัง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ต่อเนื่อง</w:t>
                            </w:r>
                            <w:r w:rsidRPr="00ED3D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</w:rPr>
                              <w:t>”</w:t>
                            </w:r>
                            <w:r w:rsidRPr="00ED3D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36C0A" w:themeColor="accent6" w:themeShade="BF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ED3D9C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โดยค่าวัฏจักร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ยังคง</w:t>
                            </w:r>
                            <w:r w:rsidRPr="00ED3D9C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มีแนวโน้ม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เฝ้าระวัง จากความไม่แน่นอนของสถานการณ์ความขัดแย้งในตะวันออกกลางและแนวโน้มการชะลอตัวของเศรษฐกิจโลก รวมทั้งการสิ้นสุดลงของโครงการ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ไทยช่วยไทย พลัส อย่างไรก็ตาม ภาคการท่องเที่ยวในช่วงปลายปี อาจช่วยหนุนการบริโภคภายในประเทศได้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E8BB7" id="_x0000_s1092" type="#_x0000_t202" style="position:absolute;margin-left:-3.55pt;margin-top:4.15pt;width:557.75pt;height:143.35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" filled="f" stroked="f">
                <v:textbox>
                  <w:txbxContent>
                    <w:p w14:paraId="2A9D21BD" w14:textId="77777777" w:rsidR="00BE1223" w:rsidRPr="00ED3D9C" w:rsidRDefault="00BE1223" w:rsidP="00BE1223">
                      <w:pPr>
                        <w:spacing w:after="120" w:line="360" w:lineRule="exact"/>
                        <w:ind w:right="-51" w:firstLine="720"/>
                        <w:jc w:val="thaiDistribute"/>
                        <w:rPr>
                          <w:rFonts w:ascii="TH SarabunPSK" w:hAnsi="TH SarabunPSK" w:cs="TH SarabunPSK"/>
                          <w:spacing w:val="-4"/>
                          <w:sz w:val="30"/>
                          <w:szCs w:val="30"/>
                          <w:cs/>
                        </w:rPr>
                      </w:pPr>
                      <w:r w:rsidRPr="0015176C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10"/>
                          <w:sz w:val="30"/>
                          <w:szCs w:val="30"/>
                          <w:cs/>
                        </w:rPr>
                        <w:t>คาดการณ์ 2</w:t>
                      </w:r>
                      <w:r w:rsidRPr="0015176C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10"/>
                          <w:sz w:val="30"/>
                          <w:szCs w:val="30"/>
                        </w:rPr>
                        <w:t>-3</w:t>
                      </w:r>
                      <w:r w:rsidRPr="0015176C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10"/>
                          <w:sz w:val="30"/>
                          <w:szCs w:val="30"/>
                          <w:cs/>
                        </w:rPr>
                        <w:t xml:space="preserve"> เดือนข้างหน้า </w:t>
                      </w:r>
                      <w:r w:rsidRPr="0015176C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10"/>
                          <w:sz w:val="30"/>
                          <w:szCs w:val="30"/>
                          <w:cs/>
                        </w:rPr>
                        <w:t>(</w:t>
                      </w:r>
                      <w:r w:rsidRPr="0015176C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10"/>
                          <w:sz w:val="30"/>
                          <w:szCs w:val="30"/>
                          <w:cs/>
                        </w:rPr>
                        <w:t xml:space="preserve">ส.ค.-ก.ย.69) </w:t>
                      </w:r>
                      <w:r w:rsidRPr="0015176C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10"/>
                          <w:sz w:val="30"/>
                          <w:szCs w:val="30"/>
                        </w:rPr>
                        <w:t>“</w:t>
                      </w:r>
                      <w:r w:rsidRPr="0015176C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pacing w:val="-10"/>
                          <w:sz w:val="30"/>
                          <w:szCs w:val="30"/>
                          <w:cs/>
                        </w:rPr>
                        <w:t>ส่งสัญญาณเฝ้าระวังต่อเนื่อง</w:t>
                      </w:r>
                      <w:r w:rsidRPr="0015176C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10"/>
                          <w:sz w:val="30"/>
                          <w:szCs w:val="30"/>
                        </w:rPr>
                        <w:t>”</w:t>
                      </w:r>
                      <w:r w:rsidRPr="0015176C">
                        <w:rPr>
                          <w:rFonts w:ascii="TH SarabunPSK" w:hAnsi="TH SarabunPSK" w:cs="TH SarabunPSK"/>
                          <w:b/>
                          <w:bCs/>
                          <w:color w:val="E36C0A" w:themeColor="accent6" w:themeShade="BF"/>
                          <w:spacing w:val="-10"/>
                          <w:sz w:val="30"/>
                          <w:szCs w:val="30"/>
                        </w:rPr>
                        <w:t xml:space="preserve"> </w:t>
                      </w:r>
                      <w:r w:rsidRPr="0015176C">
                        <w:rPr>
                          <w:rFonts w:ascii="TH SarabunPSK" w:hAnsi="TH SarabunPSK" w:cs="TH SarabunPSK" w:hint="cs"/>
                          <w:color w:val="000000" w:themeColor="text1"/>
                          <w:spacing w:val="-10"/>
                          <w:sz w:val="30"/>
                          <w:szCs w:val="30"/>
                          <w:cs/>
                        </w:rPr>
                        <w:t xml:space="preserve">โดยค่าวัฏจักรมีแนวโน้มเฝ้าระวังต่อเนื่อง จากความผันผวน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ของราคาพลังงานที่จะ</w:t>
                      </w:r>
                      <w:r w:rsidRPr="008F2965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กดดันต้นทุน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การผลิตและ</w:t>
                      </w:r>
                      <w:r w:rsidRPr="008F2965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ค่าขนส่งของผู้ประกอบการในภาคใต้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อย่างไรก็ตาม นโยบายกระตุ้นการบริโภคของรัฐบาล และการ</w:t>
                      </w:r>
                      <w:r w:rsidRPr="00C91A6F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เตรียม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เข้าสู่ช่วงที่มี</w:t>
                      </w:r>
                      <w:r w:rsidRPr="004E6D7C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ปริมาณผลผลิตสินค้าเกษตรแปรรูปหลัก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เช่น ยางพารา และปาล์มน้ำมัน </w:t>
                      </w:r>
                      <w:r w:rsidRPr="004E6D7C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ออกสู่ตลาด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อาจช่วยหนุนเศรษฐกิจอุตสาหกรรมของพื้นที่ภาคใต้ได้</w:t>
                      </w:r>
                    </w:p>
                    <w:p w14:paraId="69240947" w14:textId="77777777" w:rsidR="00BE1223" w:rsidRPr="00ED3D9C" w:rsidRDefault="00BE1223" w:rsidP="00BE1223">
                      <w:pPr>
                        <w:tabs>
                          <w:tab w:val="left" w:pos="720"/>
                        </w:tabs>
                        <w:spacing w:after="0" w:line="240" w:lineRule="auto"/>
                        <w:ind w:right="-43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</w:pPr>
                      <w:r w:rsidRPr="00ED3D9C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6"/>
                          <w:sz w:val="30"/>
                          <w:szCs w:val="30"/>
                          <w:cs/>
                        </w:rPr>
                        <w:tab/>
                      </w:r>
                      <w:r w:rsidRPr="00ED3D9C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6"/>
                          <w:sz w:val="30"/>
                          <w:szCs w:val="30"/>
                          <w:cs/>
                        </w:rPr>
                        <w:t>คาดการณ์ 4-6 เดือนข้างหน้า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6"/>
                          <w:sz w:val="30"/>
                          <w:szCs w:val="30"/>
                          <w:cs/>
                        </w:rPr>
                        <w:t>ต</w:t>
                      </w:r>
                      <w:r w:rsidRPr="00ED3D9C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6"/>
                          <w:sz w:val="30"/>
                          <w:szCs w:val="30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6"/>
                          <w:sz w:val="30"/>
                          <w:szCs w:val="30"/>
                          <w:cs/>
                        </w:rPr>
                        <w:t>ค</w:t>
                      </w:r>
                      <w:r w:rsidRPr="00ED3D9C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6"/>
                          <w:sz w:val="30"/>
                          <w:szCs w:val="30"/>
                          <w:cs/>
                        </w:rPr>
                        <w:t>.-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6"/>
                          <w:sz w:val="30"/>
                          <w:szCs w:val="30"/>
                          <w:cs/>
                        </w:rPr>
                        <w:t>ธ</w:t>
                      </w:r>
                      <w:r w:rsidRPr="00ED3D9C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6"/>
                          <w:sz w:val="30"/>
                          <w:szCs w:val="30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6"/>
                          <w:sz w:val="30"/>
                          <w:szCs w:val="30"/>
                          <w:cs/>
                        </w:rPr>
                        <w:t>ค</w:t>
                      </w:r>
                      <w:r w:rsidRPr="00ED3D9C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6"/>
                          <w:sz w:val="30"/>
                          <w:szCs w:val="30"/>
                          <w:cs/>
                        </w:rPr>
                        <w:t>.69</w:t>
                      </w:r>
                      <w:r w:rsidRPr="00ED3D9C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6"/>
                          <w:sz w:val="30"/>
                          <w:szCs w:val="30"/>
                          <w:cs/>
                        </w:rPr>
                        <w:t xml:space="preserve">) </w:t>
                      </w:r>
                      <w:r w:rsidRPr="00ED3D9C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</w:rPr>
                        <w:t>“</w:t>
                      </w:r>
                      <w:r w:rsidRPr="00ED3D9C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  <w:cs/>
                        </w:rPr>
                        <w:t>ส่งสัญญาณเฝ้าระวัง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  <w:cs/>
                        </w:rPr>
                        <w:t>ต่อเนื่อง</w:t>
                      </w:r>
                      <w:r w:rsidRPr="00ED3D9C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</w:rPr>
                        <w:t>”</w:t>
                      </w:r>
                      <w:r w:rsidRPr="00ED3D9C">
                        <w:rPr>
                          <w:rFonts w:ascii="TH SarabunPSK" w:hAnsi="TH SarabunPSK" w:cs="TH SarabunPSK"/>
                          <w:b/>
                          <w:bCs/>
                          <w:color w:val="E36C0A" w:themeColor="accent6" w:themeShade="BF"/>
                          <w:spacing w:val="-6"/>
                          <w:sz w:val="30"/>
                          <w:szCs w:val="30"/>
                        </w:rPr>
                        <w:t xml:space="preserve"> </w:t>
                      </w:r>
                      <w:r w:rsidRPr="00ED3D9C"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โดยค่าวัฏจักร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ยังคง</w:t>
                      </w:r>
                      <w:r w:rsidRPr="00ED3D9C"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มีแนวโน้ม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เฝ้าระวัง จากความไม่แน่นอนของสถานการณ์ความขัดแย้งในตะวันออกกลางและแนวโน้มการชะลอตัวของเศรษฐกิจโลก รวมทั้งการสิ้นสุดลงของโครงการ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ไทยช่วยไทย พลัส อย่างไรก็ตาม ภาคการท่องเที่ยวในช่วงปลายปี อาจช่วยหนุนการบริโภคภายในประเทศได้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91B17A" w14:textId="77777777" w:rsidR="00BE1223" w:rsidRDefault="00BE1223" w:rsidP="00BE1223">
      <w:pPr>
        <w:spacing w:after="0" w:line="240" w:lineRule="auto"/>
      </w:pPr>
    </w:p>
    <w:p w14:paraId="0B52790E" w14:textId="77777777" w:rsidR="00BE1223" w:rsidRDefault="00BE1223" w:rsidP="00BE1223">
      <w:pPr>
        <w:spacing w:after="0" w:line="240" w:lineRule="auto"/>
        <w:rPr>
          <w:cs/>
        </w:rPr>
      </w:pPr>
    </w:p>
    <w:p w14:paraId="75FAB87E" w14:textId="77777777" w:rsidR="00BE1223" w:rsidRDefault="00BE1223" w:rsidP="00BE1223">
      <w:pPr>
        <w:spacing w:after="0" w:line="240" w:lineRule="auto"/>
      </w:pPr>
    </w:p>
    <w:p w14:paraId="2E84B2A2" w14:textId="77777777" w:rsidR="00BE1223" w:rsidRDefault="00BE1223" w:rsidP="00BE1223">
      <w:pPr>
        <w:spacing w:after="0" w:line="240" w:lineRule="auto"/>
      </w:pPr>
    </w:p>
    <w:p w14:paraId="33C5CA3E" w14:textId="77777777" w:rsidR="00BE1223" w:rsidRDefault="00BE1223" w:rsidP="00BE1223">
      <w:pPr>
        <w:spacing w:after="0" w:line="240" w:lineRule="auto"/>
      </w:pPr>
    </w:p>
    <w:p w14:paraId="45EC7AC0" w14:textId="77777777" w:rsidR="00BE1223" w:rsidRPr="008D68A5" w:rsidRDefault="00BE1223" w:rsidP="00BE1223"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BFA27C0" wp14:editId="36D3BD54">
                <wp:simplePos x="0" y="0"/>
                <wp:positionH relativeFrom="page">
                  <wp:align>center</wp:align>
                </wp:positionH>
                <wp:positionV relativeFrom="paragraph">
                  <wp:posOffset>391132</wp:posOffset>
                </wp:positionV>
                <wp:extent cx="7038975" cy="3916845"/>
                <wp:effectExtent l="19050" t="19050" r="28575" b="26670"/>
                <wp:wrapNone/>
                <wp:docPr id="135809972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975" cy="3916845"/>
                        </a:xfrm>
                        <a:prstGeom prst="roundRect">
                          <a:avLst>
                            <a:gd name="adj" fmla="val 1391"/>
                          </a:avLst>
                        </a:prstGeom>
                        <a:noFill/>
                        <a:ln w="34925" cmpd="dbl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4DCC9" w14:textId="77777777" w:rsidR="00BE1223" w:rsidRPr="006F7B56" w:rsidRDefault="00BE1223" w:rsidP="00BE1223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i/>
                                <w:iCs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6F7B56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  <w:cs/>
                              </w:rPr>
                              <w:t>ระดับ</w:t>
                            </w:r>
                            <w:r w:rsidRPr="006F7B56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  <w:cs/>
                              </w:rPr>
                              <w:t>สัญญาณเตือนภัยขององค์ประกอบหลัก</w:t>
                            </w:r>
                            <w:r w:rsidRPr="006F7B56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เดือน</w:t>
                            </w:r>
                            <w:r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  <w:cs/>
                              </w:rPr>
                              <w:t>กรกฎาคม</w:t>
                            </w:r>
                            <w:r w:rsidRPr="006F7B56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6F7B56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  <w:cs/>
                              </w:rPr>
                              <w:t>2569</w:t>
                            </w:r>
                          </w:p>
                          <w:p w14:paraId="5216C563" w14:textId="77777777" w:rsidR="00BE1223" w:rsidRPr="006F7B56" w:rsidRDefault="00BE12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มูลค่าสินค้าเข้า เอฟ.โอ.บี. (ดอลลาร์สหรัฐ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ฯ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4"/>
                                <w:sz w:val="30"/>
                                <w:szCs w:val="30"/>
                                <w:cs/>
                              </w:rPr>
                              <w:t>) (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4"/>
                                <w:sz w:val="30"/>
                                <w:szCs w:val="30"/>
                              </w:rPr>
                              <w:t xml:space="preserve">IM_TH_S) : 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  <w:cs/>
                              </w:rPr>
                              <w:t>“ส่งสัญญาณ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  <w:cs/>
                              </w:rPr>
                              <w:t>เฝ้าระวัง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  <w:cs/>
                              </w:rPr>
                              <w:t>”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4"/>
                                <w:sz w:val="30"/>
                                <w:szCs w:val="30"/>
                                <w:cs/>
                              </w:rPr>
                              <w:t>ค่าวัฏจักรหดตัวจากเดือนก่อน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สอดคล้องกับมูลค่าสินค้าเข้าที่ปรับลดลงจากเดือนก่อน ตามปริมาณนำเข้านำมันดิบจากตะวันออกกลางที่ปรับลดลง หลังจากเร่งตัวไปมากแล้วในเดือนก่อน </w:t>
                            </w:r>
                          </w:p>
                          <w:p w14:paraId="4E9F53E9" w14:textId="77777777" w:rsidR="00BE1223" w:rsidRPr="006F7B56" w:rsidRDefault="00BE12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4"/>
                                <w:sz w:val="30"/>
                                <w:szCs w:val="30"/>
                                <w:cs/>
                              </w:rPr>
                              <w:t>ดัชนีผลผลิตอุตสาหกรรมกลุ่มการผลิตถ่านโค้กและผลิตภัณฑ์ที่ได้จากการกลั่นปิโตรเลียม (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4"/>
                                <w:sz w:val="30"/>
                                <w:szCs w:val="30"/>
                              </w:rPr>
                              <w:t>MPI_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4"/>
                                <w:sz w:val="30"/>
                                <w:szCs w:val="30"/>
                                <w:cs/>
                              </w:rPr>
                              <w:t>19)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4"/>
                                <w:sz w:val="30"/>
                                <w:szCs w:val="30"/>
                              </w:rPr>
                              <w:t xml:space="preserve"> : 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  <w:cs/>
                              </w:rPr>
                              <w:t>“ส่งสัญญาณ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  <w:cs/>
                              </w:rPr>
                              <w:t>เฝ้าระวัง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  <w:cs/>
                              </w:rPr>
                              <w:t>”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0"/>
                                <w:szCs w:val="30"/>
                                <w:cs/>
                              </w:rPr>
                              <w:br/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ค่าวัฏจักรขยายตัวเล็กน้อยจากเดือนก่อน 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สอดรับกับค่าดัชนีที่ปรับเพิ่มขึ้นเล็กน้อยจากเดือนก่อน จาก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การ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เร่งผลิต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เพื่อ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รักษาระดับสต๊อก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br/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น้ำมันเชื้อเพลิงให้อยู่ในระดับที่เพียงพอกับความต้องการ </w:t>
                            </w:r>
                          </w:p>
                          <w:p w14:paraId="5162EF87" w14:textId="77777777" w:rsidR="00BE1223" w:rsidRPr="006F7B56" w:rsidRDefault="00BE12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อัตราการเปลี่ยนแปลงราคาส่งออก อาหารสัตว์เลี้ยง (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G_PEX_C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12)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: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  <w:cs/>
                              </w:rPr>
                              <w:t>“ส่งสัญญาณ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  <w:cs/>
                              </w:rPr>
                              <w:t>เฝ้าระวังต่อเนื่อง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  <w:cs/>
                              </w:rPr>
                              <w:t>”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4"/>
                                <w:sz w:val="30"/>
                                <w:szCs w:val="30"/>
                                <w:cs/>
                              </w:rPr>
                              <w:t>ค่าวัฏจักร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4"/>
                                <w:sz w:val="30"/>
                                <w:szCs w:val="30"/>
                                <w:cs/>
                              </w:rPr>
                              <w:t>ขยายตัว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4"/>
                                <w:sz w:val="30"/>
                                <w:szCs w:val="30"/>
                                <w:cs/>
                              </w:rPr>
                              <w:br/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จากเดือนก่อน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สอดรับกับ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อัตราการเปลี่ยนแปลง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ยังคงขยายตัว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จาก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ความ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ต้องการอาหารสัตว์เลี้ยง </w:t>
                            </w:r>
                            <w:r w:rsidRPr="00594EF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โดยเฉพาะอาหารสุนัขและแมว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br/>
                            </w:r>
                            <w:r w:rsidRPr="00594EF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ตามแนวโน้มอุตสาหกรรมอาหารสัตว์เลี้ยงทั่วโลกที่ยังขยายตัวอย่างต่อเนื่อง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อย่างไรก็ตาม ยังคงต้องเฝ้าระวังเรื่องต้นทุนการผลิตที่อาจกดดันราคาของอาหารสัตว์เลี้ยงได้</w:t>
                            </w:r>
                          </w:p>
                          <w:p w14:paraId="5B8BFEBC" w14:textId="77777777" w:rsidR="00BE1223" w:rsidRPr="006F7B56" w:rsidRDefault="00BE12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อัตราการเปลี่ยนแปลงราคาส่งออก นมและผลิตภัณฑ์นม (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G_PEX_C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14) 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  <w:cs/>
                              </w:rPr>
                              <w:t>“ส่งสัญญาณ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  <w:cs/>
                              </w:rPr>
                              <w:t>เฝ้าระวัง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ลดลง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  <w:cs/>
                              </w:rPr>
                              <w:t>”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4"/>
                                <w:sz w:val="30"/>
                                <w:szCs w:val="30"/>
                                <w:cs/>
                              </w:rPr>
                              <w:t>ค่าวัฏจักร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4"/>
                                <w:sz w:val="30"/>
                                <w:szCs w:val="30"/>
                                <w:cs/>
                              </w:rPr>
                              <w:t>ขยายตัว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4"/>
                                <w:sz w:val="30"/>
                                <w:szCs w:val="30"/>
                                <w:cs/>
                              </w:rPr>
                              <w:br/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จากเดือนก่อน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สอดรับกับ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ราคาส่งออก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มีอัตราการเปลี่ยนแปลงหดตัวน้อยกว่าเดือนก่อน จากการฟื้นตัวของ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คำสั่งซื้อในตลาดอาเซียน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br/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ที่ปรับเพิ่มขึ้น ทำให้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แรงกดดันด้านราคา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มีน้อยลงในเดือนนี้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อย่างไรก็ตาม ยังคงต้องเฝ้าระวังเรื่องต้นทุนการผลิตที่อาจกดดันราคาของนมและผลิตภัณฑ์นมได้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24B85355" w14:textId="77777777" w:rsidR="00BE1223" w:rsidRPr="006F7B56" w:rsidRDefault="00BE12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ดัชนีความเชื่อมั่นทางธุรกิจ (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30"/>
                                <w:szCs w:val="30"/>
                              </w:rPr>
                              <w:t>BSI_TH) :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  <w:cs/>
                              </w:rPr>
                              <w:t>“ส่งสัญญาณ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  <w:cs/>
                              </w:rPr>
                              <w:t>เฝ้าระวังลดลง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6"/>
                                <w:sz w:val="30"/>
                                <w:szCs w:val="30"/>
                                <w:cs/>
                              </w:rPr>
                              <w:t>”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4"/>
                                <w:sz w:val="30"/>
                                <w:szCs w:val="30"/>
                                <w:cs/>
                              </w:rPr>
                              <w:t>ค่าวัฏจักร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4"/>
                                <w:sz w:val="30"/>
                                <w:szCs w:val="30"/>
                                <w:cs/>
                              </w:rPr>
                              <w:t>ขยายตัว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จากเดือนก่อน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สอดรับกับค่าดัชน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ี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ที่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ปรับเพิ่มขึ้น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br/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จาก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โครงการไทยช่วยไทย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พลัส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ที่สนับสนุนกำลังซื้อ</w:t>
                            </w:r>
                            <w:r w:rsidRPr="006F7B56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ภาย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ในประเทศ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ได้ในระยะสั้น อย่างไรก็ตาม ค่าดัชนียังคงอยู่ต่ำกว่าระดับ 50 สะท้อนถึงความกังวลของภาคธุรกิจที่ยังคงต้องเผชิญกับความผันผวนในระยะข้างหน้า</w:t>
                            </w:r>
                            <w:r w:rsidRPr="006F7B56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FA27C0" id="_x0000_s1093" style="position:absolute;margin-left:0;margin-top:30.8pt;width:554.25pt;height:308.4pt;z-index:2518650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arcsize="9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" filled="f" strokecolor="black [3213]" strokeweight="2.75pt">
                <v:stroke linestyle="thinThin" joinstyle="miter"/>
                <v:textbox>
                  <w:txbxContent>
                    <w:p w14:paraId="2684DCC9" w14:textId="77777777" w:rsidR="00BE1223" w:rsidRPr="006F7B56" w:rsidRDefault="00BE1223" w:rsidP="00BE1223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ascii="TH SarabunPSK" w:eastAsia="+mn-ea" w:hAnsi="TH SarabunPSK" w:cs="TH SarabunPSK"/>
                          <w:b/>
                          <w:bCs/>
                          <w:i/>
                          <w:iCs/>
                          <w:kern w:val="24"/>
                          <w:sz w:val="30"/>
                          <w:szCs w:val="30"/>
                        </w:rPr>
                      </w:pPr>
                      <w:r w:rsidRPr="006F7B56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  <w:cs/>
                        </w:rPr>
                        <w:t>ระดับ</w:t>
                      </w:r>
                      <w:r w:rsidRPr="006F7B56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  <w:cs/>
                        </w:rPr>
                        <w:t>สัญญาณเตือนภัยขององค์ประกอบหลัก</w:t>
                      </w:r>
                      <w:r w:rsidRPr="006F7B56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  <w:cs/>
                        </w:rPr>
                        <w:t xml:space="preserve"> เดือน</w:t>
                      </w:r>
                      <w:r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  <w:cs/>
                        </w:rPr>
                        <w:t>กรกฎาคม</w:t>
                      </w:r>
                      <w:r w:rsidRPr="006F7B56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6F7B56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  <w:cs/>
                        </w:rPr>
                        <w:t>2569</w:t>
                      </w:r>
                    </w:p>
                    <w:p w14:paraId="5216C563" w14:textId="77777777" w:rsidR="00BE1223" w:rsidRPr="006F7B56" w:rsidRDefault="00BE12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</w:rPr>
                      </w:pP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4"/>
                          <w:sz w:val="30"/>
                          <w:szCs w:val="30"/>
                          <w:cs/>
                        </w:rPr>
                        <w:t>มูลค่าสินค้าเข้า เอฟ.โอ.บี. (ดอลลาร์สหรัฐ</w:t>
                      </w:r>
                      <w:r w:rsidRPr="006F7B5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4"/>
                          <w:sz w:val="30"/>
                          <w:szCs w:val="30"/>
                          <w:cs/>
                        </w:rPr>
                        <w:t>ฯ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4"/>
                          <w:sz w:val="30"/>
                          <w:szCs w:val="30"/>
                          <w:cs/>
                        </w:rPr>
                        <w:t>) (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4"/>
                          <w:sz w:val="30"/>
                          <w:szCs w:val="30"/>
                        </w:rPr>
                        <w:t xml:space="preserve">IM_TH_S) : 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  <w:cs/>
                        </w:rPr>
                        <w:t>“ส่งสัญญาณ</w:t>
                      </w:r>
                      <w:r w:rsidRPr="006F7B56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  <w:cs/>
                        </w:rPr>
                        <w:t>เฝ้าระวัง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  <w:cs/>
                        </w:rPr>
                        <w:t>”</w:t>
                      </w:r>
                      <w:r w:rsidRPr="006F7B56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6F7B56">
                        <w:rPr>
                          <w:rFonts w:ascii="TH SarabunPSK" w:hAnsi="TH SarabunPSK" w:cs="TH SarabunPSK" w:hint="cs"/>
                          <w:b/>
                          <w:bCs/>
                          <w:spacing w:val="-4"/>
                          <w:sz w:val="30"/>
                          <w:szCs w:val="30"/>
                          <w:cs/>
                        </w:rPr>
                        <w:t>ค่าวัฏจักรหดตัวจากเดือนก่อน</w:t>
                      </w:r>
                      <w:r w:rsidRPr="006F7B56">
                        <w:rPr>
                          <w:rFonts w:ascii="TH SarabunPSK" w:hAnsi="TH SarabunPSK" w:cs="TH SarabunPSK" w:hint="cs"/>
                          <w:spacing w:val="-4"/>
                          <w:sz w:val="30"/>
                          <w:szCs w:val="30"/>
                          <w:cs/>
                        </w:rPr>
                        <w:t xml:space="preserve"> สอดคล้องกับมูลค่าสินค้าเข้าที่ปรับลดลงจากเดือนก่อน ตามปริมาณนำเข้านำมันดิบจากตะวันออกกลางที่ปรับลดลง หลังจากเร่งตัวไปมากแล้วในเดือนก่อน </w:t>
                      </w:r>
                    </w:p>
                    <w:p w14:paraId="4E9F53E9" w14:textId="77777777" w:rsidR="00BE1223" w:rsidRPr="006F7B56" w:rsidRDefault="00BE12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</w:rPr>
                      </w:pP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4"/>
                          <w:sz w:val="30"/>
                          <w:szCs w:val="30"/>
                          <w:cs/>
                        </w:rPr>
                        <w:t>ดัชนีผลผลิตอุตสาหกรรมกลุ่มการผลิตถ่านโค้กและผลิตภัณฑ์ที่ได้จากการกลั่นปิโตรเลียม (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4"/>
                          <w:sz w:val="30"/>
                          <w:szCs w:val="30"/>
                        </w:rPr>
                        <w:t>MPI_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4"/>
                          <w:sz w:val="30"/>
                          <w:szCs w:val="30"/>
                          <w:cs/>
                        </w:rPr>
                        <w:t>19)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4"/>
                          <w:sz w:val="30"/>
                          <w:szCs w:val="30"/>
                        </w:rPr>
                        <w:t xml:space="preserve"> : 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  <w:cs/>
                        </w:rPr>
                        <w:t>“ส่งสัญญาณ</w:t>
                      </w:r>
                      <w:r w:rsidRPr="006F7B56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  <w:cs/>
                        </w:rPr>
                        <w:t>เฝ้าระวัง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  <w:cs/>
                        </w:rPr>
                        <w:t>”</w:t>
                      </w:r>
                      <w:r w:rsidRPr="006F7B56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0"/>
                          <w:szCs w:val="30"/>
                          <w:cs/>
                        </w:rPr>
                        <w:br/>
                      </w:r>
                      <w:r w:rsidRPr="006F7B56">
                        <w:rPr>
                          <w:rFonts w:ascii="TH SarabunPSK" w:hAnsi="TH SarabunPSK" w:cs="TH SarabunPSK" w:hint="cs"/>
                          <w:b/>
                          <w:bCs/>
                          <w:spacing w:val="-4"/>
                          <w:sz w:val="30"/>
                          <w:szCs w:val="30"/>
                          <w:cs/>
                        </w:rPr>
                        <w:t xml:space="preserve">ค่าวัฏจักรขยายตัวเล็กน้อยจากเดือนก่อน </w:t>
                      </w:r>
                      <w:r w:rsidRPr="006F7B56">
                        <w:rPr>
                          <w:rFonts w:ascii="TH SarabunPSK" w:hAnsi="TH SarabunPSK" w:cs="TH SarabunPSK" w:hint="cs"/>
                          <w:spacing w:val="-4"/>
                          <w:sz w:val="30"/>
                          <w:szCs w:val="30"/>
                          <w:cs/>
                        </w:rPr>
                        <w:t>สอดรับกับค่าดัชนีที่ปรับเพิ่มขึ้นเล็กน้อยจากเดือนก่อน จาก</w:t>
                      </w:r>
                      <w:r w:rsidRPr="006F7B56">
                        <w:rPr>
                          <w:rFonts w:ascii="TH SarabunPSK" w:hAnsi="TH SarabunPSK" w:cs="TH SarabunPSK"/>
                          <w:spacing w:val="-4"/>
                          <w:sz w:val="30"/>
                          <w:szCs w:val="30"/>
                          <w:cs/>
                        </w:rPr>
                        <w:t>การ</w:t>
                      </w:r>
                      <w:r w:rsidRPr="006F7B56">
                        <w:rPr>
                          <w:rFonts w:ascii="TH SarabunPSK" w:hAnsi="TH SarabunPSK" w:cs="TH SarabunPSK" w:hint="cs"/>
                          <w:spacing w:val="-4"/>
                          <w:sz w:val="30"/>
                          <w:szCs w:val="30"/>
                          <w:cs/>
                        </w:rPr>
                        <w:t>เร่งผลิต</w:t>
                      </w:r>
                      <w:r w:rsidRPr="006F7B56">
                        <w:rPr>
                          <w:rFonts w:ascii="TH SarabunPSK" w:hAnsi="TH SarabunPSK" w:cs="TH SarabunPSK"/>
                          <w:spacing w:val="-4"/>
                          <w:sz w:val="30"/>
                          <w:szCs w:val="30"/>
                          <w:cs/>
                        </w:rPr>
                        <w:t>เพื่อ</w:t>
                      </w:r>
                      <w:r w:rsidRPr="006F7B56">
                        <w:rPr>
                          <w:rFonts w:ascii="TH SarabunPSK" w:hAnsi="TH SarabunPSK" w:cs="TH SarabunPSK" w:hint="cs"/>
                          <w:spacing w:val="-4"/>
                          <w:sz w:val="30"/>
                          <w:szCs w:val="30"/>
                          <w:cs/>
                        </w:rPr>
                        <w:t>รักษาระดับสต๊อก</w:t>
                      </w:r>
                      <w:r w:rsidRPr="006F7B56">
                        <w:rPr>
                          <w:rFonts w:ascii="TH SarabunPSK" w:hAnsi="TH SarabunPSK" w:cs="TH SarabunPSK"/>
                          <w:spacing w:val="-4"/>
                          <w:sz w:val="30"/>
                          <w:szCs w:val="30"/>
                          <w:cs/>
                        </w:rPr>
                        <w:br/>
                      </w:r>
                      <w:r w:rsidRPr="006F7B56">
                        <w:rPr>
                          <w:rFonts w:ascii="TH SarabunPSK" w:hAnsi="TH SarabunPSK" w:cs="TH SarabunPSK" w:hint="cs"/>
                          <w:spacing w:val="-4"/>
                          <w:sz w:val="30"/>
                          <w:szCs w:val="30"/>
                          <w:cs/>
                        </w:rPr>
                        <w:t xml:space="preserve">น้ำมันเชื้อเพลิงให้อยู่ในระดับที่เพียงพอกับความต้องการ </w:t>
                      </w:r>
                    </w:p>
                    <w:p w14:paraId="5162EF87" w14:textId="77777777" w:rsidR="00BE1223" w:rsidRPr="006F7B56" w:rsidRDefault="00BE12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</w:rPr>
                      </w:pP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>อัตราการเปลี่ยนแปลงราคาส่งออก อาหารสัตว์เลี้ยง (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>G_PEX_C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>12)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 :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  <w:cs/>
                        </w:rPr>
                        <w:t>“ส่งสัญญาณ</w:t>
                      </w:r>
                      <w:r w:rsidRPr="006F7B56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  <w:cs/>
                        </w:rPr>
                        <w:t>เฝ้าระวังต่อเนื่อง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  <w:cs/>
                        </w:rPr>
                        <w:t>”</w:t>
                      </w:r>
                      <w:r w:rsidRPr="006F7B56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6F7B56">
                        <w:rPr>
                          <w:rFonts w:ascii="TH SarabunPSK" w:hAnsi="TH SarabunPSK" w:cs="TH SarabunPSK" w:hint="cs"/>
                          <w:b/>
                          <w:bCs/>
                          <w:spacing w:val="-4"/>
                          <w:sz w:val="30"/>
                          <w:szCs w:val="30"/>
                          <w:cs/>
                        </w:rPr>
                        <w:t>ค่าวัฏจักร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pacing w:val="-4"/>
                          <w:sz w:val="30"/>
                          <w:szCs w:val="30"/>
                          <w:cs/>
                        </w:rPr>
                        <w:t>ขยายตัว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pacing w:val="-4"/>
                          <w:sz w:val="30"/>
                          <w:szCs w:val="30"/>
                          <w:cs/>
                        </w:rPr>
                        <w:br/>
                      </w:r>
                      <w:r w:rsidRPr="006F7B56">
                        <w:rPr>
                          <w:rFonts w:ascii="TH SarabunPSK" w:hAnsi="TH SarabunPSK" w:cs="TH SarabunPSK" w:hint="cs"/>
                          <w:b/>
                          <w:bCs/>
                          <w:spacing w:val="-4"/>
                          <w:sz w:val="30"/>
                          <w:szCs w:val="30"/>
                          <w:cs/>
                        </w:rPr>
                        <w:t>จากเดือนก่อน</w:t>
                      </w:r>
                      <w:r w:rsidRPr="006F7B5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สอดรับกับ</w:t>
                      </w:r>
                      <w:r w:rsidRPr="006F7B5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อัตราการเปลี่ยนแปลง</w:t>
                      </w:r>
                      <w:r w:rsidRPr="006F7B5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ยังคงขยายตัว</w:t>
                      </w:r>
                      <w:r w:rsidRPr="006F7B5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จาก</w:t>
                      </w:r>
                      <w:r w:rsidRPr="006F7B5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ความ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ต้องการอาหารสัตว์เลี้ยง </w:t>
                      </w:r>
                      <w:r w:rsidRPr="00594EF9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โดยเฉพาะอาหารสุนัขและแมว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br/>
                      </w:r>
                      <w:r w:rsidRPr="00594EF9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ตามแนวโน้มอุตสาหกรรมอาหารสัตว์เลี้ยงทั่วโลกที่ยังขยายตัวอย่างต่อเนื่อง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อย่างไรก็ตาม ยังคงต้องเฝ้าระวังเรื่องต้นทุนการผลิตที่อาจกดดันราคาของอาหารสัตว์เลี้ยงได้</w:t>
                      </w:r>
                    </w:p>
                    <w:p w14:paraId="5B8BFEBC" w14:textId="77777777" w:rsidR="00BE1223" w:rsidRPr="006F7B56" w:rsidRDefault="00BE12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>อัตราการเปลี่ยนแปลงราคาส่งออก นมและผลิตภัณฑ์นม (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>G_PEX_C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14) 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  <w:cs/>
                        </w:rPr>
                        <w:t>“ส่งสัญญาณ</w:t>
                      </w:r>
                      <w:r w:rsidRPr="006F7B56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  <w:cs/>
                        </w:rPr>
                        <w:t>เฝ้าระวัง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  <w:cs/>
                        </w:rPr>
                        <w:t>ลดลง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  <w:cs/>
                        </w:rPr>
                        <w:t>”</w:t>
                      </w:r>
                      <w:r w:rsidRPr="006F7B56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6F7B56">
                        <w:rPr>
                          <w:rFonts w:ascii="TH SarabunPSK" w:hAnsi="TH SarabunPSK" w:cs="TH SarabunPSK" w:hint="cs"/>
                          <w:b/>
                          <w:bCs/>
                          <w:spacing w:val="-4"/>
                          <w:sz w:val="30"/>
                          <w:szCs w:val="30"/>
                          <w:cs/>
                        </w:rPr>
                        <w:t>ค่าวัฏจักร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pacing w:val="-4"/>
                          <w:sz w:val="30"/>
                          <w:szCs w:val="30"/>
                          <w:cs/>
                        </w:rPr>
                        <w:t>ขยายตัว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pacing w:val="-4"/>
                          <w:sz w:val="30"/>
                          <w:szCs w:val="30"/>
                          <w:cs/>
                        </w:rPr>
                        <w:br/>
                      </w:r>
                      <w:r w:rsidRPr="006F7B56">
                        <w:rPr>
                          <w:rFonts w:ascii="TH SarabunPSK" w:hAnsi="TH SarabunPSK" w:cs="TH SarabunPSK" w:hint="cs"/>
                          <w:b/>
                          <w:bCs/>
                          <w:spacing w:val="-4"/>
                          <w:sz w:val="30"/>
                          <w:szCs w:val="30"/>
                          <w:cs/>
                        </w:rPr>
                        <w:t>จากเดือนก่อน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pacing w:val="-4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6F7B5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สอดรับกับ</w:t>
                      </w:r>
                      <w:r w:rsidRPr="006F7B5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ราคาส่งออก</w:t>
                      </w:r>
                      <w:r w:rsidRPr="006F7B5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มีอัตราการเปลี่ยนแปลงหดตัวน้อยกว่าเดือนก่อน จากการฟื้นตัวของ</w:t>
                      </w:r>
                      <w:r w:rsidRPr="006F7B5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คำสั่งซื้อในตลาดอาเซียน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br/>
                      </w:r>
                      <w:r w:rsidRPr="006F7B5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ที่ปรับเพิ่มขึ้น ทำให้</w:t>
                      </w:r>
                      <w:r w:rsidRPr="006F7B5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แรงกดดันด้านราคา</w:t>
                      </w:r>
                      <w:r w:rsidRPr="006F7B5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มีน้อยลงในเดือนนี้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อย่างไรก็ตาม ยังคงต้องเฝ้าระวังเรื่องต้นทุนการผลิตที่อาจกดดันราคาของนมและผลิตภัณฑ์นมได้</w:t>
                      </w:r>
                      <w:r w:rsidRPr="006F7B5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24B85355" w14:textId="77777777" w:rsidR="00BE1223" w:rsidRPr="006F7B56" w:rsidRDefault="00BE12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30"/>
                          <w:szCs w:val="30"/>
                          <w:cs/>
                        </w:rPr>
                        <w:t>ดัชนีความเชื่อมั่นทางธุรกิจ (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30"/>
                          <w:szCs w:val="30"/>
                        </w:rPr>
                        <w:t>BSI_TH) :</w:t>
                      </w:r>
                      <w:r w:rsidRPr="006F7B5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  <w:cs/>
                        </w:rPr>
                        <w:t>“ส่งสัญญาณ</w:t>
                      </w:r>
                      <w:r w:rsidRPr="006F7B56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  <w:cs/>
                        </w:rPr>
                        <w:t>เฝ้าระวังลดลง</w:t>
                      </w:r>
                      <w:r w:rsidRPr="006F7B56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6"/>
                          <w:sz w:val="30"/>
                          <w:szCs w:val="30"/>
                          <w:cs/>
                        </w:rPr>
                        <w:t>”</w:t>
                      </w:r>
                      <w:r w:rsidRPr="006F7B56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6F7B56">
                        <w:rPr>
                          <w:rFonts w:ascii="TH SarabunPSK" w:hAnsi="TH SarabunPSK" w:cs="TH SarabunPSK" w:hint="cs"/>
                          <w:b/>
                          <w:bCs/>
                          <w:spacing w:val="-4"/>
                          <w:sz w:val="30"/>
                          <w:szCs w:val="30"/>
                          <w:cs/>
                        </w:rPr>
                        <w:t>ค่าวัฏจักร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pacing w:val="-4"/>
                          <w:sz w:val="30"/>
                          <w:szCs w:val="30"/>
                          <w:cs/>
                        </w:rPr>
                        <w:t>ขยายตัว</w:t>
                      </w:r>
                      <w:r w:rsidRPr="006F7B56">
                        <w:rPr>
                          <w:rFonts w:ascii="TH SarabunPSK" w:hAnsi="TH SarabunPSK" w:cs="TH SarabunPSK" w:hint="cs"/>
                          <w:b/>
                          <w:bCs/>
                          <w:spacing w:val="-4"/>
                          <w:sz w:val="30"/>
                          <w:szCs w:val="30"/>
                          <w:cs/>
                        </w:rPr>
                        <w:t>จากเดือนก่อน</w:t>
                      </w:r>
                      <w:r w:rsidRPr="006F7B5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6F7B56">
                        <w:rPr>
                          <w:rFonts w:ascii="TH SarabunPSK" w:hAnsi="TH SarabunPSK" w:cs="TH SarabunPSK"/>
                          <w:spacing w:val="-6"/>
                          <w:sz w:val="30"/>
                          <w:szCs w:val="30"/>
                          <w:cs/>
                        </w:rPr>
                        <w:t>สอดรับกับค่าดัชน</w:t>
                      </w:r>
                      <w:r w:rsidRPr="006F7B56">
                        <w:rPr>
                          <w:rFonts w:ascii="TH SarabunPSK" w:hAnsi="TH SarabunPSK" w:cs="TH SarabunPSK" w:hint="cs"/>
                          <w:spacing w:val="-6"/>
                          <w:sz w:val="30"/>
                          <w:szCs w:val="30"/>
                          <w:cs/>
                        </w:rPr>
                        <w:t>ี</w:t>
                      </w:r>
                      <w:r w:rsidRPr="006F7B56">
                        <w:rPr>
                          <w:rFonts w:ascii="TH SarabunPSK" w:hAnsi="TH SarabunPSK" w:cs="TH SarabunPSK"/>
                          <w:spacing w:val="-6"/>
                          <w:sz w:val="30"/>
                          <w:szCs w:val="30"/>
                          <w:cs/>
                        </w:rPr>
                        <w:t>ที่</w:t>
                      </w:r>
                      <w:r w:rsidRPr="006F7B56">
                        <w:rPr>
                          <w:rFonts w:ascii="TH SarabunPSK" w:hAnsi="TH SarabunPSK" w:cs="TH SarabunPSK" w:hint="cs"/>
                          <w:spacing w:val="-6"/>
                          <w:sz w:val="30"/>
                          <w:szCs w:val="30"/>
                          <w:cs/>
                        </w:rPr>
                        <w:t>ปรับเพิ่มขึ้น</w:t>
                      </w:r>
                      <w:r w:rsidRPr="006F7B56">
                        <w:rPr>
                          <w:rFonts w:ascii="TH SarabunPSK" w:hAnsi="TH SarabunPSK" w:cs="TH SarabunPSK"/>
                          <w:spacing w:val="-6"/>
                          <w:sz w:val="30"/>
                          <w:szCs w:val="30"/>
                          <w:cs/>
                        </w:rPr>
                        <w:br/>
                      </w:r>
                      <w:r w:rsidRPr="006F7B56">
                        <w:rPr>
                          <w:rFonts w:ascii="TH SarabunPSK" w:hAnsi="TH SarabunPSK" w:cs="TH SarabunPSK" w:hint="cs"/>
                          <w:spacing w:val="-6"/>
                          <w:sz w:val="30"/>
                          <w:szCs w:val="30"/>
                          <w:cs/>
                        </w:rPr>
                        <w:t>จาก</w:t>
                      </w:r>
                      <w:r w:rsidRPr="006F7B56">
                        <w:rPr>
                          <w:rFonts w:ascii="TH SarabunPSK" w:hAnsi="TH SarabunPSK" w:cs="TH SarabunPSK"/>
                          <w:spacing w:val="-6"/>
                          <w:sz w:val="30"/>
                          <w:szCs w:val="30"/>
                          <w:cs/>
                        </w:rPr>
                        <w:t>โครงการไทยช่วยไทย</w:t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6F7B56">
                        <w:rPr>
                          <w:rFonts w:ascii="TH SarabunPSK" w:hAnsi="TH SarabunPSK" w:cs="TH SarabunPSK"/>
                          <w:spacing w:val="-6"/>
                          <w:sz w:val="30"/>
                          <w:szCs w:val="30"/>
                          <w:cs/>
                        </w:rPr>
                        <w:t>พลัส</w:t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6F7B56">
                        <w:rPr>
                          <w:rFonts w:ascii="TH SarabunPSK" w:hAnsi="TH SarabunPSK" w:cs="TH SarabunPSK"/>
                          <w:spacing w:val="-6"/>
                          <w:sz w:val="30"/>
                          <w:szCs w:val="30"/>
                          <w:cs/>
                        </w:rPr>
                        <w:t>ที่สนับสนุนกำลังซื้อ</w:t>
                      </w:r>
                      <w:r w:rsidRPr="006F7B56">
                        <w:rPr>
                          <w:rFonts w:ascii="TH SarabunPSK" w:hAnsi="TH SarabunPSK" w:cs="TH SarabunPSK" w:hint="cs"/>
                          <w:spacing w:val="-6"/>
                          <w:sz w:val="30"/>
                          <w:szCs w:val="30"/>
                          <w:cs/>
                        </w:rPr>
                        <w:t>ภาย</w:t>
                      </w:r>
                      <w:r w:rsidRPr="006F7B56">
                        <w:rPr>
                          <w:rFonts w:ascii="TH SarabunPSK" w:hAnsi="TH SarabunPSK" w:cs="TH SarabunPSK"/>
                          <w:spacing w:val="-6"/>
                          <w:sz w:val="30"/>
                          <w:szCs w:val="30"/>
                          <w:cs/>
                        </w:rPr>
                        <w:t>ในประเทศ</w:t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sz w:val="30"/>
                          <w:szCs w:val="30"/>
                          <w:cs/>
                        </w:rPr>
                        <w:t>ได้ในระยะสั้น อย่างไรก็ตาม ค่าดัชนียังคงอยู่ต่ำกว่าระดับ 50 สะท้อนถึงความกังวลของภาคธุรกิจที่ยังคงต้องเผชิญกับความผันผวนในระยะข้างหน้า</w:t>
                      </w:r>
                      <w:r w:rsidRPr="006F7B56">
                        <w:rPr>
                          <w:rFonts w:ascii="TH SarabunPSK" w:hAnsi="TH SarabunPSK" w:cs="TH SarabunPSK"/>
                          <w:spacing w:val="-6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C2DE381" w14:textId="77777777" w:rsidR="00BE1223" w:rsidRPr="008D68A5" w:rsidRDefault="00BE1223" w:rsidP="00BE1223"/>
    <w:p w14:paraId="277D97D8" w14:textId="77777777" w:rsidR="00BE1223" w:rsidRPr="008D68A5" w:rsidRDefault="00BE1223" w:rsidP="00BE1223"/>
    <w:p w14:paraId="1836F3FE" w14:textId="77777777" w:rsidR="00BE1223" w:rsidRPr="008D68A5" w:rsidRDefault="00BE1223" w:rsidP="00BE1223"/>
    <w:p w14:paraId="0F3B056F" w14:textId="77777777" w:rsidR="00BE1223" w:rsidRPr="008D68A5" w:rsidRDefault="00BE1223" w:rsidP="00BE1223"/>
    <w:p w14:paraId="664C229A" w14:textId="77777777" w:rsidR="00BE1223" w:rsidRPr="008D0DA8" w:rsidRDefault="00BE1223" w:rsidP="00BE1223">
      <w:pPr>
        <w:rPr>
          <w:lang w:val="en-GB"/>
        </w:rPr>
      </w:pPr>
    </w:p>
    <w:p w14:paraId="11D85F64" w14:textId="77777777" w:rsidR="00BE1223" w:rsidRPr="008D68A5" w:rsidRDefault="00BE1223" w:rsidP="00BE1223"/>
    <w:p w14:paraId="34D032F4" w14:textId="77777777" w:rsidR="00BE1223" w:rsidRPr="008D68A5" w:rsidRDefault="00BE1223" w:rsidP="00BE1223"/>
    <w:p w14:paraId="323F9A40" w14:textId="77777777" w:rsidR="00BE1223" w:rsidRDefault="00BE1223" w:rsidP="00BE1223"/>
    <w:p w14:paraId="4D0D5A66" w14:textId="77777777" w:rsidR="00BE1223" w:rsidRDefault="00BE1223" w:rsidP="00BE1223">
      <w:pPr>
        <w:spacing w:after="0" w:line="240" w:lineRule="auto"/>
      </w:pPr>
    </w:p>
    <w:p w14:paraId="1451CA08" w14:textId="77777777" w:rsidR="00BE1223" w:rsidRDefault="00BE1223" w:rsidP="00BE1223">
      <w:pPr>
        <w:tabs>
          <w:tab w:val="left" w:pos="2417"/>
        </w:tabs>
        <w:rPr>
          <w:rFonts w:ascii="TH SarabunPSK" w:hAnsi="TH SarabunPSK" w:cs="TH SarabunPSK"/>
        </w:rPr>
      </w:pPr>
    </w:p>
    <w:p w14:paraId="20C0599E" w14:textId="77777777" w:rsidR="00BE1223" w:rsidRDefault="00BE1223" w:rsidP="00BE1223">
      <w:pPr>
        <w:tabs>
          <w:tab w:val="left" w:pos="2417"/>
        </w:tabs>
        <w:rPr>
          <w:rFonts w:ascii="TH SarabunPSK" w:hAnsi="TH SarabunPSK" w:cs="TH SarabunPSK"/>
        </w:rPr>
      </w:pPr>
    </w:p>
    <w:p w14:paraId="0E3ACB88" w14:textId="77777777" w:rsidR="00BE1223" w:rsidRDefault="00BE1223" w:rsidP="00BE1223">
      <w:pPr>
        <w:tabs>
          <w:tab w:val="left" w:pos="2417"/>
        </w:tabs>
        <w:rPr>
          <w:rFonts w:ascii="TH SarabunPSK" w:hAnsi="TH SarabunPSK" w:cs="TH SarabunPSK"/>
        </w:rPr>
      </w:pPr>
      <w:r w:rsidRPr="004E25B1">
        <w:rPr>
          <w:rFonts w:ascii="TH SarabunPSK" w:hAnsi="TH SarabunPSK" w:cs="TH SarabunPSK"/>
          <w:noProof/>
        </w:rPr>
        <w:drawing>
          <wp:anchor distT="0" distB="0" distL="114300" distR="114300" simplePos="0" relativeHeight="251875328" behindDoc="0" locked="0" layoutInCell="1" allowOverlap="1" wp14:anchorId="74130B6A" wp14:editId="206475FB">
            <wp:simplePos x="0" y="0"/>
            <wp:positionH relativeFrom="page">
              <wp:posOffset>248920</wp:posOffset>
            </wp:positionH>
            <wp:positionV relativeFrom="paragraph">
              <wp:posOffset>-504825</wp:posOffset>
            </wp:positionV>
            <wp:extent cx="567055" cy="386715"/>
            <wp:effectExtent l="19050" t="19050" r="23495" b="13335"/>
            <wp:wrapNone/>
            <wp:docPr id="2100195181" name="Picture 54">
              <a:extLst xmlns:a="http://schemas.openxmlformats.org/drawingml/2006/main">
                <a:ext uri="{FF2B5EF4-FFF2-40B4-BE49-F238E27FC236}">
                  <a16:creationId xmlns:a16="http://schemas.microsoft.com/office/drawing/2014/main" id="{4C4E059E-9702-F53F-19FB-9A6EEE6991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4">
                      <a:extLst>
                        <a:ext uri="{FF2B5EF4-FFF2-40B4-BE49-F238E27FC236}">
                          <a16:creationId xmlns:a16="http://schemas.microsoft.com/office/drawing/2014/main" id="{4C4E059E-9702-F53F-19FB-9A6EEE6991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2" t="19625" r="3027" b="19702"/>
                    <a:stretch/>
                  </pic:blipFill>
                  <pic:spPr bwMode="auto">
                    <a:xfrm>
                      <a:off x="0" y="0"/>
                      <a:ext cx="567055" cy="38671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1189">
        <w:rPr>
          <w:noProof/>
          <w:cs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 wp14:anchorId="2547B4A9" wp14:editId="4AEA8CAA">
                <wp:simplePos x="0" y="0"/>
                <wp:positionH relativeFrom="margin">
                  <wp:posOffset>537378</wp:posOffset>
                </wp:positionH>
                <wp:positionV relativeFrom="paragraph">
                  <wp:posOffset>-510862</wp:posOffset>
                </wp:positionV>
                <wp:extent cx="6448425" cy="396240"/>
                <wp:effectExtent l="0" t="0" r="28575" b="22860"/>
                <wp:wrapNone/>
                <wp:docPr id="101624699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3962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6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5"/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E619FF9" w14:textId="77777777" w:rsidR="00BE1223" w:rsidRPr="00F4147C" w:rsidRDefault="00BE1223" w:rsidP="00BE1223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left="-90" w:right="-5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F414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รายงาน</w:t>
                            </w:r>
                            <w:r w:rsidRPr="00F414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ผลระบบเตือนภัยเศรษฐกิจอุตสาหกรรมภาค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ใต้</w:t>
                            </w:r>
                            <w:r w:rsidRPr="00F41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(</w:t>
                            </w:r>
                            <w:r w:rsidRPr="00F414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The Early Warning System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of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>South</w:t>
                            </w:r>
                            <w:r w:rsidRPr="00F414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ern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>Industrial</w:t>
                            </w:r>
                            <w:r w:rsidRPr="00F414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Economics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7B4A9" id="_x0000_s1094" type="#_x0000_t202" style="position:absolute;margin-left:42.3pt;margin-top:-40.25pt;width:507.75pt;height:31.2pt;z-index:-251464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" fillcolor="white [25]">
                <v:fill color2="#4bacc6 [3208]" rotate="t" focusposition=".5,-52429f" focussize="" colors="0 white;22938f white;1 #4bacc6" focus="100%" type="gradientRadial"/>
                <v:textbox>
                  <w:txbxContent>
                    <w:p w14:paraId="4E619FF9" w14:textId="77777777" w:rsidR="00BE1223" w:rsidRPr="00F4147C" w:rsidRDefault="00BE1223" w:rsidP="00BE1223">
                      <w:pPr>
                        <w:tabs>
                          <w:tab w:val="left" w:pos="450"/>
                        </w:tabs>
                        <w:spacing w:after="0" w:line="240" w:lineRule="auto"/>
                        <w:ind w:left="-90" w:right="-5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F4147C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รายงาน</w:t>
                      </w:r>
                      <w:r w:rsidRPr="00F4147C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ผลระบบเตือนภัยเศรษฐกิจอุตสาหกรรมภาค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ใต้</w:t>
                      </w:r>
                      <w:r w:rsidRPr="00F4147C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(</w:t>
                      </w:r>
                      <w:r w:rsidRPr="00F4147C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 xml:space="preserve">The Early Warning System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of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>South</w:t>
                      </w:r>
                      <w:r w:rsidRPr="00F4147C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 xml:space="preserve">ern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>Industrial</w:t>
                      </w:r>
                      <w:r w:rsidRPr="00F4147C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 xml:space="preserve"> Economics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323245C" wp14:editId="1636A5A8">
                <wp:simplePos x="0" y="0"/>
                <wp:positionH relativeFrom="margin">
                  <wp:posOffset>3589020</wp:posOffset>
                </wp:positionH>
                <wp:positionV relativeFrom="paragraph">
                  <wp:posOffset>13335</wp:posOffset>
                </wp:positionV>
                <wp:extent cx="3410585" cy="4286250"/>
                <wp:effectExtent l="0" t="0" r="0" b="0"/>
                <wp:wrapNone/>
                <wp:docPr id="26322816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0585" cy="428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2E0DC" w14:textId="77777777" w:rsidR="00BE1223" w:rsidRPr="00BD3605" w:rsidRDefault="00BE1223" w:rsidP="00BE1223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การอ่านค่าระดับส่งสัญญาณเตือนภัยฯ มี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5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ระดับ ได้แก่</w:t>
                            </w:r>
                          </w:p>
                          <w:p w14:paraId="2AB923C0" w14:textId="77777777" w:rsidR="00BE1223" w:rsidRDefault="00BE122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000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6600"/>
                                <w:sz w:val="24"/>
                                <w:szCs w:val="24"/>
                                <w:cs/>
                              </w:rPr>
                              <w:t xml:space="preserve">สัญญาณไฟสีเขียว หมายถึง 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ส่งสัญญาณ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ปกติ</w:t>
                            </w:r>
                          </w:p>
                          <w:p w14:paraId="1B9D4FB3" w14:textId="77777777" w:rsidR="00BE1223" w:rsidRPr="00B74F3B" w:rsidRDefault="00BE122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74F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DA63"/>
                                <w:sz w:val="24"/>
                                <w:szCs w:val="24"/>
                                <w:cs/>
                              </w:rPr>
                              <w:t xml:space="preserve">สัญญาณไฟสีเขียวอ่อน หมายถึง 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ส่งสัญญาณ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ปกติเบื้องต้น</w:t>
                            </w:r>
                          </w:p>
                          <w:p w14:paraId="7D073C6C" w14:textId="77777777" w:rsidR="00BE1223" w:rsidRDefault="00BE122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305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D2D208"/>
                                <w:sz w:val="24"/>
                                <w:szCs w:val="24"/>
                                <w:cs/>
                              </w:rPr>
                              <w:t>สัญญาณไฟสีเหลือง หมายถึง</w:t>
                            </w:r>
                            <w:r w:rsidRPr="00A305BE">
                              <w:rPr>
                                <w:rFonts w:ascii="TH SarabunPSK" w:hAnsi="TH SarabunPSK" w:cs="TH SarabunPSK" w:hint="cs"/>
                                <w:color w:val="FFFF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ส่งสัญญาณ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เฝ้าระวัง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19A5F67E" w14:textId="77777777" w:rsidR="00BE1223" w:rsidRPr="00A305BE" w:rsidRDefault="00BE122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305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24"/>
                                <w:szCs w:val="24"/>
                                <w:cs/>
                              </w:rPr>
                              <w:t>สัญญาณไฟสีแดง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24"/>
                                <w:szCs w:val="24"/>
                                <w:cs/>
                              </w:rPr>
                              <w:t>อ่อน</w:t>
                            </w:r>
                            <w:r w:rsidRPr="00A305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24"/>
                                <w:szCs w:val="24"/>
                                <w:cs/>
                              </w:rPr>
                              <w:t xml:space="preserve"> หมายถึง 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ส่งสัญญาณไม่ปกต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ิเบื้องต้น</w:t>
                            </w:r>
                          </w:p>
                          <w:p w14:paraId="0EEE11F9" w14:textId="77777777" w:rsidR="00BE1223" w:rsidRPr="00BD3605" w:rsidRDefault="00BE122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842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สัญญาณไฟสีแดง หมายถึง 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ส่งสัญญาณไม่ปกติ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ระยะ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รุนแรง</w:t>
                            </w:r>
                          </w:p>
                          <w:p w14:paraId="5E343AE6" w14:textId="77777777" w:rsidR="00BE1223" w:rsidRPr="00BD3605" w:rsidRDefault="00BE1223" w:rsidP="00BE1223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การอ่านค่า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ดัชนีชี้นำวัฏจักร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(ค่ามาตรฐานเท่ากับ 0)</w:t>
                            </w:r>
                          </w:p>
                          <w:p w14:paraId="14C4614C" w14:textId="77777777" w:rsidR="00BE1223" w:rsidRDefault="00BE122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หากมีค่ามากกว่า 0 หมายถึง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เศรษฐกิจอุตสาหกรรมมีภาวะปกติ ความเสี่ยงเกิดเหตุการณ์วิกฤตอยู่ในระดับต่ำมาก</w:t>
                            </w:r>
                          </w:p>
                          <w:p w14:paraId="4CD56EFC" w14:textId="77777777" w:rsidR="00BE1223" w:rsidRDefault="00BE122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2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หากมีค่าใกล้เคียงหรือเท่ากับ 0 ในช่วงขาขึ้น หมายถึง </w:t>
                            </w:r>
                            <w:r w:rsidRPr="00EA12D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เศรษฐกิจอุตสาหกรรม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มีแนวโน้มฟื้นตัวจากภาวะวิกฤต แต่ยังมีความเสี่ยงที่ต้องเฝ้าระวัง</w:t>
                            </w:r>
                          </w:p>
                          <w:p w14:paraId="330F933D" w14:textId="77777777" w:rsidR="00BE1223" w:rsidRPr="00923135" w:rsidRDefault="00BE122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2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หากมีค่าใกล้เคียงหรือเท่ากับ 0 ในช่วงขา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ลง</w:t>
                            </w:r>
                            <w:r w:rsidRPr="00EA12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หมายถึง </w:t>
                            </w:r>
                            <w:r w:rsidRPr="00EA12D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เศรษฐกิจอุตสาหกรรม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มีแนวโน้มถดถอยเข้าสู่ภาวะเฝ้าระวัง</w:t>
                            </w:r>
                          </w:p>
                          <w:p w14:paraId="77904EE4" w14:textId="77777777" w:rsidR="00BE1223" w:rsidRPr="00BD3605" w:rsidRDefault="00BE122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หากมีค่าน้อยกว่า 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แต่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ไม่เกิน -1 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เศรษฐกิจอุตสาหกรรม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ของไทย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อยู่ในภาวะเฝ้าระวังเหตุการณ์วิกฤต</w:t>
                            </w:r>
                          </w:p>
                          <w:p w14:paraId="762F88D2" w14:textId="77777777" w:rsidR="00BE1223" w:rsidRPr="00BD3605" w:rsidRDefault="00BE122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513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หากมีค่าน้อยกว่า -1 หมายถึง 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เศรษฐกิจอุตสาหกรรม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ของไทย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อยู่ในภาวะเกิดเหตุการณ์วิกฤต</w:t>
                            </w:r>
                          </w:p>
                          <w:p w14:paraId="18A0D435" w14:textId="77777777" w:rsidR="00BE1223" w:rsidRPr="00BD3605" w:rsidRDefault="00BE1223" w:rsidP="00BE1223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3245C" id="_x0000_s1095" type="#_x0000_t202" style="position:absolute;margin-left:282.6pt;margin-top:1.05pt;width:268.55pt;height:337.5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" filled="f" stroked="f">
                <v:textbox>
                  <w:txbxContent>
                    <w:p w14:paraId="1242E0DC" w14:textId="77777777" w:rsidR="00BE1223" w:rsidRPr="00BD3605" w:rsidRDefault="00BE1223" w:rsidP="00BE1223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 xml:space="preserve">การอ่านค่าระดับส่งสัญญาณเตือนภัยฯ มี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5</w:t>
                      </w: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 xml:space="preserve"> ระดับ ได้แก่</w:t>
                      </w:r>
                    </w:p>
                    <w:p w14:paraId="2AB923C0" w14:textId="77777777" w:rsidR="00BE1223" w:rsidRDefault="00BE122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500064">
                        <w:rPr>
                          <w:rFonts w:ascii="TH SarabunPSK" w:hAnsi="TH SarabunPSK" w:cs="TH SarabunPSK" w:hint="cs"/>
                          <w:b/>
                          <w:bCs/>
                          <w:color w:val="006600"/>
                          <w:sz w:val="24"/>
                          <w:szCs w:val="24"/>
                          <w:cs/>
                        </w:rPr>
                        <w:t xml:space="preserve">สัญญาณไฟสีเขียว หมายถึง 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ส่งสัญญาณ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ปกติ</w:t>
                      </w:r>
                    </w:p>
                    <w:p w14:paraId="1B9D4FB3" w14:textId="77777777" w:rsidR="00BE1223" w:rsidRPr="00B74F3B" w:rsidRDefault="00BE122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B74F3B">
                        <w:rPr>
                          <w:rFonts w:ascii="TH SarabunPSK" w:hAnsi="TH SarabunPSK" w:cs="TH SarabunPSK" w:hint="cs"/>
                          <w:b/>
                          <w:bCs/>
                          <w:color w:val="00DA63"/>
                          <w:sz w:val="24"/>
                          <w:szCs w:val="24"/>
                          <w:cs/>
                        </w:rPr>
                        <w:t xml:space="preserve">สัญญาณไฟสีเขียวอ่อน หมายถึง 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ส่งสัญญาณ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ปกติเบื้องต้น</w:t>
                      </w:r>
                    </w:p>
                    <w:p w14:paraId="7D073C6C" w14:textId="77777777" w:rsidR="00BE1223" w:rsidRDefault="00BE122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A305BE">
                        <w:rPr>
                          <w:rFonts w:ascii="TH SarabunPSK" w:hAnsi="TH SarabunPSK" w:cs="TH SarabunPSK" w:hint="cs"/>
                          <w:b/>
                          <w:bCs/>
                          <w:color w:val="D2D208"/>
                          <w:sz w:val="24"/>
                          <w:szCs w:val="24"/>
                          <w:cs/>
                        </w:rPr>
                        <w:t>สัญญาณไฟสีเหลือง หมายถึง</w:t>
                      </w:r>
                      <w:r w:rsidRPr="00A305BE">
                        <w:rPr>
                          <w:rFonts w:ascii="TH SarabunPSK" w:hAnsi="TH SarabunPSK" w:cs="TH SarabunPSK" w:hint="cs"/>
                          <w:color w:val="FFFF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ส่งสัญญาณ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เฝ้าระวัง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19A5F67E" w14:textId="77777777" w:rsidR="00BE1223" w:rsidRPr="00A305BE" w:rsidRDefault="00BE122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A305BE"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24"/>
                          <w:szCs w:val="24"/>
                          <w:cs/>
                        </w:rPr>
                        <w:t>สัญญาณไฟสีแดง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24"/>
                          <w:szCs w:val="24"/>
                          <w:cs/>
                        </w:rPr>
                        <w:t>อ่อน</w:t>
                      </w:r>
                      <w:r w:rsidRPr="00A305BE"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24"/>
                          <w:szCs w:val="24"/>
                          <w:cs/>
                        </w:rPr>
                        <w:t xml:space="preserve"> หมายถึง 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ส่งสัญญาณไม่ปกต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ิเบื้องต้น</w:t>
                      </w:r>
                    </w:p>
                    <w:p w14:paraId="0EEE11F9" w14:textId="77777777" w:rsidR="00BE1223" w:rsidRPr="00BD3605" w:rsidRDefault="00BE122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E8427F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สัญญาณไฟสีแดง หมายถึง 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ส่งสัญญาณไม่ปกติ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ระยะ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รุนแรง</w:t>
                      </w:r>
                    </w:p>
                    <w:p w14:paraId="5E343AE6" w14:textId="77777777" w:rsidR="00BE1223" w:rsidRPr="00BD3605" w:rsidRDefault="00BE1223" w:rsidP="00BE1223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การอ่านค่า</w:t>
                      </w:r>
                      <w:r w:rsidRPr="00BD360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ดัชนีชี้นำวัฏจักร</w:t>
                      </w: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 xml:space="preserve"> (ค่ามาตรฐานเท่ากับ 0)</w:t>
                      </w:r>
                    </w:p>
                    <w:p w14:paraId="14C4614C" w14:textId="77777777" w:rsidR="00BE1223" w:rsidRDefault="00BE122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หากมีค่ามากกว่า 0 หมายถึง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เศรษฐกิจอุตสาหกรรมมีภาวะปกติ ความเสี่ยงเกิดเหตุการณ์วิกฤตอยู่ในระดับต่ำมาก</w:t>
                      </w:r>
                    </w:p>
                    <w:p w14:paraId="4CD56EFC" w14:textId="77777777" w:rsidR="00BE1223" w:rsidRDefault="00BE122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EA12D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หากมีค่าใกล้เคียงหรือเท่ากับ 0 ในช่วงขาขึ้น หมายถึง </w:t>
                      </w:r>
                      <w:r w:rsidRPr="00EA12D2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เศรษฐกิจอุตสาหกรรม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มีแนวโน้มฟื้นตัวจากภาวะวิกฤต แต่ยังมีความเสี่ยงที่ต้องเฝ้าระวัง</w:t>
                      </w:r>
                    </w:p>
                    <w:p w14:paraId="330F933D" w14:textId="77777777" w:rsidR="00BE1223" w:rsidRPr="00923135" w:rsidRDefault="00BE122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EA12D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หากมีค่าใกล้เคียงหรือเท่ากับ 0 ในช่วงขา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ลง</w:t>
                      </w:r>
                      <w:r w:rsidRPr="00EA12D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หมายถึง </w:t>
                      </w:r>
                      <w:r w:rsidRPr="00EA12D2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เศรษฐกิจอุตสาหกรรม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มีแนวโน้มถดถอยเข้าสู่ภาวะเฝ้าระวัง</w:t>
                      </w:r>
                    </w:p>
                    <w:p w14:paraId="77904EE4" w14:textId="77777777" w:rsidR="00BE1223" w:rsidRPr="00BD3605" w:rsidRDefault="00BE122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หากมีค่าน้อยกว่า 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แต่</w:t>
                      </w: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ไม่เกิน -1 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เศรษฐกิจอุตสาหกรรม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ของไทย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อยู่ในภาวะเฝ้าระวังเหตุการณ์วิกฤต</w:t>
                      </w:r>
                    </w:p>
                    <w:p w14:paraId="762F88D2" w14:textId="77777777" w:rsidR="00BE1223" w:rsidRPr="00BD3605" w:rsidRDefault="00BE122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3513D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หากมีค่าน้อยกว่า -1 หมายถึง 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เศรษฐกิจอุตสาหกรรม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ของไทย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อยู่ในภาวะเกิดเหตุการณ์วิกฤต</w:t>
                      </w:r>
                    </w:p>
                    <w:p w14:paraId="18A0D435" w14:textId="77777777" w:rsidR="00BE1223" w:rsidRPr="00BD3605" w:rsidRDefault="00BE1223" w:rsidP="00BE1223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97DD567" wp14:editId="7B70B32C">
                <wp:simplePos x="0" y="0"/>
                <wp:positionH relativeFrom="column">
                  <wp:posOffset>-29201</wp:posOffset>
                </wp:positionH>
                <wp:positionV relativeFrom="paragraph">
                  <wp:posOffset>7781</wp:posOffset>
                </wp:positionV>
                <wp:extent cx="3410585" cy="4914900"/>
                <wp:effectExtent l="0" t="0" r="0" b="0"/>
                <wp:wrapNone/>
                <wp:docPr id="210908816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0585" cy="491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9A8BA" w14:textId="77777777" w:rsidR="00BE1223" w:rsidRPr="00BD3605" w:rsidRDefault="00BE1223" w:rsidP="00BE1223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ที่มา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ของข้อมูล</w:t>
                            </w:r>
                          </w:p>
                          <w:p w14:paraId="40CADF9B" w14:textId="77777777" w:rsidR="00BE1223" w:rsidRPr="0044282F" w:rsidRDefault="00BE122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80" w:right="-50" w:hanging="27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428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ดัชนีความเชื่อมั่นทางธุรกิจ (</w:t>
                            </w:r>
                            <w:r w:rsidRPr="004428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BSI_TH) </w:t>
                            </w:r>
                            <w:r w:rsidRPr="004428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และมูลค่าสินค้าเข้า เอฟ.โอ.บี. (ดอลลาร์สหรัฐ) (</w:t>
                            </w:r>
                            <w:r w:rsidRPr="004428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IM_TH_S) </w:t>
                            </w:r>
                            <w:r w:rsidRPr="0044282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ข้อมูลจากธนาคารแห่งประเทศไทย</w:t>
                            </w:r>
                          </w:p>
                          <w:p w14:paraId="41F116D9" w14:textId="77777777" w:rsidR="00BE1223" w:rsidRPr="0044282F" w:rsidRDefault="00BE122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80" w:right="-50" w:hanging="27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428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ดัชนีผลผลิตอุตสาหกรรมกลุ่มปิโตรเลียม (</w:t>
                            </w:r>
                            <w:r w:rsidRPr="004428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MPI_</w:t>
                            </w:r>
                            <w:r w:rsidRPr="004428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19)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4282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ข้อมูลจากสำนักงานเศรษฐกิจอุตสาหกรรม</w:t>
                            </w:r>
                          </w:p>
                          <w:p w14:paraId="59065EFE" w14:textId="77777777" w:rsidR="00BE1223" w:rsidRPr="0044282F" w:rsidRDefault="00BE122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80" w:right="-50" w:hanging="27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428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อัตราการเปลี่ยนแปลงราคาส่งออก อาหารสัตว์เลี้ยง (</w:t>
                            </w:r>
                            <w:r w:rsidRPr="004428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G_PEX_C</w:t>
                            </w:r>
                            <w:r w:rsidRPr="004428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12) 4) และอัตราการเปลี่ยนแปลงราคาส่งออก นมและผลิตภัณฑ์นม (</w:t>
                            </w:r>
                            <w:r w:rsidRPr="004428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G_PEX_C</w:t>
                            </w:r>
                            <w:r w:rsidRPr="004428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14) </w:t>
                            </w:r>
                            <w:r w:rsidRPr="0044282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ข้อมูลจากกระทรวงพาณิชย์</w:t>
                            </w:r>
                          </w:p>
                          <w:p w14:paraId="64772025" w14:textId="77777777" w:rsidR="00BE1223" w:rsidRPr="00BD3605" w:rsidRDefault="00BE1223" w:rsidP="00BE1223">
                            <w:p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9191E88" w14:textId="77777777" w:rsidR="00BE1223" w:rsidRPr="00BD3605" w:rsidRDefault="00BE1223" w:rsidP="00BE1223">
                            <w:pPr>
                              <w:spacing w:after="12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8"/>
                                <w:sz w:val="24"/>
                                <w:szCs w:val="24"/>
                                <w:cs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8"/>
                                <w:sz w:val="24"/>
                                <w:szCs w:val="24"/>
                                <w:u w:val="single"/>
                                <w:cs/>
                              </w:rPr>
                              <w:t>ภาค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8"/>
                                <w:sz w:val="24"/>
                                <w:szCs w:val="24"/>
                                <w:u w:val="single"/>
                                <w:cs/>
                              </w:rPr>
                              <w:t>ใต้ 14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8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8"/>
                                <w:sz w:val="24"/>
                                <w:szCs w:val="24"/>
                                <w:u w:val="single"/>
                                <w:cs/>
                              </w:rPr>
                              <w:t>จังหวัด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8"/>
                                <w:sz w:val="24"/>
                                <w:szCs w:val="24"/>
                                <w:cs/>
                              </w:rPr>
                              <w:t xml:space="preserve">ได้แก่ </w:t>
                            </w:r>
                            <w:r w:rsidRPr="0044282F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8"/>
                                <w:sz w:val="24"/>
                                <w:szCs w:val="24"/>
                                <w:cs/>
                              </w:rPr>
                              <w:t>ชุมพร ระนอง นครศรีธรรมราช สุราษฎร์ธานี ภูเก็ต กระบี่ พังงา ตรัง พัทลุง สงขลา สตูล ยะลา นราธิวาส และปัตตานี</w:t>
                            </w:r>
                          </w:p>
                          <w:p w14:paraId="63B5213E" w14:textId="77777777" w:rsidR="00BE1223" w:rsidRPr="00BD3605" w:rsidRDefault="00BE1223" w:rsidP="00BE1223">
                            <w:pPr>
                              <w:spacing w:after="12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ที่มาของปัจจัยองค์ประกอบหลัก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5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ตัวแปร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คัดเลือกโดยใช้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แนวคิด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วัฏจักรธุรกิจ (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</w:rPr>
                              <w:t>Business Cycle)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 xml:space="preserve"> ของ 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</w:rPr>
                              <w:t xml:space="preserve">Bry &amp; Boschan (1971) 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โดยการพิจารณาจุดวกกลับของเครื่อง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ชี้วัดทางเศรษฐกิจที่เกิดก่อน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เศรษฐกิจอุตสาหกรรมภาคตะวันออก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 xml:space="preserve"> (ตัวแปรชี้นำ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5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 xml:space="preserve"> ตัวแปรในระบบเตือนภัย มีความสามารถในการชี้นำ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เศรษฐกิจอุตสาหกรรม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ภาคตะวันออก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 xml:space="preserve"> 1-3 เดือน โดยมีความแม่นยำในการพยากรณ์เฉลี่ยร้อยละ 9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1.5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4"/>
                                <w:szCs w:val="24"/>
                                <w:cs/>
                              </w:rPr>
                              <w:t>จากการทดสอบช่วงปี 2559-2563)</w:t>
                            </w:r>
                          </w:p>
                          <w:p w14:paraId="36C93F8F" w14:textId="77777777" w:rsidR="00BE1223" w:rsidRPr="00BD3605" w:rsidRDefault="00BE1223" w:rsidP="00BE1223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วิธีการคำนวณ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ใช้แบบจำลอง 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Non Parametric 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ในรูปแบบดัชนีผสม 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(Composite) 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คำนวณตามสูตรการคำนวณหาค่ามาตรฐาน 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>(Normalization)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โดยข้อมูลที่ใช้ใน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การคำนวณเดือนปัจจุบัน คือ ข้อมูลจริงเมื่อ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1-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2 เดือนที่ผ่านมา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รายงานฉบับนี้ใช้ข้อมูลเดือนพฤษภาคม-มิถุนายน 2569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85187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เนื่องจากปัจจัยองค์ประกอบสถานะชี้นำต่อระบบเตือนภัยเศรษฐก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ิ</w:t>
                            </w:r>
                            <w:r w:rsidRPr="00285187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จอุตสาหกรรมภาค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ใต้</w:t>
                            </w:r>
                            <w:r w:rsidRPr="00285187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ล่วงหน้าเฉลี่ย 2-3 เดือน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DD567" id="_x0000_s1096" type="#_x0000_t202" style="position:absolute;margin-left:-2.3pt;margin-top:.6pt;width:268.55pt;height:387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" filled="f" stroked="f">
                <v:textbox>
                  <w:txbxContent>
                    <w:p w14:paraId="6CF9A8BA" w14:textId="77777777" w:rsidR="00BE1223" w:rsidRPr="00BD3605" w:rsidRDefault="00BE1223" w:rsidP="00BE1223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ที่มา</w:t>
                      </w: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ของข้อมูล</w:t>
                      </w:r>
                    </w:p>
                    <w:p w14:paraId="40CADF9B" w14:textId="77777777" w:rsidR="00BE1223" w:rsidRPr="0044282F" w:rsidRDefault="00BE122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80" w:right="-50" w:hanging="27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4282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ดัชนีความเชื่อมั่นทางธุรกิจ (</w:t>
                      </w:r>
                      <w:r w:rsidRPr="0044282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BSI_TH) </w:t>
                      </w:r>
                      <w:r w:rsidRPr="0044282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และมูลค่าสินค้าเข้า เอฟ.โอ.บี. (ดอลลาร์สหรัฐ) (</w:t>
                      </w:r>
                      <w:r w:rsidRPr="0044282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IM_TH_S) </w:t>
                      </w:r>
                      <w:r w:rsidRPr="0044282F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ข้อมูลจากธนาคารแห่งประเทศไทย</w:t>
                      </w:r>
                    </w:p>
                    <w:p w14:paraId="41F116D9" w14:textId="77777777" w:rsidR="00BE1223" w:rsidRPr="0044282F" w:rsidRDefault="00BE122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80" w:right="-50" w:hanging="27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4282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ดัชนีผลผลิตอุตสาหกรรมกลุ่มปิโตรเลียม (</w:t>
                      </w:r>
                      <w:r w:rsidRPr="0044282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MPI_</w:t>
                      </w:r>
                      <w:r w:rsidRPr="0044282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19)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4282F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ข้อมูลจากสำนักงานเศรษฐกิจอุตสาหกรรม</w:t>
                      </w:r>
                    </w:p>
                    <w:p w14:paraId="59065EFE" w14:textId="77777777" w:rsidR="00BE1223" w:rsidRPr="0044282F" w:rsidRDefault="00BE122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80" w:right="-50" w:hanging="27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4282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อัตราการเปลี่ยนแปลงราคาส่งออก อาหารสัตว์เลี้ยง (</w:t>
                      </w:r>
                      <w:r w:rsidRPr="0044282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G_PEX_C</w:t>
                      </w:r>
                      <w:r w:rsidRPr="0044282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12) 4) และอัตราการเปลี่ยนแปลงราคาส่งออก นมและผลิตภัณฑ์นม (</w:t>
                      </w:r>
                      <w:r w:rsidRPr="0044282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G_PEX_C</w:t>
                      </w:r>
                      <w:r w:rsidRPr="0044282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14) </w:t>
                      </w:r>
                      <w:r w:rsidRPr="0044282F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ข้อมูลจากกระทรวงพาณิชย์</w:t>
                      </w:r>
                    </w:p>
                    <w:p w14:paraId="64772025" w14:textId="77777777" w:rsidR="00BE1223" w:rsidRPr="00BD3605" w:rsidRDefault="00BE1223" w:rsidP="00BE1223">
                      <w:p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9191E88" w14:textId="77777777" w:rsidR="00BE1223" w:rsidRPr="00BD3605" w:rsidRDefault="00BE1223" w:rsidP="00BE1223">
                      <w:pPr>
                        <w:spacing w:after="12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pacing w:val="-8"/>
                          <w:sz w:val="24"/>
                          <w:szCs w:val="24"/>
                          <w:cs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8"/>
                          <w:sz w:val="24"/>
                          <w:szCs w:val="24"/>
                          <w:u w:val="single"/>
                          <w:cs/>
                        </w:rPr>
                        <w:t>ภาค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8"/>
                          <w:sz w:val="24"/>
                          <w:szCs w:val="24"/>
                          <w:u w:val="single"/>
                          <w:cs/>
                        </w:rPr>
                        <w:t>ใต้ 14</w:t>
                      </w:r>
                      <w:r w:rsidRPr="00BD360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8"/>
                          <w:sz w:val="24"/>
                          <w:szCs w:val="24"/>
                          <w:u w:val="single"/>
                          <w:cs/>
                        </w:rPr>
                        <w:t xml:space="preserve"> </w:t>
                      </w: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8"/>
                          <w:sz w:val="24"/>
                          <w:szCs w:val="24"/>
                          <w:u w:val="single"/>
                          <w:cs/>
                        </w:rPr>
                        <w:t>จังหวัด</w:t>
                      </w:r>
                      <w:r w:rsidRPr="00BD360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8"/>
                          <w:sz w:val="24"/>
                          <w:szCs w:val="24"/>
                          <w:cs/>
                        </w:rPr>
                        <w:t xml:space="preserve">ได้แก่ </w:t>
                      </w:r>
                      <w:r w:rsidRPr="0044282F">
                        <w:rPr>
                          <w:rFonts w:ascii="TH SarabunPSK" w:hAnsi="TH SarabunPSK" w:cs="TH SarabunPSK"/>
                          <w:color w:val="000000" w:themeColor="text1"/>
                          <w:spacing w:val="-8"/>
                          <w:sz w:val="24"/>
                          <w:szCs w:val="24"/>
                          <w:cs/>
                        </w:rPr>
                        <w:t>ชุมพร ระนอง นครศรีธรรมราช สุราษฎร์ธานี ภูเก็ต กระบี่ พังงา ตรัง พัทลุง สงขลา สตูล ยะลา นราธิวาส และปัตตานี</w:t>
                      </w:r>
                    </w:p>
                    <w:p w14:paraId="63B5213E" w14:textId="77777777" w:rsidR="00BE1223" w:rsidRPr="00BD3605" w:rsidRDefault="00BE1223" w:rsidP="00BE1223">
                      <w:pPr>
                        <w:spacing w:after="12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 xml:space="preserve">ที่มาของปัจจัยองค์ประกอบหลัก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5</w:t>
                      </w: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 xml:space="preserve"> ตัวแปร</w:t>
                      </w:r>
                      <w:r w:rsidRPr="00BD360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คัดเลือกโดยใช้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แนวคิด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วัฏจักรธุรกิจ (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</w:rPr>
                        <w:t>Business Cycle)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 xml:space="preserve"> ของ 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</w:rPr>
                        <w:t xml:space="preserve">Bry &amp; Boschan (1971) 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โดยการพิจารณาจุดวกกลับของเครื่อง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br/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ชี้วัดทางเศรษฐกิจที่เกิดก่อน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เศรษฐกิจอุตสาหกรรมภาคตะวันออก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 xml:space="preserve"> (ตัวแปรชี้นำ 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5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 xml:space="preserve"> ตัวแปรในระบบเตือนภัย มีความสามารถในการชี้นำ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เศรษฐกิจอุตสาหกรรม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br/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ภาคตะวันออก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 xml:space="preserve"> 1-3 เดือน โดยมีความแม่นยำในการพยากรณ์เฉลี่ยร้อยละ 9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1.5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br/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4"/>
                          <w:szCs w:val="24"/>
                          <w:cs/>
                        </w:rPr>
                        <w:t>จากการทดสอบช่วงปี 2559-2563)</w:t>
                      </w:r>
                    </w:p>
                    <w:p w14:paraId="36C93F8F" w14:textId="77777777" w:rsidR="00BE1223" w:rsidRPr="00BD3605" w:rsidRDefault="00BE1223" w:rsidP="00BE1223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วิธีการคำนวณ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ใช้แบบจำลอง 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Non Parametric 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ในรูปแบบดัชนีผสม 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(Composite) 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คำนวณตามสูตรการคำนวณหาค่ามาตรฐาน 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>(Normalization)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โดยข้อมูลที่ใช้ใน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br/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การคำนวณเดือนปัจจุบัน คือ ข้อมูลจริงเมื่อ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1-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2 เดือนที่ผ่านมา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รายงานฉบับนี้ใช้ข้อมูลเดือนพฤษภาคม-มิถุนายน 2569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85187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เนื่องจากปัจจัยองค์ประกอบสถานะชี้นำต่อระบบเตือนภัยเศรษฐก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ิ</w:t>
                      </w:r>
                      <w:r w:rsidRPr="00285187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จอุตสาหกรรมภาค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ใต้</w:t>
                      </w:r>
                      <w:r w:rsidRPr="00285187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ล่วงหน้าเฉลี่ย 2-3 เดือน</w:t>
                      </w:r>
                    </w:p>
                  </w:txbxContent>
                </v:textbox>
              </v:shape>
            </w:pict>
          </mc:Fallback>
        </mc:AlternateContent>
      </w:r>
    </w:p>
    <w:p w14:paraId="009EDEAD" w14:textId="77777777" w:rsidR="00BE1223" w:rsidRDefault="00BE1223" w:rsidP="00BE1223">
      <w:pPr>
        <w:tabs>
          <w:tab w:val="left" w:pos="2417"/>
        </w:tabs>
        <w:rPr>
          <w:rFonts w:ascii="TH SarabunPSK" w:hAnsi="TH SarabunPSK" w:cs="TH SarabunPSK"/>
        </w:rPr>
      </w:pPr>
    </w:p>
    <w:p w14:paraId="69D14426" w14:textId="77777777" w:rsidR="00BE1223" w:rsidRDefault="00BE1223" w:rsidP="00BE1223">
      <w:pPr>
        <w:tabs>
          <w:tab w:val="left" w:pos="2417"/>
        </w:tabs>
        <w:rPr>
          <w:rFonts w:ascii="TH SarabunPSK" w:hAnsi="TH SarabunPSK" w:cs="TH SarabunPSK"/>
        </w:rPr>
      </w:pPr>
    </w:p>
    <w:p w14:paraId="1C305394" w14:textId="77777777" w:rsidR="00BE1223" w:rsidRDefault="00BE1223" w:rsidP="00BE1223">
      <w:pPr>
        <w:tabs>
          <w:tab w:val="left" w:pos="7789"/>
        </w:tabs>
        <w:rPr>
          <w:rFonts w:ascii="TH SarabunPSK" w:hAnsi="TH SarabunPSK" w:cs="TH SarabunPSK"/>
        </w:rPr>
      </w:pPr>
    </w:p>
    <w:p w14:paraId="050317AE" w14:textId="77777777" w:rsidR="00BE1223" w:rsidRPr="00B833CA" w:rsidRDefault="00BE1223" w:rsidP="00BE1223">
      <w:pPr>
        <w:rPr>
          <w:rFonts w:ascii="TH SarabunPSK" w:hAnsi="TH SarabunPSK" w:cs="TH SarabunPSK"/>
        </w:rPr>
      </w:pPr>
    </w:p>
    <w:p w14:paraId="62B0298D" w14:textId="77777777" w:rsidR="00BE1223" w:rsidRPr="00B833CA" w:rsidRDefault="00BE1223" w:rsidP="00BE1223">
      <w:pPr>
        <w:rPr>
          <w:rFonts w:ascii="TH SarabunPSK" w:hAnsi="TH SarabunPSK" w:cs="TH SarabunPSK"/>
        </w:rPr>
      </w:pPr>
    </w:p>
    <w:p w14:paraId="1B370108" w14:textId="77777777" w:rsidR="00BE1223" w:rsidRPr="00B833CA" w:rsidRDefault="00BE1223" w:rsidP="00BE1223">
      <w:pPr>
        <w:rPr>
          <w:rFonts w:ascii="TH SarabunPSK" w:hAnsi="TH SarabunPSK" w:cs="TH SarabunPSK"/>
        </w:rPr>
      </w:pPr>
    </w:p>
    <w:p w14:paraId="282F5E95" w14:textId="77777777" w:rsidR="00BE1223" w:rsidRPr="00B833CA" w:rsidRDefault="00BE1223" w:rsidP="00BE1223">
      <w:pPr>
        <w:rPr>
          <w:rFonts w:ascii="TH SarabunPSK" w:hAnsi="TH SarabunPSK" w:cs="TH SarabunPSK"/>
        </w:rPr>
      </w:pPr>
    </w:p>
    <w:p w14:paraId="3C4C4954" w14:textId="77777777" w:rsidR="00BE1223" w:rsidRPr="00B833CA" w:rsidRDefault="00BE1223" w:rsidP="00BE1223">
      <w:pPr>
        <w:rPr>
          <w:rFonts w:ascii="TH SarabunPSK" w:hAnsi="TH SarabunPSK" w:cs="TH SarabunPSK"/>
        </w:rPr>
      </w:pPr>
    </w:p>
    <w:p w14:paraId="55A5F521" w14:textId="77777777" w:rsidR="00BE1223" w:rsidRPr="00B833CA" w:rsidRDefault="00BE1223" w:rsidP="00BE1223">
      <w:pPr>
        <w:rPr>
          <w:rFonts w:ascii="TH SarabunPSK" w:hAnsi="TH SarabunPSK" w:cs="TH SarabunPSK"/>
        </w:rPr>
      </w:pP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 wp14:anchorId="2D968843" wp14:editId="02F62DC3">
                <wp:simplePos x="0" y="0"/>
                <wp:positionH relativeFrom="column">
                  <wp:posOffset>3631565</wp:posOffset>
                </wp:positionH>
                <wp:positionV relativeFrom="paragraph">
                  <wp:posOffset>4981</wp:posOffset>
                </wp:positionV>
                <wp:extent cx="3380740" cy="1526540"/>
                <wp:effectExtent l="0" t="0" r="0" b="0"/>
                <wp:wrapTight wrapText="bothSides">
                  <wp:wrapPolygon edited="0">
                    <wp:start x="0" y="0"/>
                    <wp:lineTo x="0" y="21295"/>
                    <wp:lineTo x="21421" y="21295"/>
                    <wp:lineTo x="21421" y="0"/>
                    <wp:lineTo x="0" y="0"/>
                  </wp:wrapPolygon>
                </wp:wrapTight>
                <wp:docPr id="136009728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0740" cy="15265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83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82A56" w14:textId="77777777" w:rsidR="00BE1223" w:rsidRPr="00277469" w:rsidRDefault="00BE1223" w:rsidP="00BE1223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right="-5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774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cs/>
                              </w:rPr>
                              <w:t>ติดต่อ</w:t>
                            </w:r>
                            <w:r w:rsidRPr="002774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cs/>
                              </w:rPr>
                              <w:t>สอบถามข้อมูลเพิ่มเติม</w:t>
                            </w:r>
                            <w:r w:rsidRPr="0027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Pr="002774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สำนักงานเศรษฐกิจอุตสาหกรรม (สศอ.)</w:t>
                            </w:r>
                          </w:p>
                          <w:p w14:paraId="259D19D5" w14:textId="77777777" w:rsidR="00BE1223" w:rsidRPr="00277469" w:rsidRDefault="00BE1223" w:rsidP="00BE1223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right="-5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</w:pPr>
                            <w:r w:rsidRPr="0027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75/6 ถนนพระราม 6 เขตราชเทวี กรุงเทพ</w:t>
                            </w:r>
                            <w:r w:rsidRPr="002774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มหานคร โทร</w:t>
                            </w:r>
                            <w:r w:rsidRPr="0027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43</w:t>
                            </w:r>
                            <w:r w:rsidRPr="0027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0 6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806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ต่อ 680604 ถึง 680607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68843" id="_x0000_s1097" type="#_x0000_t202" style="position:absolute;margin-left:285.95pt;margin-top:.4pt;width:266.2pt;height:120.2pt;z-index:-2514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" fillcolor="#fef9f6 [185]" stroked="f">
                <v:fill color2="#92cddc [1944]" rotate="t" colors="0 #fffaf6;48497f #93cddd;54395f #93cddd;1 #93cddd" focus="100%" type="gradient"/>
                <v:textbox>
                  <w:txbxContent>
                    <w:p w14:paraId="61982A56" w14:textId="77777777" w:rsidR="00BE1223" w:rsidRPr="00277469" w:rsidRDefault="00BE1223" w:rsidP="00BE1223">
                      <w:pPr>
                        <w:tabs>
                          <w:tab w:val="left" w:pos="450"/>
                        </w:tabs>
                        <w:spacing w:after="0" w:line="240" w:lineRule="auto"/>
                        <w:ind w:right="-5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27746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cs/>
                        </w:rPr>
                        <w:t>ติดต่อ</w:t>
                      </w:r>
                      <w:r w:rsidRPr="0027746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cs/>
                        </w:rPr>
                        <w:t>สอบถามข้อมูลเพิ่มเติม</w:t>
                      </w:r>
                      <w:r w:rsidRPr="002774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: </w:t>
                      </w:r>
                      <w:r w:rsidRPr="0027746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สำนักงานเศรษฐกิจอุตสาหกรรม (สศอ.)</w:t>
                      </w:r>
                    </w:p>
                    <w:p w14:paraId="259D19D5" w14:textId="77777777" w:rsidR="00BE1223" w:rsidRPr="00277469" w:rsidRDefault="00BE1223" w:rsidP="00BE1223">
                      <w:pPr>
                        <w:tabs>
                          <w:tab w:val="left" w:pos="450"/>
                        </w:tabs>
                        <w:spacing w:after="0" w:line="240" w:lineRule="auto"/>
                        <w:ind w:right="-5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</w:pPr>
                      <w:r w:rsidRPr="002774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75/6 ถนนพระราม 6 เขตราชเทวี กรุงเทพ</w:t>
                      </w:r>
                      <w:r w:rsidRPr="0027746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มหานคร โทร</w:t>
                      </w:r>
                      <w:r w:rsidRPr="002774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2774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43</w:t>
                      </w:r>
                      <w:r w:rsidRPr="002774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0 6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806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ต่อ 680604 ถึง 680607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AB9D61E" w14:textId="77777777" w:rsidR="00BE1223" w:rsidRPr="00BC6914" w:rsidRDefault="00BE1223" w:rsidP="00BE1223">
      <w:pPr>
        <w:rPr>
          <w:rFonts w:ascii="TH SarabunPSK" w:hAnsi="TH SarabunPSK" w:cs="TH SarabunPSK"/>
          <w:lang w:val="en-GB"/>
        </w:rPr>
      </w:pPr>
      <w:r>
        <w:rPr>
          <w:noProof/>
        </w:rPr>
        <w:drawing>
          <wp:anchor distT="0" distB="0" distL="114300" distR="114300" simplePos="0" relativeHeight="251866112" behindDoc="1" locked="0" layoutInCell="1" allowOverlap="1" wp14:anchorId="394646E4" wp14:editId="581A6362">
            <wp:simplePos x="0" y="0"/>
            <wp:positionH relativeFrom="column">
              <wp:posOffset>5859780</wp:posOffset>
            </wp:positionH>
            <wp:positionV relativeFrom="paragraph">
              <wp:posOffset>149860</wp:posOffset>
            </wp:positionV>
            <wp:extent cx="222885" cy="224790"/>
            <wp:effectExtent l="0" t="0" r="5715" b="3810"/>
            <wp:wrapTight wrapText="bothSides">
              <wp:wrapPolygon edited="0">
                <wp:start x="1846" y="0"/>
                <wp:lineTo x="0" y="5492"/>
                <wp:lineTo x="0" y="14644"/>
                <wp:lineTo x="1846" y="20136"/>
                <wp:lineTo x="18462" y="20136"/>
                <wp:lineTo x="20308" y="18305"/>
                <wp:lineTo x="20308" y="0"/>
                <wp:lineTo x="1846" y="0"/>
              </wp:wrapPolygon>
            </wp:wrapTight>
            <wp:docPr id="878948114" name="Picture 878948114" descr="Transparent Png Svg Vector File - Website Icon,Website Icon Png - free  transparent png images - pngaa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ansparent Png Svg Vector File - Website Icon,Website Icon Png - free  transparent png images - pngaaa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10000" b="90000" l="10000" r="90000">
                                  <a14:foregroundMark x1="31444" y1="28076" x2="31444" y2="28076"/>
                                  <a14:foregroundMark x1="35333" y1="29653" x2="35333" y2="29653"/>
                                  <a14:foregroundMark x1="38222" y1="29653" x2="38222" y2="29653"/>
                                  <a14:foregroundMark x1="42333" y1="30284" x2="42333" y2="30284"/>
                                  <a14:foregroundMark x1="44444" y1="41956" x2="44444" y2="41956"/>
                                  <a14:foregroundMark x1="40889" y1="45110" x2="40889" y2="45110"/>
                                  <a14:foregroundMark x1="35111" y1="44164" x2="35111" y2="44164"/>
                                  <a14:foregroundMark x1="29556" y1="43533" x2="29556" y2="43533"/>
                                  <a14:foregroundMark x1="29556" y1="55836" x2="29556" y2="55836"/>
                                  <a14:foregroundMark x1="33111" y1="56151" x2="33111" y2="56151"/>
                                  <a14:foregroundMark x1="40000" y1="57729" x2="40000" y2="57729"/>
                                  <a14:foregroundMark x1="44667" y1="59621" x2="44667" y2="59621"/>
                                  <a14:foregroundMark x1="41889" y1="72871" x2="41889" y2="72871"/>
                                  <a14:foregroundMark x1="37444" y1="70347" x2="37444" y2="70347"/>
                                  <a14:foregroundMark x1="35778" y1="71609" x2="35778" y2="71609"/>
                                  <a14:foregroundMark x1="31111" y1="72240" x2="31111" y2="72240"/>
                                  <a14:foregroundMark x1="62667" y1="70347" x2="62667" y2="70347"/>
                                  <a14:foregroundMark x1="60444" y1="53312" x2="60444" y2="53312"/>
                                  <a14:foregroundMark x1="56556" y1="52366" x2="56556" y2="52366"/>
                                  <a14:foregroundMark x1="67889" y1="45741" x2="67889" y2="4574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99" t="12841" r="51134" b="11406"/>
                    <a:stretch/>
                  </pic:blipFill>
                  <pic:spPr bwMode="auto">
                    <a:xfrm>
                      <a:off x="0" y="0"/>
                      <a:ext cx="22288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BF7">
        <w:rPr>
          <w:rFonts w:ascii="TH SarabunPSK" w:hAnsi="TH SarabunPSK" w:cs="TH SarabunPSK"/>
          <w:noProof/>
        </w:rPr>
        <w:drawing>
          <wp:anchor distT="0" distB="0" distL="114300" distR="114300" simplePos="0" relativeHeight="251855872" behindDoc="0" locked="0" layoutInCell="1" allowOverlap="1" wp14:anchorId="07638D2F" wp14:editId="112BEABE">
            <wp:simplePos x="0" y="0"/>
            <wp:positionH relativeFrom="column">
              <wp:posOffset>4964430</wp:posOffset>
            </wp:positionH>
            <wp:positionV relativeFrom="paragraph">
              <wp:posOffset>171450</wp:posOffset>
            </wp:positionV>
            <wp:extent cx="788035" cy="738505"/>
            <wp:effectExtent l="19050" t="19050" r="12065" b="23495"/>
            <wp:wrapNone/>
            <wp:docPr id="1880865336" name="Picture 11" descr="Qr cod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919E2B1-9AAB-4D87-AC8E-EB62FDB948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Qr code&#10;&#10;Description automatically generated">
                      <a:extLst>
                        <a:ext uri="{FF2B5EF4-FFF2-40B4-BE49-F238E27FC236}">
                          <a16:creationId xmlns:a16="http://schemas.microsoft.com/office/drawing/2014/main" id="{1919E2B1-9AAB-4D87-AC8E-EB62FDB948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7385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7469">
        <w:rPr>
          <w:rFonts w:ascii="TH SarabunPSK" w:hAnsi="TH SarabunPSK" w:cs="TH SarabunPSK"/>
          <w:noProof/>
        </w:rPr>
        <w:drawing>
          <wp:anchor distT="0" distB="0" distL="114300" distR="114300" simplePos="0" relativeHeight="251862016" behindDoc="0" locked="0" layoutInCell="1" allowOverlap="1" wp14:anchorId="5CD92402" wp14:editId="11474848">
            <wp:simplePos x="0" y="0"/>
            <wp:positionH relativeFrom="column">
              <wp:posOffset>6089650</wp:posOffset>
            </wp:positionH>
            <wp:positionV relativeFrom="line">
              <wp:posOffset>160655</wp:posOffset>
            </wp:positionV>
            <wp:extent cx="798830" cy="730250"/>
            <wp:effectExtent l="19050" t="19050" r="20320" b="12700"/>
            <wp:wrapNone/>
            <wp:docPr id="1135537630" name="Picture 8" descr="Qr cod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91BD75A-296F-4A68-8BB8-59B9DCF0B4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Qr code&#10;&#10;Description automatically generated">
                      <a:extLst>
                        <a:ext uri="{FF2B5EF4-FFF2-40B4-BE49-F238E27FC236}">
                          <a16:creationId xmlns:a16="http://schemas.microsoft.com/office/drawing/2014/main" id="{691BD75A-296F-4A68-8BB8-59B9DCF0B4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8" t="17176" r="64868" b="59431"/>
                    <a:stretch/>
                  </pic:blipFill>
                  <pic:spPr>
                    <a:xfrm>
                      <a:off x="0" y="0"/>
                      <a:ext cx="798830" cy="730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BF7">
        <w:rPr>
          <w:rFonts w:ascii="TH SarabunPSK" w:hAnsi="TH SarabunPSK" w:cs="TH SarabunPSK"/>
          <w:noProof/>
        </w:rPr>
        <w:drawing>
          <wp:anchor distT="0" distB="0" distL="114300" distR="114300" simplePos="0" relativeHeight="251856896" behindDoc="0" locked="0" layoutInCell="1" allowOverlap="1" wp14:anchorId="76ACA6AE" wp14:editId="588347B6">
            <wp:simplePos x="0" y="0"/>
            <wp:positionH relativeFrom="column">
              <wp:posOffset>3886200</wp:posOffset>
            </wp:positionH>
            <wp:positionV relativeFrom="paragraph">
              <wp:posOffset>172720</wp:posOffset>
            </wp:positionV>
            <wp:extent cx="746760" cy="746760"/>
            <wp:effectExtent l="19050" t="19050" r="15240" b="15240"/>
            <wp:wrapNone/>
            <wp:docPr id="1872543280" name="Picture 13" descr="Qr cod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5316C08-9816-45D1-AAEC-6A42EDB9B8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Qr code&#10;&#10;Description automatically generated">
                      <a:extLst>
                        <a:ext uri="{FF2B5EF4-FFF2-40B4-BE49-F238E27FC236}">
                          <a16:creationId xmlns:a16="http://schemas.microsoft.com/office/drawing/2014/main" id="{85316C08-9816-45D1-AAEC-6A42EDB9B8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BF7">
        <w:rPr>
          <w:rFonts w:ascii="TH SarabunPSK" w:hAnsi="TH SarabunPSK" w:cs="TH SarabunPSK"/>
          <w:noProof/>
        </w:rPr>
        <w:drawing>
          <wp:anchor distT="0" distB="0" distL="114300" distR="114300" simplePos="0" relativeHeight="251860992" behindDoc="0" locked="0" layoutInCell="1" allowOverlap="1" wp14:anchorId="3F62FD8A" wp14:editId="199FBEB9">
            <wp:simplePos x="0" y="0"/>
            <wp:positionH relativeFrom="column">
              <wp:posOffset>3669665</wp:posOffset>
            </wp:positionH>
            <wp:positionV relativeFrom="paragraph">
              <wp:posOffset>160655</wp:posOffset>
            </wp:positionV>
            <wp:extent cx="198755" cy="184150"/>
            <wp:effectExtent l="0" t="0" r="0" b="6350"/>
            <wp:wrapNone/>
            <wp:docPr id="1027367217" name="Picture 2" descr="Facebook PNG Icons, Facebook Logo PNG And Vector For Free Download - Pngtree">
              <a:extLst xmlns:a="http://schemas.openxmlformats.org/drawingml/2006/main">
                <a:ext uri="{FF2B5EF4-FFF2-40B4-BE49-F238E27FC236}">
                  <a16:creationId xmlns:a16="http://schemas.microsoft.com/office/drawing/2014/main" id="{B2A269CA-F598-42EA-8529-EE7F4BEE66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" descr="Facebook PNG Icons, Facebook Logo PNG And Vector For Free Download - Pngtree">
                      <a:extLst>
                        <a:ext uri="{FF2B5EF4-FFF2-40B4-BE49-F238E27FC236}">
                          <a16:creationId xmlns:a16="http://schemas.microsoft.com/office/drawing/2014/main" id="{B2A269CA-F598-42EA-8529-EE7F4BEE660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10000" b="90000" l="10000" r="90000">
                                  <a14:foregroundMark x1="52444" y1="47111" x2="52444" y2="47111"/>
                                  <a14:foregroundMark x1="49333" y1="42222" x2="50667" y2="62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09" t="24095" r="23079" b="23756"/>
                    <a:stretch/>
                  </pic:blipFill>
                  <pic:spPr bwMode="auto">
                    <a:xfrm>
                      <a:off x="0" y="0"/>
                      <a:ext cx="198755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BF7">
        <w:rPr>
          <w:rFonts w:ascii="TH SarabunPSK" w:hAnsi="TH SarabunPSK" w:cs="TH SarabunPSK"/>
          <w:noProof/>
        </w:rPr>
        <w:drawing>
          <wp:anchor distT="0" distB="0" distL="114300" distR="114300" simplePos="0" relativeHeight="251859968" behindDoc="0" locked="0" layoutInCell="1" allowOverlap="1" wp14:anchorId="0BF77D20" wp14:editId="3087ECAC">
            <wp:simplePos x="0" y="0"/>
            <wp:positionH relativeFrom="column">
              <wp:posOffset>4715510</wp:posOffset>
            </wp:positionH>
            <wp:positionV relativeFrom="paragraph">
              <wp:posOffset>159921</wp:posOffset>
            </wp:positionV>
            <wp:extent cx="231140" cy="188595"/>
            <wp:effectExtent l="0" t="0" r="0" b="1905"/>
            <wp:wrapNone/>
            <wp:docPr id="425124615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FA700D9A-183A-4464-B5B3-B0055326AC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>
                      <a:extLst>
                        <a:ext uri="{FF2B5EF4-FFF2-40B4-BE49-F238E27FC236}">
                          <a16:creationId xmlns:a16="http://schemas.microsoft.com/office/drawing/2014/main" id="{FA700D9A-183A-4464-B5B3-B0055326AC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50000" t="18935" r="12032" b="25737"/>
                    <a:stretch/>
                  </pic:blipFill>
                  <pic:spPr>
                    <a:xfrm>
                      <a:off x="0" y="0"/>
                      <a:ext cx="231140" cy="18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822A7" w14:textId="77777777" w:rsidR="00BE1223" w:rsidRPr="00B833CA" w:rsidRDefault="00BE1223" w:rsidP="00BE1223">
      <w:pPr>
        <w:rPr>
          <w:rFonts w:ascii="TH SarabunPSK" w:hAnsi="TH SarabunPSK" w:cs="TH SarabunPSK"/>
        </w:rPr>
      </w:pPr>
    </w:p>
    <w:p w14:paraId="1E362DC6" w14:textId="77777777" w:rsidR="00BE1223" w:rsidRPr="00B833CA" w:rsidRDefault="00BE1223" w:rsidP="00BE1223">
      <w:pPr>
        <w:rPr>
          <w:rFonts w:ascii="TH SarabunPSK" w:hAnsi="TH SarabunPSK" w:cs="TH SarabunPSK"/>
        </w:rPr>
      </w:pPr>
    </w:p>
    <w:p w14:paraId="1F86B4E3" w14:textId="77777777" w:rsidR="00BE1223" w:rsidRPr="00B833CA" w:rsidRDefault="00BE1223" w:rsidP="00BE1223">
      <w:pPr>
        <w:rPr>
          <w:rFonts w:ascii="TH SarabunPSK" w:hAnsi="TH SarabunPSK" w:cs="TH SarabunPSK"/>
        </w:rPr>
      </w:pPr>
    </w:p>
    <w:p w14:paraId="0DD62589" w14:textId="77777777" w:rsidR="00BE1223" w:rsidRPr="00B833CA" w:rsidRDefault="00BE1223" w:rsidP="00BE1223">
      <w:pPr>
        <w:rPr>
          <w:rFonts w:ascii="TH SarabunPSK" w:hAnsi="TH SarabunPSK" w:cs="TH SarabunPSK"/>
        </w:rPr>
      </w:pPr>
    </w:p>
    <w:p w14:paraId="6B6AADAB" w14:textId="77777777" w:rsidR="00BE1223" w:rsidRPr="00B833CA" w:rsidRDefault="00BE1223" w:rsidP="00BE1223">
      <w:pPr>
        <w:rPr>
          <w:rFonts w:ascii="TH SarabunPSK" w:hAnsi="TH SarabunPSK" w:cs="TH SarabunPSK"/>
        </w:rPr>
      </w:pPr>
    </w:p>
    <w:p w14:paraId="76955C19" w14:textId="77777777" w:rsidR="00BE1223" w:rsidRDefault="00BE1223" w:rsidP="00BE1223">
      <w:pPr>
        <w:rPr>
          <w:rFonts w:ascii="TH SarabunPSK" w:hAnsi="TH SarabunPSK" w:cs="TH SarabunPSK"/>
        </w:rPr>
      </w:pPr>
    </w:p>
    <w:p w14:paraId="5AFB2956" w14:textId="77777777" w:rsidR="00BE1223" w:rsidRPr="00B833CA" w:rsidRDefault="00BE1223" w:rsidP="00BE1223">
      <w:pPr>
        <w:tabs>
          <w:tab w:val="left" w:pos="9950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</w:p>
    <w:p w14:paraId="562C6A6F" w14:textId="77777777" w:rsidR="00C14E64" w:rsidRPr="00B833CA" w:rsidRDefault="00C14E64" w:rsidP="00C14E64">
      <w:pPr>
        <w:tabs>
          <w:tab w:val="left" w:pos="9950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</w:p>
    <w:p w14:paraId="679A5556" w14:textId="77777777" w:rsidR="00C14E64" w:rsidRDefault="00C14E64" w:rsidP="00B833CA">
      <w:pPr>
        <w:tabs>
          <w:tab w:val="left" w:pos="9950"/>
        </w:tabs>
        <w:rPr>
          <w:rFonts w:ascii="TH SarabunPSK" w:hAnsi="TH SarabunPSK" w:cs="TH SarabunPSK"/>
        </w:rPr>
      </w:pPr>
    </w:p>
    <w:p w14:paraId="73B431B4" w14:textId="64D89DD3" w:rsidR="00C14E64" w:rsidRPr="00C14E64" w:rsidRDefault="00C14E64" w:rsidP="00C14E64">
      <w:pPr>
        <w:tabs>
          <w:tab w:val="left" w:pos="9950"/>
        </w:tabs>
        <w:rPr>
          <w:rFonts w:ascii="TH SarabunPSK" w:hAnsi="TH SarabunPSK" w:cs="TH SarabunPSK"/>
        </w:rPr>
      </w:pPr>
    </w:p>
    <w:p w14:paraId="63D8D217" w14:textId="09FE3CC3" w:rsidR="00C14E64" w:rsidRPr="00EB3CBB" w:rsidRDefault="00CC47BA" w:rsidP="00C14E64">
      <w:pPr>
        <w:pStyle w:val="NoSpacing"/>
        <w:rPr>
          <w:rFonts w:ascii="TH SarabunPSK" w:hAnsi="TH SarabunPSK" w:cs="TH SarabunPSK"/>
          <w:noProof/>
          <w:sz w:val="12"/>
          <w:szCs w:val="16"/>
        </w:rPr>
      </w:pP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w:lastRenderedPageBreak/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AED0940" wp14:editId="01F14558">
                <wp:simplePos x="0" y="0"/>
                <wp:positionH relativeFrom="margin">
                  <wp:posOffset>5441315</wp:posOffset>
                </wp:positionH>
                <wp:positionV relativeFrom="paragraph">
                  <wp:posOffset>-62230</wp:posOffset>
                </wp:positionV>
                <wp:extent cx="1647825" cy="333375"/>
                <wp:effectExtent l="0" t="0" r="0" b="0"/>
                <wp:wrapNone/>
                <wp:docPr id="65054263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54E56" w14:textId="77777777" w:rsidR="00CC47BA" w:rsidRPr="009E74CF" w:rsidRDefault="00CC47BA" w:rsidP="00CC47BA">
                            <w:pPr>
                              <w:spacing w:after="0" w:line="300" w:lineRule="exact"/>
                              <w:ind w:right="-45"/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4"/>
                                <w:szCs w:val="24"/>
                                <w:cs/>
                              </w:rPr>
                              <w:t>เผยแพร่</w:t>
                            </w:r>
                            <w:r w:rsidRPr="009E74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E74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4"/>
                                <w:szCs w:val="24"/>
                              </w:rPr>
                              <w:t>:</w:t>
                            </w:r>
                            <w:r w:rsidRPr="009E74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4"/>
                                <w:szCs w:val="24"/>
                                <w:cs/>
                              </w:rPr>
                              <w:t xml:space="preserve"> 25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4"/>
                                <w:szCs w:val="24"/>
                                <w:cs/>
                              </w:rPr>
                              <w:t xml:space="preserve"> กรกฎาคม </w:t>
                            </w:r>
                            <w:r w:rsidRPr="009E74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4"/>
                                <w:szCs w:val="24"/>
                                <w:cs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4"/>
                                <w:szCs w:val="24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D0940" id="_x0000_s1098" type="#_x0000_t202" style="position:absolute;margin-left:428.45pt;margin-top:-4.9pt;width:129.75pt;height:26.25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" filled="f" stroked="f">
                <v:textbox>
                  <w:txbxContent>
                    <w:p w14:paraId="44F54E56" w14:textId="77777777" w:rsidR="00CC47BA" w:rsidRPr="009E74CF" w:rsidRDefault="00CC47BA" w:rsidP="00CC47BA">
                      <w:pPr>
                        <w:spacing w:after="0" w:line="300" w:lineRule="exact"/>
                        <w:ind w:right="-45"/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4"/>
                          <w:szCs w:val="24"/>
                          <w:cs/>
                        </w:rPr>
                        <w:t>เผยแพร่</w:t>
                      </w:r>
                      <w:r w:rsidRPr="009E74C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E74C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4"/>
                          <w:szCs w:val="24"/>
                        </w:rPr>
                        <w:t>:</w:t>
                      </w:r>
                      <w:r w:rsidRPr="009E74C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4"/>
                          <w:szCs w:val="24"/>
                          <w:cs/>
                        </w:rPr>
                        <w:t xml:space="preserve"> 25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4"/>
                          <w:szCs w:val="24"/>
                          <w:cs/>
                        </w:rPr>
                        <w:t xml:space="preserve"> กรกฎาคม </w:t>
                      </w:r>
                      <w:r w:rsidRPr="009E74C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4"/>
                          <w:szCs w:val="24"/>
                          <w:cs/>
                        </w:rPr>
                        <w:t>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4"/>
                          <w:szCs w:val="24"/>
                          <w:cs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4E64"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3CBE2469" wp14:editId="6649F451">
                <wp:simplePos x="0" y="0"/>
                <wp:positionH relativeFrom="column">
                  <wp:posOffset>1064895</wp:posOffset>
                </wp:positionH>
                <wp:positionV relativeFrom="paragraph">
                  <wp:posOffset>-771525</wp:posOffset>
                </wp:positionV>
                <wp:extent cx="5958840" cy="714375"/>
                <wp:effectExtent l="0" t="0" r="22860" b="28575"/>
                <wp:wrapNone/>
                <wp:docPr id="91023295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7143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bg1">
                                <a:lumMod val="85000"/>
                              </a:schemeClr>
                            </a:gs>
                            <a:gs pos="83000">
                              <a:schemeClr val="bg1">
                                <a:lumMod val="85000"/>
                              </a:schemeClr>
                            </a:gs>
                            <a:gs pos="100000">
                              <a:schemeClr val="bg1">
                                <a:lumMod val="9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8299112" w14:textId="77777777" w:rsidR="00C14E64" w:rsidRPr="00D47F97" w:rsidRDefault="00C14E64" w:rsidP="00C14E64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left="-91" w:right="-5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47F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รายงานผลระบบเตือนภัยเศรษฐกิจอุตสาหกรรมภาคตะวันออกเฉียงเหนือ</w:t>
                            </w:r>
                          </w:p>
                          <w:p w14:paraId="4DAF3B2D" w14:textId="77777777" w:rsidR="00C14E64" w:rsidRPr="00D47F97" w:rsidRDefault="00C14E64" w:rsidP="00C14E64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left="-91" w:right="-5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47F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The Early Warning System of Northeast Industrial Economics. (EWS_NE)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E2469" id="_x0000_s1099" type="#_x0000_t202" style="position:absolute;margin-left:83.85pt;margin-top:-60.75pt;width:469.2pt;height:56.25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" fillcolor="#fafbf6 [182]" strokecolor="black [3213]">
                <v:fill color2="#f2f2f2 [3052]" rotate="t" colors="0 #fafcf7;48497f #d9d9d9;54395f #d9d9d9;1 #f2f2f2" focus="100%" type="gradient"/>
                <v:textbox>
                  <w:txbxContent>
                    <w:p w14:paraId="58299112" w14:textId="77777777" w:rsidR="00C14E64" w:rsidRPr="00D47F97" w:rsidRDefault="00C14E64" w:rsidP="00C14E64">
                      <w:pPr>
                        <w:tabs>
                          <w:tab w:val="left" w:pos="450"/>
                        </w:tabs>
                        <w:spacing w:after="0" w:line="240" w:lineRule="auto"/>
                        <w:ind w:left="-91" w:right="-51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D47F9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รายงานผลระบบเตือนภัยเศรษฐกิจอุตสาหกรรมภาคตะวันออกเฉียงเหนือ</w:t>
                      </w:r>
                    </w:p>
                    <w:p w14:paraId="4DAF3B2D" w14:textId="77777777" w:rsidR="00C14E64" w:rsidRPr="00D47F97" w:rsidRDefault="00C14E64" w:rsidP="00C14E64">
                      <w:pPr>
                        <w:tabs>
                          <w:tab w:val="left" w:pos="450"/>
                        </w:tabs>
                        <w:spacing w:after="0" w:line="240" w:lineRule="auto"/>
                        <w:ind w:left="-91" w:right="-51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D47F9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The Early Warning System of Northeast Industrial Economics. (EWS_NE)</w:t>
                      </w:r>
                    </w:p>
                  </w:txbxContent>
                </v:textbox>
              </v:shape>
            </w:pict>
          </mc:Fallback>
        </mc:AlternateContent>
      </w:r>
      <w:r w:rsidR="00C14E64" w:rsidRPr="004E25B1">
        <w:rPr>
          <w:rFonts w:ascii="TH SarabunPSK" w:hAnsi="TH SarabunPSK" w:cs="TH SarabunPSK"/>
          <w:noProof/>
        </w:rPr>
        <w:drawing>
          <wp:anchor distT="0" distB="0" distL="114300" distR="114300" simplePos="0" relativeHeight="251767808" behindDoc="0" locked="0" layoutInCell="1" allowOverlap="1" wp14:anchorId="202C5EBF" wp14:editId="36988C94">
            <wp:simplePos x="0" y="0"/>
            <wp:positionH relativeFrom="page">
              <wp:posOffset>328930</wp:posOffset>
            </wp:positionH>
            <wp:positionV relativeFrom="paragraph">
              <wp:posOffset>-762000</wp:posOffset>
            </wp:positionV>
            <wp:extent cx="1019810" cy="704850"/>
            <wp:effectExtent l="19050" t="19050" r="27940" b="19050"/>
            <wp:wrapNone/>
            <wp:docPr id="319332847" name="Picture 54">
              <a:extLst xmlns:a="http://schemas.openxmlformats.org/drawingml/2006/main">
                <a:ext uri="{FF2B5EF4-FFF2-40B4-BE49-F238E27FC236}">
                  <a16:creationId xmlns:a16="http://schemas.microsoft.com/office/drawing/2014/main" id="{4C4E059E-9702-F53F-19FB-9A6EEE6991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4">
                      <a:extLst>
                        <a:ext uri="{FF2B5EF4-FFF2-40B4-BE49-F238E27FC236}">
                          <a16:creationId xmlns:a16="http://schemas.microsoft.com/office/drawing/2014/main" id="{4C4E059E-9702-F53F-19FB-9A6EEE6991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2" t="19625" r="3027" b="19702"/>
                    <a:stretch/>
                  </pic:blipFill>
                  <pic:spPr bwMode="auto">
                    <a:xfrm>
                      <a:off x="0" y="0"/>
                      <a:ext cx="1019810" cy="7048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FD60A" w14:textId="550EDE8F" w:rsidR="00CC47BA" w:rsidRPr="00EB3CBB" w:rsidRDefault="00CC47BA" w:rsidP="00CC47BA">
      <w:pPr>
        <w:pStyle w:val="NoSpacing"/>
        <w:rPr>
          <w:rFonts w:ascii="TH SarabunPSK" w:hAnsi="TH SarabunPSK" w:cs="TH SarabunPSK"/>
          <w:noProof/>
          <w:sz w:val="12"/>
          <w:szCs w:val="16"/>
        </w:rPr>
      </w:pPr>
      <w:r>
        <w:rPr>
          <w:rFonts w:ascii="TH SarabunPSK" w:hAnsi="TH SarabunPSK" w:cs="TH SarabunPSK"/>
          <w:b/>
          <w:bCs/>
          <w:i/>
          <w:iCs/>
          <w:noProof/>
          <w:color w:val="E36C0A" w:themeColor="accent6" w:themeShade="BF"/>
          <w:sz w:val="38"/>
          <w:szCs w:val="38"/>
        </w:rPr>
        <w:drawing>
          <wp:anchor distT="0" distB="0" distL="114300" distR="114300" simplePos="0" relativeHeight="251907072" behindDoc="0" locked="0" layoutInCell="1" allowOverlap="1" wp14:anchorId="01E4BE13" wp14:editId="3BDF9FF1">
            <wp:simplePos x="0" y="0"/>
            <wp:positionH relativeFrom="column">
              <wp:posOffset>78740</wp:posOffset>
            </wp:positionH>
            <wp:positionV relativeFrom="paragraph">
              <wp:posOffset>95250</wp:posOffset>
            </wp:positionV>
            <wp:extent cx="2000250" cy="1306195"/>
            <wp:effectExtent l="0" t="0" r="0" b="8255"/>
            <wp:wrapSquare wrapText="bothSides"/>
            <wp:docPr id="15519792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0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F42AF92" wp14:editId="5EA14886">
                <wp:simplePos x="0" y="0"/>
                <wp:positionH relativeFrom="page">
                  <wp:posOffset>2306955</wp:posOffset>
                </wp:positionH>
                <wp:positionV relativeFrom="paragraph">
                  <wp:posOffset>70485</wp:posOffset>
                </wp:positionV>
                <wp:extent cx="5175250" cy="1285240"/>
                <wp:effectExtent l="0" t="0" r="0" b="0"/>
                <wp:wrapNone/>
                <wp:docPr id="155754394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250" cy="1285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51A77" w14:textId="77777777" w:rsidR="00CC47BA" w:rsidRPr="00CB28A1" w:rsidRDefault="00CC47BA" w:rsidP="00CC47BA">
                            <w:pPr>
                              <w:spacing w:after="120" w:line="360" w:lineRule="exact"/>
                              <w:ind w:right="-51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CB28A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ระบบเตือนภัยฯ ภาคตะวันออกเฉียงเหนือ </w:t>
                            </w:r>
                          </w:p>
                          <w:p w14:paraId="75150BF0" w14:textId="77777777" w:rsidR="00CC47BA" w:rsidRPr="00CB28A1" w:rsidRDefault="00CC47BA" w:rsidP="00CC47BA">
                            <w:pPr>
                              <w:spacing w:after="120" w:line="360" w:lineRule="exact"/>
                              <w:ind w:right="-51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CB28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เดือน</w:t>
                            </w:r>
                            <w:r w:rsidRPr="002642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กรกฎาคม</w:t>
                            </w:r>
                            <w:r w:rsidRPr="008B0D9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2569 </w:t>
                            </w:r>
                            <w:r w:rsidRPr="00E271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</w:rPr>
                              <w:t>“</w:t>
                            </w:r>
                            <w:r w:rsidRPr="00E271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ส่งสัญญาณ</w:t>
                            </w:r>
                            <w:r w:rsidRPr="00E271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เฝ้าระวัง</w:t>
                            </w:r>
                            <w:r w:rsidRPr="00E271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 xml:space="preserve">”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ต่อเนื่อง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จากเดือนก่อน</w:t>
                            </w:r>
                          </w:p>
                          <w:p w14:paraId="4377E5AE" w14:textId="77777777" w:rsidR="00CC47BA" w:rsidRPr="00CB28A1" w:rsidRDefault="00CC47BA" w:rsidP="00CC47BA">
                            <w:pPr>
                              <w:spacing w:after="120" w:line="360" w:lineRule="exact"/>
                              <w:ind w:right="-51"/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  <w:cs/>
                              </w:rPr>
                            </w:pPr>
                            <w:r w:rsidRPr="00CB28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คาดการณ์เฉลี่ย 2 เดือนข้างหน้า</w:t>
                            </w:r>
                            <w:r w:rsidRPr="00CB28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271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</w:rPr>
                              <w:t>“</w:t>
                            </w:r>
                            <w:r w:rsidRPr="00E271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ส่งสัญญาณ</w:t>
                            </w:r>
                            <w:r w:rsidRPr="00E271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เฝ้าระวัง</w:t>
                            </w:r>
                            <w:r w:rsidRPr="00E271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 xml:space="preserve">”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ลดลงจากปัจจุบัน</w:t>
                            </w:r>
                          </w:p>
                          <w:p w14:paraId="69B328D6" w14:textId="77777777" w:rsidR="00CC47BA" w:rsidRPr="00CB28A1" w:rsidRDefault="00CC47BA" w:rsidP="00CC47BA">
                            <w:pPr>
                              <w:spacing w:after="120" w:line="360" w:lineRule="exact"/>
                              <w:ind w:right="-51"/>
                              <w:rPr>
                                <w:rFonts w:ascii="TH SarabunPSK" w:hAnsi="TH SarabunPSK" w:cs="TH SarabunPSK"/>
                                <w:color w:val="E36C0A" w:themeColor="accent6" w:themeShade="BF"/>
                                <w:sz w:val="36"/>
                                <w:szCs w:val="36"/>
                                <w:cs/>
                              </w:rPr>
                            </w:pPr>
                            <w:r w:rsidRPr="00CB28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คาดการณ์เฉลี่ย 4-6 เดือนข้างหน้า </w:t>
                            </w:r>
                            <w:r w:rsidRPr="00E271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</w:rPr>
                              <w:t>“</w:t>
                            </w:r>
                            <w:r w:rsidRPr="00E271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ส่งสัญญาณ</w:t>
                            </w:r>
                            <w:r w:rsidRPr="00E271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เฝ้าระวัง</w:t>
                            </w:r>
                            <w:r w:rsidRPr="00E271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 xml:space="preserve">”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ลดลงต่อเนื่อง</w:t>
                            </w:r>
                          </w:p>
                          <w:p w14:paraId="193297C6" w14:textId="77777777" w:rsidR="00CC47BA" w:rsidRPr="00CB28A1" w:rsidRDefault="00CC47BA" w:rsidP="00CC47BA">
                            <w:pPr>
                              <w:spacing w:after="120" w:line="360" w:lineRule="exact"/>
                              <w:ind w:right="-51"/>
                              <w:rPr>
                                <w:rFonts w:ascii="TH SarabunPSK" w:hAnsi="TH SarabunPSK" w:cs="TH SarabunPSK"/>
                                <w:color w:val="E36C0A" w:themeColor="accent6" w:themeShade="BF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2AF92" id="_x0000_s1100" type="#_x0000_t202" style="position:absolute;margin-left:181.65pt;margin-top:5.55pt;width:407.5pt;height:101.2pt;z-index:2518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" filled="f" stroked="f">
                <v:textbox>
                  <w:txbxContent>
                    <w:p w14:paraId="0B451A77" w14:textId="77777777" w:rsidR="00CC47BA" w:rsidRPr="00CB28A1" w:rsidRDefault="00CC47BA" w:rsidP="00CC47BA">
                      <w:pPr>
                        <w:spacing w:after="120" w:line="360" w:lineRule="exact"/>
                        <w:ind w:right="-51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CB28A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ระบบเตือนภัยฯ ภาคตะวันออกเฉียงเหนือ </w:t>
                      </w:r>
                    </w:p>
                    <w:p w14:paraId="75150BF0" w14:textId="77777777" w:rsidR="00CC47BA" w:rsidRPr="00CB28A1" w:rsidRDefault="00CC47BA" w:rsidP="00CC47BA">
                      <w:pPr>
                        <w:spacing w:after="120" w:line="360" w:lineRule="exact"/>
                        <w:ind w:right="-51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CB28A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เดือน</w:t>
                      </w:r>
                      <w:r w:rsidRPr="002642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กรกฎาคม</w:t>
                      </w:r>
                      <w:r w:rsidRPr="008B0D91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2569 </w:t>
                      </w:r>
                      <w:r w:rsidRPr="00E27138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</w:rPr>
                        <w:t>“</w:t>
                      </w:r>
                      <w:r w:rsidRPr="00E27138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ส่งสัญญาณ</w:t>
                      </w:r>
                      <w:r w:rsidRPr="00E27138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เฝ้าระวัง</w:t>
                      </w:r>
                      <w:r w:rsidRPr="00E27138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 xml:space="preserve">”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ต่อเนื่อง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จากเดือนก่อน</w:t>
                      </w:r>
                    </w:p>
                    <w:p w14:paraId="4377E5AE" w14:textId="77777777" w:rsidR="00CC47BA" w:rsidRPr="00CB28A1" w:rsidRDefault="00CC47BA" w:rsidP="00CC47BA">
                      <w:pPr>
                        <w:spacing w:after="120" w:line="360" w:lineRule="exact"/>
                        <w:ind w:right="-51"/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  <w:cs/>
                        </w:rPr>
                      </w:pPr>
                      <w:r w:rsidRPr="00CB28A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คาดการณ์เฉลี่ย 2 เดือนข้างหน้า</w:t>
                      </w:r>
                      <w:r w:rsidRPr="00CB28A1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27138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</w:rPr>
                        <w:t>“</w:t>
                      </w:r>
                      <w:r w:rsidRPr="00E27138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ส่งสัญญาณ</w:t>
                      </w:r>
                      <w:r w:rsidRPr="00E27138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เฝ้าระวัง</w:t>
                      </w:r>
                      <w:r w:rsidRPr="00E27138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 xml:space="preserve">”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ลดลงจากปัจจุบัน</w:t>
                      </w:r>
                    </w:p>
                    <w:p w14:paraId="69B328D6" w14:textId="77777777" w:rsidR="00CC47BA" w:rsidRPr="00CB28A1" w:rsidRDefault="00CC47BA" w:rsidP="00CC47BA">
                      <w:pPr>
                        <w:spacing w:after="120" w:line="360" w:lineRule="exact"/>
                        <w:ind w:right="-51"/>
                        <w:rPr>
                          <w:rFonts w:ascii="TH SarabunPSK" w:hAnsi="TH SarabunPSK" w:cs="TH SarabunPSK"/>
                          <w:color w:val="E36C0A" w:themeColor="accent6" w:themeShade="BF"/>
                          <w:sz w:val="36"/>
                          <w:szCs w:val="36"/>
                          <w:cs/>
                        </w:rPr>
                      </w:pPr>
                      <w:r w:rsidRPr="00CB28A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คาดการณ์เฉลี่ย 4-6 เดือนข้างหน้า </w:t>
                      </w:r>
                      <w:r w:rsidRPr="00E27138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</w:rPr>
                        <w:t>“</w:t>
                      </w:r>
                      <w:r w:rsidRPr="00E27138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ส่งสัญญาณ</w:t>
                      </w:r>
                      <w:r w:rsidRPr="00E27138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เฝ้าระวัง</w:t>
                      </w:r>
                      <w:r w:rsidRPr="00E27138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 xml:space="preserve">”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ลดลงต่อเนื่อง</w:t>
                      </w:r>
                    </w:p>
                    <w:p w14:paraId="193297C6" w14:textId="77777777" w:rsidR="00CC47BA" w:rsidRPr="00CB28A1" w:rsidRDefault="00CC47BA" w:rsidP="00CC47BA">
                      <w:pPr>
                        <w:spacing w:after="120" w:line="360" w:lineRule="exact"/>
                        <w:ind w:right="-51"/>
                        <w:rPr>
                          <w:rFonts w:ascii="TH SarabunPSK" w:hAnsi="TH SarabunPSK" w:cs="TH SarabunPSK"/>
                          <w:color w:val="E36C0A" w:themeColor="accent6" w:themeShade="BF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D1316A7" w14:textId="75F50D5F" w:rsidR="00CC47BA" w:rsidRPr="006D12AB" w:rsidRDefault="00CC47BA" w:rsidP="00CC47BA">
      <w:pPr>
        <w:spacing w:before="120" w:after="0" w:line="240" w:lineRule="auto"/>
        <w:ind w:right="-51"/>
        <w:rPr>
          <w:rFonts w:ascii="TH SarabunPSK" w:hAnsi="TH SarabunPSK" w:cs="TH SarabunPSK"/>
          <w:b/>
          <w:bCs/>
          <w:i/>
          <w:iCs/>
          <w:color w:val="E36C0A" w:themeColor="accent6" w:themeShade="BF"/>
          <w:sz w:val="38"/>
          <w:szCs w:val="38"/>
        </w:rPr>
      </w:pP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EEA029E" wp14:editId="3273437D">
                <wp:simplePos x="0" y="0"/>
                <wp:positionH relativeFrom="margin">
                  <wp:posOffset>2883062</wp:posOffset>
                </wp:positionH>
                <wp:positionV relativeFrom="paragraph">
                  <wp:posOffset>1281430</wp:posOffset>
                </wp:positionV>
                <wp:extent cx="4189095" cy="1966595"/>
                <wp:effectExtent l="0" t="0" r="0" b="0"/>
                <wp:wrapNone/>
                <wp:docPr id="19422939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095" cy="1966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B170E" w14:textId="77777777" w:rsidR="00CC47BA" w:rsidRPr="00CB28A1" w:rsidRDefault="00CC47BA" w:rsidP="00CC47BA">
                            <w:pPr>
                              <w:spacing w:after="0"/>
                              <w:ind w:right="-4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CB28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สรุปประเด็นสำคัญ </w:t>
                            </w:r>
                            <w:r w:rsidRPr="00CB28A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pacing w:val="-2"/>
                                <w:sz w:val="28"/>
                                <w:szCs w:val="28"/>
                              </w:rPr>
                              <w:t>:</w:t>
                            </w:r>
                            <w:r w:rsidRPr="00CB28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 เดือน</w:t>
                            </w:r>
                            <w:r w:rsidRPr="0026420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กรกฎาคม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B0D9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pacing w:val="-2"/>
                                <w:sz w:val="28"/>
                                <w:szCs w:val="28"/>
                                <w:cs/>
                              </w:rPr>
                              <w:t>2569</w:t>
                            </w:r>
                          </w:p>
                          <w:p w14:paraId="37403773" w14:textId="77777777" w:rsidR="00CC47BA" w:rsidRPr="00CB28A1" w:rsidRDefault="00CC47B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426" w:right="-45" w:hanging="28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CB28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เศรษฐกิจอุตสาหกรรม</w:t>
                            </w:r>
                            <w:r w:rsidRPr="00CB28A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ภาคตะวันออกเฉียงเหนือ</w:t>
                            </w:r>
                            <w:r w:rsidRPr="00BA76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ส่งสัญญาณ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เฝ้าระวังต่อเนื่อง</w:t>
                            </w:r>
                          </w:p>
                          <w:p w14:paraId="359BF591" w14:textId="77777777" w:rsidR="00CC47BA" w:rsidRDefault="00CC47B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426" w:right="-45" w:hanging="28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ปัจจัยสนับสนุน ได้แก่ </w:t>
                            </w:r>
                            <w:r w:rsidRPr="002009E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โครงการไทยช่วยไทยพลัส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 ช่วยกระตุ้นการบริโภคในพื้นที่ ความต้องการ</w:t>
                            </w:r>
                            <w:r w:rsidRPr="009734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ชิ้นส่วนอิเล็กทรอนิกส์และอุปกรณ์ไฟฟ้า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ยังคงมีเข้ามา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อย่างต่อเนื่อง โดยเฉพาะ</w:t>
                            </w:r>
                            <w:r w:rsidRPr="009734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คำสั่งซื้อ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จาก</w:t>
                            </w:r>
                            <w:r w:rsidRPr="009734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ต่างประเทศ</w:t>
                            </w:r>
                          </w:p>
                          <w:p w14:paraId="3B289DC2" w14:textId="77777777" w:rsidR="00CC47BA" w:rsidRPr="00CB28A1" w:rsidRDefault="00CC47B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426" w:right="-45" w:hanging="28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ปัจจัยเสี่ยง ได้แก่ ต้นทุนการผลิตและค่าครองชีพสูงขึ้น </w:t>
                            </w:r>
                            <w:r w:rsidRPr="005F3D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ปัญหาหนี้ครัวเรือนยัง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มีระดับ</w:t>
                            </w:r>
                            <w:r w:rsidRPr="005F3D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สูง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5F3D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กดดันให้ยอดขายสินค้าคงทน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 การเข้าสู่ช่วง</w:t>
                            </w:r>
                            <w:r w:rsidRPr="000970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สิ้นสุดฤดูกาล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หีบอ้อย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A029E" id="_x0000_s1101" type="#_x0000_t202" style="position:absolute;margin-left:227pt;margin-top:100.9pt;width:329.85pt;height:154.85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" filled="f" stroked="f">
                <v:textbox>
                  <w:txbxContent>
                    <w:p w14:paraId="11CB170E" w14:textId="77777777" w:rsidR="00CC47BA" w:rsidRPr="00CB28A1" w:rsidRDefault="00CC47BA" w:rsidP="00CC47BA">
                      <w:pPr>
                        <w:spacing w:after="0"/>
                        <w:ind w:right="-4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pacing w:val="-2"/>
                          <w:sz w:val="28"/>
                          <w:szCs w:val="28"/>
                        </w:rPr>
                      </w:pPr>
                      <w:r w:rsidRPr="00CB28A1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pacing w:val="-2"/>
                          <w:sz w:val="28"/>
                          <w:szCs w:val="28"/>
                          <w:cs/>
                        </w:rPr>
                        <w:t xml:space="preserve">สรุปประเด็นสำคัญ </w:t>
                      </w:r>
                      <w:r w:rsidRPr="00CB28A1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pacing w:val="-2"/>
                          <w:sz w:val="28"/>
                          <w:szCs w:val="28"/>
                        </w:rPr>
                        <w:t>:</w:t>
                      </w:r>
                      <w:r w:rsidRPr="00CB28A1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pacing w:val="-2"/>
                          <w:sz w:val="28"/>
                          <w:szCs w:val="28"/>
                          <w:cs/>
                        </w:rPr>
                        <w:t xml:space="preserve"> เดือน</w:t>
                      </w:r>
                      <w:r w:rsidRPr="00264206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pacing w:val="-2"/>
                          <w:sz w:val="28"/>
                          <w:szCs w:val="28"/>
                          <w:cs/>
                        </w:rPr>
                        <w:t>กรกฎาคม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pacing w:val="-2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B0D91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pacing w:val="-2"/>
                          <w:sz w:val="28"/>
                          <w:szCs w:val="28"/>
                          <w:cs/>
                        </w:rPr>
                        <w:t>2569</w:t>
                      </w:r>
                    </w:p>
                    <w:p w14:paraId="37403773" w14:textId="77777777" w:rsidR="00CC47BA" w:rsidRPr="00CB28A1" w:rsidRDefault="00CC47BA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ind w:left="426" w:right="-45" w:hanging="28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</w:rPr>
                      </w:pPr>
                      <w:r w:rsidRPr="00CB28A1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เศรษฐกิจอุตสาหกรรม</w:t>
                      </w:r>
                      <w:r w:rsidRPr="00CB28A1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ภาคตะวันออกเฉียงเหนือ</w:t>
                      </w:r>
                      <w:r w:rsidRPr="00BA7648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ส่งสัญญาณ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เฝ้าระวังต่อเนื่อง</w:t>
                      </w:r>
                    </w:p>
                    <w:p w14:paraId="359BF591" w14:textId="77777777" w:rsidR="00CC47BA" w:rsidRDefault="00CC47BA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ind w:left="426" w:right="-45" w:hanging="28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 xml:space="preserve">ปัจจัยสนับสนุน ได้แก่ </w:t>
                      </w:r>
                      <w:r w:rsidRPr="002009EE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โครงการไทยช่วยไทยพลัส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 xml:space="preserve"> ช่วยกระตุ้นการบริโภคในพื้นที่ ความต้องการ</w:t>
                      </w:r>
                      <w:r w:rsidRPr="0097340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ชิ้นส่วนอิเล็กทรอนิกส์และอุปกรณ์ไฟฟ้า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ยังคงมีเข้ามา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อย่างต่อเนื่อง โดยเฉพาะ</w:t>
                      </w:r>
                      <w:r w:rsidRPr="0097340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คำสั่งซื้อ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จาก</w:t>
                      </w:r>
                      <w:r w:rsidRPr="0097340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ต่างประเทศ</w:t>
                      </w:r>
                    </w:p>
                    <w:p w14:paraId="3B289DC2" w14:textId="77777777" w:rsidR="00CC47BA" w:rsidRPr="00CB28A1" w:rsidRDefault="00CC47BA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ind w:left="426" w:right="-45" w:hanging="28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 xml:space="preserve">ปัจจัยเสี่ยง ได้แก่ ต้นทุนการผลิตและค่าครองชีพสูงขึ้น </w:t>
                      </w:r>
                      <w:r w:rsidRPr="005F3DBC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ปัญหาหนี้ครัวเรือนยัง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มีระดับ</w:t>
                      </w:r>
                      <w:r w:rsidRPr="005F3DBC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สูง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5F3DBC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กดดันให้ยอดขายสินค้าคงทน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 xml:space="preserve"> การเข้าสู่ช่วง</w:t>
                      </w:r>
                      <w:r w:rsidRPr="000970D4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สิ้นสุดฤดูกาล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หีบอ้อย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58B00E" w14:textId="77777777" w:rsidR="00CC47BA" w:rsidRDefault="00CC47BA" w:rsidP="00CC47BA">
      <w:pPr>
        <w:spacing w:after="0" w:line="360" w:lineRule="exact"/>
        <w:ind w:right="-51"/>
        <w:jc w:val="center"/>
        <w:rPr>
          <w:rFonts w:ascii="TH SarabunPSK" w:hAnsi="TH SarabunPSK" w:cs="TH SarabunPSK"/>
          <w:b/>
          <w:bCs/>
          <w:i/>
          <w:iCs/>
          <w:color w:val="E2AC00"/>
          <w:sz w:val="40"/>
          <w:szCs w:val="40"/>
        </w:rPr>
      </w:pPr>
      <w:r>
        <w:rPr>
          <w:rFonts w:ascii="TH SarabunPSK" w:hAnsi="TH SarabunPSK" w:cs="TH SarabunPSK"/>
          <w:noProof/>
          <w:color w:val="FFC000"/>
          <w:sz w:val="2"/>
          <w:szCs w:val="2"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 wp14:anchorId="0AF0CEF5" wp14:editId="5340377D">
                <wp:simplePos x="0" y="0"/>
                <wp:positionH relativeFrom="column">
                  <wp:posOffset>59690</wp:posOffset>
                </wp:positionH>
                <wp:positionV relativeFrom="paragraph">
                  <wp:posOffset>974725</wp:posOffset>
                </wp:positionV>
                <wp:extent cx="2873375" cy="1266825"/>
                <wp:effectExtent l="0" t="0" r="3175" b="952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375" cy="1266825"/>
                          <a:chOff x="106916" y="0"/>
                          <a:chExt cx="2874322" cy="1266825"/>
                        </a:xfrm>
                      </wpg:grpSpPr>
                      <wpg:grpSp>
                        <wpg:cNvPr id="1912671561" name="Group 1912671561"/>
                        <wpg:cNvGrpSpPr/>
                        <wpg:grpSpPr>
                          <a:xfrm>
                            <a:off x="106916" y="0"/>
                            <a:ext cx="2874322" cy="1266825"/>
                            <a:chOff x="53430" y="0"/>
                            <a:chExt cx="2875339" cy="1300019"/>
                          </a:xfrm>
                        </wpg:grpSpPr>
                        <wps:wsp>
                          <wps:cNvPr id="87901202" name="Rectangle 29">
                            <a:extLst>
                              <a:ext uri="{FF2B5EF4-FFF2-40B4-BE49-F238E27FC236}">
                                <a16:creationId xmlns:a16="http://schemas.microsoft.com/office/drawing/2014/main" id="{D1BE4C87-0C80-1E12-4013-B1B232FCAE62}"/>
                              </a:ext>
                            </a:extLst>
                          </wps:cNvPr>
                          <wps:cNvSpPr/>
                          <wps:spPr>
                            <a:xfrm>
                              <a:off x="58916" y="219694"/>
                              <a:ext cx="2843498" cy="64071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285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g:grpSp>
                          <wpg:cNvPr id="469255468" name="Group 469255468"/>
                          <wpg:cNvGrpSpPr/>
                          <wpg:grpSpPr>
                            <a:xfrm>
                              <a:off x="53430" y="0"/>
                              <a:ext cx="2875339" cy="1300019"/>
                              <a:chOff x="53430" y="0"/>
                              <a:chExt cx="2875339" cy="1300019"/>
                            </a:xfrm>
                          </wpg:grpSpPr>
                          <wps:wsp>
                            <wps:cNvPr id="416432577" name="TextBox 20">
                              <a:extLst>
                                <a:ext uri="{FF2B5EF4-FFF2-40B4-BE49-F238E27FC236}">
                                  <a16:creationId xmlns:a16="http://schemas.microsoft.com/office/drawing/2014/main" id="{C41C5B02-F371-33CC-150F-1D47B37413D6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59319" y="631531"/>
                                <a:ext cx="28342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txbx>
                              <w:txbxContent>
                                <w:p w14:paraId="2038EC67" w14:textId="77777777" w:rsidR="00CC47BA" w:rsidRPr="00A012EB" w:rsidRDefault="00CC47BA" w:rsidP="00CC47BA">
                                  <w:pPr>
                                    <w:spacing w:after="0" w:line="180" w:lineRule="auto"/>
                                    <w:jc w:val="center"/>
                                    <w:textAlignment w:val="baseline"/>
                                    <w:rPr>
                                      <w:rFonts w:ascii="TH SarabunPSK" w:eastAsia="+mn-ea" w:hAnsi="TH SarabunPSK" w:cs="TH SarabunPSK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2E3365">
                                    <w:rPr>
                                      <w:rFonts w:ascii="TH SarabunPSK" w:eastAsia="+mn-ea" w:hAnsi="TH SarabunPSK" w:cs="TH SarabunPSK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ระดับ</w:t>
                                  </w:r>
                                  <w:r w:rsidRPr="002E3365">
                                    <w:rPr>
                                      <w:rFonts w:ascii="TH SarabunPSK" w:eastAsia="+mn-ea" w:hAnsi="TH SarabunPSK" w:cs="TH SarabunPSK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สัญญาณเตือนภัยขององค์ประกอบหลัก</w:t>
                                  </w:r>
                                  <w:r>
                                    <w:rPr>
                                      <w:rFonts w:ascii="TH SarabunPSK" w:eastAsia="+mn-ea" w:hAnsi="TH SarabunPSK" w:cs="TH SarabunPSK" w:hint="cs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 xml:space="preserve"> 2 เดือนข้างหน้า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  <wps:wsp>
                            <wps:cNvPr id="962470947" name="Rectangle 29">
                              <a:extLst>
                                <a:ext uri="{FF2B5EF4-FFF2-40B4-BE49-F238E27FC236}">
                                  <a16:creationId xmlns:a16="http://schemas.microsoft.com/office/drawing/2014/main" id="{D1BE4C87-0C80-1E12-4013-B1B232FCAE6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9291" y="850069"/>
                                <a:ext cx="2843123" cy="449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285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558949918" name="TextBox 20"/>
                            <wps:cNvSpPr txBox="1"/>
                            <wps:spPr>
                              <a:xfrm>
                                <a:off x="53430" y="0"/>
                                <a:ext cx="2849619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txbx>
                              <w:txbxContent>
                                <w:p w14:paraId="42D1E57D" w14:textId="77777777" w:rsidR="00CC47BA" w:rsidRPr="00A012EB" w:rsidRDefault="00CC47BA" w:rsidP="00CC47BA">
                                  <w:pPr>
                                    <w:spacing w:after="0" w:line="180" w:lineRule="auto"/>
                                    <w:jc w:val="center"/>
                                    <w:textAlignment w:val="baseline"/>
                                    <w:rPr>
                                      <w:rFonts w:ascii="TH SarabunPSK" w:eastAsia="+mn-ea" w:hAnsi="TH SarabunPSK" w:cs="TH SarabunPSK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2E3365">
                                    <w:rPr>
                                      <w:rFonts w:ascii="TH SarabunPSK" w:eastAsia="+mn-ea" w:hAnsi="TH SarabunPSK" w:cs="TH SarabunPSK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ระดับ</w:t>
                                  </w:r>
                                  <w:r w:rsidRPr="002E3365">
                                    <w:rPr>
                                      <w:rFonts w:ascii="TH SarabunPSK" w:eastAsia="+mn-ea" w:hAnsi="TH SarabunPSK" w:cs="TH SarabunPSK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สัญญาณเตือนภัยขององค์ประกอบ</w:t>
                                  </w:r>
                                  <w:r>
                                    <w:rPr>
                                      <w:rFonts w:ascii="TH SarabunPSK" w:eastAsia="+mn-ea" w:hAnsi="TH SarabunPSK" w:cs="TH SarabunPSK" w:hint="cs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 xml:space="preserve"> เดือน</w:t>
                                  </w:r>
                                  <w:r w:rsidRPr="00264206">
                                    <w:rPr>
                                      <w:rFonts w:ascii="TH SarabunPSK" w:eastAsia="+mn-ea" w:hAnsi="TH SarabunPSK" w:cs="TH SarabunPSK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กรกฎาคม</w:t>
                                  </w:r>
                                  <w:r>
                                    <w:rPr>
                                      <w:rFonts w:ascii="TH SarabunPSK" w:eastAsia="+mn-ea" w:hAnsi="TH SarabunPSK" w:cs="TH SarabunPSK" w:hint="cs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8B0D91">
                                    <w:rPr>
                                      <w:rFonts w:ascii="TH SarabunPSK" w:eastAsia="+mn-ea" w:hAnsi="TH SarabunPSK" w:cs="TH SarabunPSK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2569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  <wpg:grpSp>
                            <wpg:cNvPr id="149355178" name="Group 3"/>
                            <wpg:cNvGrpSpPr/>
                            <wpg:grpSpPr>
                              <a:xfrm>
                                <a:off x="134210" y="177294"/>
                                <a:ext cx="2794559" cy="342920"/>
                                <a:chOff x="45144" y="-898"/>
                                <a:chExt cx="2794921" cy="343326"/>
                              </a:xfrm>
                            </wpg:grpSpPr>
                            <wps:wsp>
                              <wps:cNvPr id="1360124230" name="Oval 35"/>
                              <wps:cNvSpPr/>
                              <wps:spPr>
                                <a:xfrm>
                                  <a:off x="2181360" y="232574"/>
                                  <a:ext cx="116205" cy="10985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63500" sx="102000" sy="102000" algn="ct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bodyPr rtlCol="0" anchor="ctr"/>
                            </wps:wsp>
                            <wps:wsp>
                              <wps:cNvPr id="1326709661" name="TextBox 30"/>
                              <wps:cNvSpPr txBox="1"/>
                              <wps:spPr>
                                <a:xfrm>
                                  <a:off x="45144" y="-898"/>
                                  <a:ext cx="2794921" cy="2559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95DBD7C" w14:textId="77777777" w:rsidR="00CC47BA" w:rsidRPr="00836E1E" w:rsidRDefault="00CC47BA" w:rsidP="00CC47BA">
                                    <w:pPr>
                                      <w:textAlignment w:val="baseline"/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 w:rsidRPr="00D51794">
                                      <w:rPr>
                                        <w:rFonts w:ascii="Sarabun" w:eastAsia="+mn-ea" w:hAnsi="Sarabun" w:cstheme="minorBidi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  <w:cs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rFonts w:ascii="Sarabun" w:eastAsia="+mn-ea" w:hAnsi="Sarabun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 xml:space="preserve">  </w:t>
                                    </w:r>
                                    <w:r w:rsidRPr="00836E1E">
                                      <w:rPr>
                                        <w:rFonts w:ascii="TH SarabunPSK" w:eastAsia="+mn-ea" w:hAnsi="TH SarabunPSK" w:cs="TH SarabunPSK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w:t>CONS_TH_9</w:t>
                                    </w:r>
                                    <w:r w:rsidRPr="00836E1E">
                                      <w:rPr>
                                        <w:rFonts w:ascii="TH SarabunPSK" w:eastAsia="+mn-ea" w:hAnsi="TH SarabunPSK" w:cs="TH SarabunPSK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</w:t>
                                    </w:r>
                                    <w:r w:rsidRPr="00836E1E">
                                      <w:rPr>
                                        <w:rFonts w:ascii="TH SarabunPSK" w:eastAsia="+mn-ea" w:hAnsi="TH SarabunPSK" w:cs="TH SarabunPSK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w:t xml:space="preserve">      CONS_TH_24</w:t>
                                    </w:r>
                                    <w:r w:rsidRPr="00836E1E">
                                      <w:rPr>
                                        <w:rFonts w:ascii="TH SarabunPSK" w:eastAsia="+mn-ea" w:hAnsi="TH SarabunPSK" w:cs="TH SarabunPSK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         </w:t>
                                    </w:r>
                                    <w:r w:rsidRPr="00836E1E">
                                      <w:rPr>
                                        <w:rFonts w:ascii="TH SarabunPSK" w:eastAsia="+mn-ea" w:hAnsi="TH SarabunPSK" w:cs="TH SarabunPSK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w:t xml:space="preserve">MPI_13       </w:t>
                                    </w:r>
                                  </w:p>
                                </w:txbxContent>
                              </wps:txbx>
                              <wps:bodyPr wrap="square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848495212" name="Arrow: Down 40"/>
                        <wps:cNvSpPr/>
                        <wps:spPr>
                          <a:xfrm rot="10800000">
                            <a:off x="2492294" y="403547"/>
                            <a:ext cx="79375" cy="86995"/>
                          </a:xfrm>
                          <a:prstGeom prst="downArrow">
                            <a:avLst/>
                          </a:prstGeom>
                          <a:solidFill>
                            <a:srgbClr val="92D050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F0CEF5" id="Group 3" o:spid="_x0000_s1102" style="position:absolute;left:0;text-align:left;margin-left:4.7pt;margin-top:76.75pt;width:226.25pt;height:99.75pt;z-index:251894784;mso-width-relative:margin;mso-height-relative:margin" coordorigin="1069" coordsize="28743,12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">
                <v:group id="Group 1912671561" o:spid="_x0000_s1103" style="position:absolute;left:1069;width:28743;height:12668" coordorigin="534" coordsize="28753,1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">
                  <v:rect id="Rectangle 29" o:spid="_x0000_s1104" style="position:absolute;left:589;top:2196;width:28435;height:6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" fillcolor="#f2f2f2" stroked="f" strokeweight="2.25pt"/>
                  <v:group id="Group 469255468" o:spid="_x0000_s1105" style="position:absolute;left:534;width:28753;height:13000" coordorigin="534" coordsize="28753,1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">
                    <v:shape id="TextBox 20" o:spid="_x0000_s1106" type="#_x0000_t202" style="position:absolute;left:593;top:6315;width:28342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" fillcolor="#fbd4b4 [1305]" stroked="f">
                      <v:textbox>
                        <w:txbxContent>
                          <w:p w14:paraId="2038EC67" w14:textId="77777777" w:rsidR="00CC47BA" w:rsidRPr="00A012EB" w:rsidRDefault="00CC47BA" w:rsidP="00CC47BA">
                            <w:pPr>
                              <w:spacing w:after="0" w:line="180" w:lineRule="auto"/>
                              <w:jc w:val="center"/>
                              <w:textAlignment w:val="baseline"/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E3365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>ระดับ</w:t>
                            </w:r>
                            <w:r w:rsidRPr="002E3365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>สัญญาณเตือนภัยขององค์ประกอบหลัก</w:t>
                            </w:r>
                            <w:r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2 เดือนข้างหน้า</w:t>
                            </w:r>
                          </w:p>
                        </w:txbxContent>
                      </v:textbox>
                    </v:shape>
                    <v:rect id="Rectangle 29" o:spid="_x0000_s1107" style="position:absolute;left:592;top:8500;width:28432;height:4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" fillcolor="#f2f2f2" stroked="f" strokeweight="2.25pt"/>
                    <v:shape id="TextBox 20" o:spid="_x0000_s1108" type="#_x0000_t202" style="position:absolute;left:534;width:28496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" fillcolor="#fbd4b4 [1305]" stroked="f">
                      <v:textbox>
                        <w:txbxContent>
                          <w:p w14:paraId="42D1E57D" w14:textId="77777777" w:rsidR="00CC47BA" w:rsidRPr="00A012EB" w:rsidRDefault="00CC47BA" w:rsidP="00CC47BA">
                            <w:pPr>
                              <w:spacing w:after="0" w:line="180" w:lineRule="auto"/>
                              <w:jc w:val="center"/>
                              <w:textAlignment w:val="baseline"/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E3365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>ระดับ</w:t>
                            </w:r>
                            <w:r w:rsidRPr="002E3365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>สัญญาณเตือนภัยขององค์ประกอบ</w:t>
                            </w:r>
                            <w:r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เดือน</w:t>
                            </w:r>
                            <w:r w:rsidRPr="00264206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>กรกฎาคม</w:t>
                            </w:r>
                            <w:r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B0D91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>2569</w:t>
                            </w:r>
                          </w:p>
                        </w:txbxContent>
                      </v:textbox>
                    </v:shape>
                    <v:group id="_x0000_s1109" style="position:absolute;left:1342;top:1772;width:27945;height:3430" coordorigin="451,-8" coordsize="27949,3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">
                      <v:oval id="Oval 35" o:spid="_x0000_s1110" style="position:absolute;left:21813;top:2325;width:1162;height:1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" fillcolor="#92d050" strokecolor="windowText">
                        <v:stroke joinstyle="miter"/>
                        <v:shadow on="t" type="perspective" color="black" opacity="26214f" offset="0,0" matrix="66847f,,,66847f"/>
                      </v:oval>
                      <v:shape id="_x0000_s1111" type="#_x0000_t202" style="position:absolute;left:451;top:-8;width:27949;height:2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" filled="f" stroked="f">
                        <v:textbox>
                          <w:txbxContent>
                            <w:p w14:paraId="095DBD7C" w14:textId="77777777" w:rsidR="00CC47BA" w:rsidRPr="00836E1E" w:rsidRDefault="00CC47BA" w:rsidP="00CC47BA">
                              <w:pPr>
                                <w:textAlignment w:val="baseline"/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D51794">
                                <w:rPr>
                                  <w:rFonts w:ascii="Sarabun" w:eastAsia="+mn-ea" w:hAnsi="Sarabun" w:cstheme="minorBidi" w:hint="cs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  <w:cs/>
                                </w:rPr>
                                <w:t xml:space="preserve">   </w:t>
                              </w:r>
                              <w:r>
                                <w:rPr>
                                  <w:rFonts w:ascii="Sarabun" w:eastAsia="+mn-ea" w:hAnsi="Sarabun" w:cstheme="minorBidi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836E1E">
                                <w:rPr>
                                  <w:rFonts w:ascii="TH SarabunPSK" w:eastAsia="+mn-ea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>CONS_TH_9</w:t>
                              </w:r>
                              <w:r w:rsidRPr="00836E1E">
                                <w:rPr>
                                  <w:rFonts w:ascii="TH SarabunPSK" w:eastAsia="+mn-ea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836E1E">
                                <w:rPr>
                                  <w:rFonts w:ascii="TH SarabunPSK" w:eastAsia="+mn-ea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 xml:space="preserve">      CONS_TH_24</w:t>
                              </w:r>
                              <w:r w:rsidRPr="00836E1E">
                                <w:rPr>
                                  <w:rFonts w:ascii="TH SarabunPSK" w:eastAsia="+mn-ea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 xml:space="preserve">            </w:t>
                              </w:r>
                              <w:r w:rsidRPr="00836E1E">
                                <w:rPr>
                                  <w:rFonts w:ascii="TH SarabunPSK" w:eastAsia="+mn-ea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 xml:space="preserve">MPI_13       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shape id="Arrow: Down 40" o:spid="_x0000_s1112" type="#_x0000_t67" style="position:absolute;left:24922;top:4035;width:794;height:87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" adj="11746" fillcolor="#92d050" strokecolor="windowText"/>
              </v:group>
            </w:pict>
          </mc:Fallback>
        </mc:AlternateContent>
      </w:r>
      <w:r>
        <w:rPr>
          <w:rFonts w:ascii="TH SarabunPSK" w:hAnsi="TH SarabunPSK" w:cs="TH SarabunPSK"/>
          <w:b/>
          <w:bCs/>
          <w:i/>
          <w:iCs/>
          <w:noProof/>
          <w:color w:val="E2AC00"/>
          <w:sz w:val="40"/>
          <w:szCs w:val="40"/>
        </w:rPr>
        <w:drawing>
          <wp:inline distT="0" distB="0" distL="0" distR="0" wp14:anchorId="619D8FDF" wp14:editId="74A55991">
            <wp:extent cx="5876925" cy="3889375"/>
            <wp:effectExtent l="0" t="0" r="0" b="0"/>
            <wp:docPr id="17283024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88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66C314" w14:textId="77777777" w:rsidR="00CC47BA" w:rsidRPr="000B3026" w:rsidRDefault="00CC47BA" w:rsidP="00CC47BA">
      <w:pPr>
        <w:spacing w:after="0" w:line="360" w:lineRule="exact"/>
        <w:ind w:right="-51"/>
        <w:jc w:val="center"/>
        <w:rPr>
          <w:rFonts w:ascii="TH SarabunPSK" w:hAnsi="TH SarabunPSK" w:cs="TH SarabunPSK"/>
          <w:b/>
          <w:bCs/>
          <w:i/>
          <w:iCs/>
          <w:color w:val="E2AC00"/>
          <w:sz w:val="40"/>
          <w:szCs w:val="40"/>
          <w:cs/>
        </w:rPr>
      </w:pPr>
    </w:p>
    <w:p w14:paraId="6256C6BB" w14:textId="77777777" w:rsidR="00CC47BA" w:rsidRPr="000B3C58" w:rsidRDefault="00CC47BA" w:rsidP="00CC47BA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0669FDAD" wp14:editId="2B357BD7">
                <wp:simplePos x="0" y="0"/>
                <wp:positionH relativeFrom="column">
                  <wp:posOffset>1354455</wp:posOffset>
                </wp:positionH>
                <wp:positionV relativeFrom="paragraph">
                  <wp:posOffset>5080</wp:posOffset>
                </wp:positionV>
                <wp:extent cx="115570" cy="106680"/>
                <wp:effectExtent l="76200" t="76200" r="55880" b="102870"/>
                <wp:wrapNone/>
                <wp:docPr id="1343341653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0668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2BCB576" id="Oval 35" o:spid="_x0000_s1026" style="position:absolute;margin-left:106.65pt;margin-top:.4pt;width:9.1pt;height:8.4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" fillcolor="#92d050" strokecolor="windowTex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DDC9E1A" wp14:editId="53AA31B9">
                <wp:simplePos x="0" y="0"/>
                <wp:positionH relativeFrom="column">
                  <wp:posOffset>1520352</wp:posOffset>
                </wp:positionH>
                <wp:positionV relativeFrom="paragraph">
                  <wp:posOffset>18415</wp:posOffset>
                </wp:positionV>
                <wp:extent cx="79349" cy="86995"/>
                <wp:effectExtent l="19050" t="0" r="35560" b="46355"/>
                <wp:wrapNone/>
                <wp:docPr id="1477558528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9349" cy="86995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300CE7A" id="Arrow: Down 40" o:spid="_x0000_s1026" type="#_x0000_t67" style="position:absolute;margin-left:119.7pt;margin-top:1.45pt;width:6.25pt;height:6.85pt;rotation:180;flip:y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" adj="11749" fillcolor="#92d050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3425DB9" wp14:editId="6412620A">
                <wp:simplePos x="0" y="0"/>
                <wp:positionH relativeFrom="column">
                  <wp:posOffset>634365</wp:posOffset>
                </wp:positionH>
                <wp:positionV relativeFrom="paragraph">
                  <wp:posOffset>27305</wp:posOffset>
                </wp:positionV>
                <wp:extent cx="78740" cy="86995"/>
                <wp:effectExtent l="19050" t="19050" r="35560" b="27305"/>
                <wp:wrapNone/>
                <wp:docPr id="2052371385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8740" cy="8699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B1DE2B1" id="Arrow: Down 40" o:spid="_x0000_s1026" type="#_x0000_t67" style="position:absolute;margin-left:49.95pt;margin-top:2.15pt;width:6.2pt;height:6.85pt;rotation:180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" adj="11825" fillcolor="yellow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3047FFB0" wp14:editId="5528C58C">
                <wp:simplePos x="0" y="0"/>
                <wp:positionH relativeFrom="column">
                  <wp:posOffset>464820</wp:posOffset>
                </wp:positionH>
                <wp:positionV relativeFrom="paragraph">
                  <wp:posOffset>23495</wp:posOffset>
                </wp:positionV>
                <wp:extent cx="115570" cy="106680"/>
                <wp:effectExtent l="76200" t="76200" r="55880" b="102870"/>
                <wp:wrapNone/>
                <wp:docPr id="149473861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0668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51E7345" id="Oval 35" o:spid="_x0000_s1026" style="position:absolute;margin-left:36.6pt;margin-top:1.85pt;width:9.1pt;height:8.4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" fillcolor="yellow" strokecolor="windowTex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</w:p>
    <w:p w14:paraId="3612E66D" w14:textId="77777777" w:rsidR="00CC47BA" w:rsidRDefault="00CC47BA" w:rsidP="00CC47BA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82F780F" wp14:editId="701D9603">
                <wp:simplePos x="0" y="0"/>
                <wp:positionH relativeFrom="column">
                  <wp:posOffset>78740</wp:posOffset>
                </wp:positionH>
                <wp:positionV relativeFrom="paragraph">
                  <wp:posOffset>182131</wp:posOffset>
                </wp:positionV>
                <wp:extent cx="2781300" cy="248920"/>
                <wp:effectExtent l="0" t="0" r="0" b="0"/>
                <wp:wrapNone/>
                <wp:docPr id="1233224929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48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3B060D" w14:textId="77777777" w:rsidR="00CC47BA" w:rsidRPr="00836E1E" w:rsidRDefault="00CC47BA" w:rsidP="00CC47BA">
                            <w:pPr>
                              <w:textAlignment w:val="baseline"/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36E1E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836E1E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 CONS_TH_9</w:t>
                            </w:r>
                            <w:r w:rsidRPr="00836E1E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836E1E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  CONS_TH_24</w:t>
                            </w:r>
                            <w:r w:rsidRPr="00836E1E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36E1E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836E1E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        </w:t>
                            </w:r>
                            <w:r w:rsidRPr="00836E1E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MPI_13     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2F780F" id="_x0000_s1113" type="#_x0000_t202" style="position:absolute;margin-left:6.2pt;margin-top:14.35pt;width:219pt;height:19.6pt;z-index:251898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" filled="f" stroked="f">
                <v:textbox>
                  <w:txbxContent>
                    <w:p w14:paraId="6C3B060D" w14:textId="77777777" w:rsidR="00CC47BA" w:rsidRPr="00836E1E" w:rsidRDefault="00CC47BA" w:rsidP="00CC47BA">
                      <w:pPr>
                        <w:textAlignment w:val="baseline"/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836E1E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Pr="00836E1E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 CONS_TH_9</w:t>
                      </w:r>
                      <w:r w:rsidRPr="00836E1E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    </w:t>
                      </w:r>
                      <w:r w:rsidRPr="00836E1E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  CONS_TH_24</w:t>
                      </w:r>
                      <w:r w:rsidRPr="00836E1E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36E1E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 </w:t>
                      </w:r>
                      <w:r w:rsidRPr="00836E1E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         </w:t>
                      </w:r>
                      <w:r w:rsidRPr="00836E1E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MPI_13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E1EAC0F" w14:textId="77777777" w:rsidR="00CC47BA" w:rsidRDefault="00CC47BA" w:rsidP="00CC47BA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3A10E4A1" wp14:editId="351FD1ED">
                <wp:simplePos x="0" y="0"/>
                <wp:positionH relativeFrom="column">
                  <wp:posOffset>1364615</wp:posOffset>
                </wp:positionH>
                <wp:positionV relativeFrom="paragraph">
                  <wp:posOffset>193040</wp:posOffset>
                </wp:positionV>
                <wp:extent cx="115570" cy="106680"/>
                <wp:effectExtent l="76200" t="76200" r="55880" b="102870"/>
                <wp:wrapNone/>
                <wp:docPr id="1110117007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0668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21D3D4C" id="Oval 35" o:spid="_x0000_s1026" style="position:absolute;margin-left:107.45pt;margin-top:15.2pt;width:9.1pt;height:8.4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" fillcolor="yellow" strokecolor="windowTex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0C537FB" wp14:editId="49016B94">
                <wp:simplePos x="0" y="0"/>
                <wp:positionH relativeFrom="column">
                  <wp:posOffset>2280285</wp:posOffset>
                </wp:positionH>
                <wp:positionV relativeFrom="paragraph">
                  <wp:posOffset>175260</wp:posOffset>
                </wp:positionV>
                <wp:extent cx="115570" cy="106680"/>
                <wp:effectExtent l="76200" t="76200" r="55880" b="102870"/>
                <wp:wrapNone/>
                <wp:docPr id="2066743436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0668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26FC39D2" id="Oval 35" o:spid="_x0000_s1026" style="position:absolute;margin-left:179.55pt;margin-top:13.8pt;width:9.1pt;height:8.4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" fillcolor="#92d050" strokecolor="windowTex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5688ECF9" wp14:editId="5DF7EEFC">
                <wp:simplePos x="0" y="0"/>
                <wp:positionH relativeFrom="column">
                  <wp:posOffset>464820</wp:posOffset>
                </wp:positionH>
                <wp:positionV relativeFrom="paragraph">
                  <wp:posOffset>193675</wp:posOffset>
                </wp:positionV>
                <wp:extent cx="115570" cy="106680"/>
                <wp:effectExtent l="76200" t="76200" r="55880" b="102870"/>
                <wp:wrapNone/>
                <wp:docPr id="1987304861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0668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89AD019" id="Oval 35" o:spid="_x0000_s1026" style="position:absolute;margin-left:36.6pt;margin-top:15.25pt;width:9.1pt;height:8.4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" fillcolor="yellow" strokecolor="windowTex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B983448" wp14:editId="691A75DC">
                <wp:simplePos x="0" y="0"/>
                <wp:positionH relativeFrom="column">
                  <wp:posOffset>1530350</wp:posOffset>
                </wp:positionH>
                <wp:positionV relativeFrom="paragraph">
                  <wp:posOffset>199552</wp:posOffset>
                </wp:positionV>
                <wp:extent cx="79349" cy="86995"/>
                <wp:effectExtent l="19050" t="0" r="35560" b="46355"/>
                <wp:wrapNone/>
                <wp:docPr id="1656176095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9349" cy="8699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D26A53D" id="Arrow: Down 40" o:spid="_x0000_s1026" type="#_x0000_t67" style="position:absolute;margin-left:120.5pt;margin-top:15.7pt;width:6.25pt;height:6.85pt;rotation:180;flip:y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" adj="11749" fillcolor="yellow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3728729B" wp14:editId="25C17D8D">
                <wp:simplePos x="0" y="0"/>
                <wp:positionH relativeFrom="column">
                  <wp:posOffset>2437765</wp:posOffset>
                </wp:positionH>
                <wp:positionV relativeFrom="paragraph">
                  <wp:posOffset>187325</wp:posOffset>
                </wp:positionV>
                <wp:extent cx="78740" cy="86995"/>
                <wp:effectExtent l="19050" t="19050" r="35560" b="27305"/>
                <wp:wrapNone/>
                <wp:docPr id="1091453742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8740" cy="86995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878A1AC" id="Arrow: Down 40" o:spid="_x0000_s1026" type="#_x0000_t67" style="position:absolute;margin-left:191.95pt;margin-top:14.75pt;width:6.2pt;height:6.85pt;rotation:180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" adj="11825" fillcolor="#92d050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AFA4A84" wp14:editId="3F095796">
                <wp:simplePos x="0" y="0"/>
                <wp:positionH relativeFrom="column">
                  <wp:posOffset>634365</wp:posOffset>
                </wp:positionH>
                <wp:positionV relativeFrom="paragraph">
                  <wp:posOffset>210820</wp:posOffset>
                </wp:positionV>
                <wp:extent cx="78740" cy="86995"/>
                <wp:effectExtent l="19050" t="19050" r="35560" b="27305"/>
                <wp:wrapNone/>
                <wp:docPr id="300953457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8740" cy="8699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E189B48" id="Arrow: Down 40" o:spid="_x0000_s1026" type="#_x0000_t67" style="position:absolute;margin-left:49.95pt;margin-top:16.6pt;width:6.2pt;height:6.85pt;rotation:180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" adj="11825" fillcolor="yellow" strokecolor="windowText"/>
            </w:pict>
          </mc:Fallback>
        </mc:AlternateContent>
      </w:r>
    </w:p>
    <w:p w14:paraId="49BB615D" w14:textId="77777777" w:rsidR="00CC47BA" w:rsidRDefault="00CC47BA" w:rsidP="00CC47BA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</w:p>
    <w:p w14:paraId="3493032E" w14:textId="77777777" w:rsidR="00CC47BA" w:rsidRDefault="00CC47BA" w:rsidP="00CC47BA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</w:p>
    <w:p w14:paraId="06EDBFC0" w14:textId="77777777" w:rsidR="00CC47BA" w:rsidRDefault="00CC47BA" w:rsidP="00CC47BA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</w:p>
    <w:p w14:paraId="69E1D987" w14:textId="77777777" w:rsidR="00CC47BA" w:rsidRDefault="00CC47BA" w:rsidP="00CC47BA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  <w:r w:rsidRPr="00AD307C">
        <w:rPr>
          <w:rFonts w:ascii="TH SarabunPSK" w:hAnsi="TH SarabunPSK" w:cs="TH SarabunPSK"/>
          <w:b/>
          <w:bCs/>
          <w:noProof/>
          <w:color w:val="00B050"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471E0B8" wp14:editId="7FC6DAC4">
                <wp:simplePos x="0" y="0"/>
                <wp:positionH relativeFrom="margin">
                  <wp:posOffset>10633</wp:posOffset>
                </wp:positionH>
                <wp:positionV relativeFrom="paragraph">
                  <wp:posOffset>74930</wp:posOffset>
                </wp:positionV>
                <wp:extent cx="7019290" cy="1445895"/>
                <wp:effectExtent l="0" t="0" r="0" b="1905"/>
                <wp:wrapNone/>
                <wp:docPr id="1179715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290" cy="1445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40FEB" w14:textId="77777777" w:rsidR="00CC47BA" w:rsidRDefault="00CC47BA" w:rsidP="00CC47BA">
                            <w:pPr>
                              <w:tabs>
                                <w:tab w:val="left" w:pos="720"/>
                              </w:tabs>
                              <w:spacing w:after="0" w:line="340" w:lineRule="exact"/>
                              <w:ind w:right="-43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2B32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คาดการณ์ 2 เดือนข้างหน้า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ส.ค.-ก.ย.69</w:t>
                            </w:r>
                            <w:r w:rsidRPr="002B32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1713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“</w:t>
                            </w:r>
                            <w:r w:rsidRPr="001713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28"/>
                                <w:szCs w:val="28"/>
                                <w:cs/>
                              </w:rPr>
                              <w:t>ส่งสัญญาณ</w:t>
                            </w:r>
                            <w:r w:rsidRPr="001713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28"/>
                                <w:szCs w:val="28"/>
                                <w:cs/>
                              </w:rPr>
                              <w:t>เฝ้าระวัง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28"/>
                                <w:szCs w:val="28"/>
                                <w:cs/>
                              </w:rPr>
                              <w:t>ลดลง</w:t>
                            </w:r>
                            <w:r w:rsidRPr="001713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28"/>
                                <w:szCs w:val="28"/>
                                <w:cs/>
                              </w:rPr>
                              <w:t>”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517FE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ค่าวัฏจักร</w:t>
                            </w:r>
                            <w:r w:rsidRPr="00D119DC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มีแนวโน้ม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ปรับระดับเพิ่มขึ้นเล็กน้อยจากปัจจุบัน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จากปัจจัยหนุนการใช้จ่ายในภูมิภาคผ่านโครงการไทยช่วยไทย พลัส (60/40) ขณะที่</w:t>
                            </w:r>
                            <w:r w:rsidRPr="006F7D0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การเร่งผลิตสินค้าอุปโภคบริโภค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ได้แก่ </w:t>
                            </w:r>
                            <w:r w:rsidRPr="006F7D0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อาหารแปรรูป เครื่องดื่ม สิ่งทอ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และ</w:t>
                            </w:r>
                            <w:r w:rsidRPr="006F7D0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เครื่องนุ่งห่มในพื้นที่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มีแนวโน้มกลับมา</w:t>
                            </w:r>
                            <w:r w:rsidRPr="006F7D0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เร่งกำลังการผลิตเพื่อเตรียมสต็อก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ไว้จำหน่ายช่วงปลายปี แต่ยังมีความท้าทายจากราคาพลังงาน</w:t>
                            </w:r>
                          </w:p>
                          <w:p w14:paraId="2CC37321" w14:textId="77777777" w:rsidR="00CC47BA" w:rsidRPr="00101CB6" w:rsidRDefault="00CC47BA" w:rsidP="00CC47BA">
                            <w:pPr>
                              <w:tabs>
                                <w:tab w:val="left" w:pos="720"/>
                              </w:tabs>
                              <w:spacing w:after="0" w:line="340" w:lineRule="exact"/>
                              <w:ind w:right="-43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2B32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คาดการณ์ 4-6 เดือนข้างหน้า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ต</w:t>
                            </w:r>
                            <w:r w:rsidRPr="002B32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ค</w:t>
                            </w:r>
                            <w:r w:rsidRPr="002B32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.-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ธ</w:t>
                            </w:r>
                            <w:r w:rsidRPr="002B32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ค</w:t>
                            </w:r>
                            <w:r w:rsidRPr="002B32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>.69)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1713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“</w:t>
                            </w:r>
                            <w:r w:rsidRPr="001713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28"/>
                                <w:szCs w:val="28"/>
                                <w:cs/>
                              </w:rPr>
                              <w:t>ส่งสัญญาณ</w:t>
                            </w:r>
                            <w:r w:rsidRPr="001713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28"/>
                                <w:szCs w:val="28"/>
                                <w:cs/>
                              </w:rPr>
                              <w:t>เฝ้าระวัง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28"/>
                                <w:szCs w:val="28"/>
                                <w:cs/>
                              </w:rPr>
                              <w:t>ลดลง</w:t>
                            </w:r>
                            <w:r w:rsidRPr="001713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28"/>
                                <w:szCs w:val="28"/>
                                <w:cs/>
                              </w:rPr>
                              <w:t>”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517FE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ค่าวัฏจักร</w:t>
                            </w:r>
                            <w:r w:rsidRPr="00D119DC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มีแนวโน้ม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ปรับระดับเพิ่มขึ้นจากปัจจุบัน โดยเป็นช่วงที่จะมี</w:t>
                            </w:r>
                            <w:r w:rsidRPr="004C2A7D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เงินหมุนเวียนในภาคเกษตร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ช่วง</w:t>
                            </w:r>
                            <w:r w:rsidRPr="0087678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ฤดูกาลเก็บเกี่ยว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โดยเฉพาะ</w:t>
                            </w:r>
                            <w:r w:rsidRPr="006866D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โรงงานแป้งมัน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และ</w:t>
                            </w:r>
                            <w:r w:rsidRPr="006866D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โรงงานน้ำตาล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ที่จะ</w:t>
                            </w:r>
                            <w:r w:rsidRPr="006866D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กลับมา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ทำการผลิตและมี</w:t>
                            </w:r>
                            <w:r w:rsidRPr="006866D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การจ้างง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านเพิ่มขึ้น ทั้งนี้ ปัจจัยที่ต้องเฝ้าระวังคือความต่อเนื่องของกำลังซื้อภาคครัวเรือนหลังสิ้นสุดมาตรการกระตุ้นเศรษฐกิจ และต้นทุนของกิจการที่มีความผันผวน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1E0B8" id="_x0000_s1114" type="#_x0000_t202" style="position:absolute;margin-left:.85pt;margin-top:5.9pt;width:552.7pt;height:113.85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" filled="f" stroked="f">
                <v:textbox>
                  <w:txbxContent>
                    <w:p w14:paraId="2F640FEB" w14:textId="77777777" w:rsidR="00CC47BA" w:rsidRDefault="00CC47BA" w:rsidP="00CC47BA">
                      <w:pPr>
                        <w:tabs>
                          <w:tab w:val="left" w:pos="720"/>
                        </w:tabs>
                        <w:spacing w:after="0" w:line="340" w:lineRule="exact"/>
                        <w:ind w:right="-43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ab/>
                      </w:r>
                      <w:r w:rsidRPr="002B320A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คาดการณ์ 2 เดือนข้างหน้า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ส.ค.-ก.ย.69</w:t>
                      </w:r>
                      <w:r w:rsidRPr="002B320A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pacing w:val="-2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171317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28"/>
                          <w:szCs w:val="28"/>
                        </w:rPr>
                        <w:t>“</w:t>
                      </w:r>
                      <w:r w:rsidRPr="00171317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28"/>
                          <w:szCs w:val="28"/>
                          <w:cs/>
                        </w:rPr>
                        <w:t>ส่งสัญญาณ</w:t>
                      </w:r>
                      <w:r w:rsidRPr="00171317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28"/>
                          <w:szCs w:val="28"/>
                          <w:cs/>
                        </w:rPr>
                        <w:t>เฝ้าระวัง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28"/>
                          <w:szCs w:val="28"/>
                          <w:cs/>
                        </w:rPr>
                        <w:t>ลดลง</w:t>
                      </w:r>
                      <w:r w:rsidRPr="00171317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28"/>
                          <w:szCs w:val="28"/>
                          <w:cs/>
                        </w:rPr>
                        <w:t>”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517FE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ค่าวัฏจักร</w:t>
                      </w:r>
                      <w:r w:rsidRPr="00D119DC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มีแนวโน้ม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ปรับระดับเพิ่มขึ้นเล็กน้อยจากปัจจุบัน 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จากปัจจัยหนุนการใช้จ่ายในภูมิภาคผ่านโครงการไทยช่วยไทย พลัส (60/40) ขณะที่</w:t>
                      </w:r>
                      <w:r w:rsidRPr="006F7D0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การเร่งผลิตสินค้าอุปโภคบริโภค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ได้แก่ </w:t>
                      </w:r>
                      <w:r w:rsidRPr="006F7D0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อาหารแปรรูป เครื่องดื่ม สิ่งทอ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และ</w:t>
                      </w:r>
                      <w:r w:rsidRPr="006F7D0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เครื่องนุ่งห่มในพื้นที่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มีแนวโน้มกลับมา</w:t>
                      </w:r>
                      <w:r w:rsidRPr="006F7D0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เร่งกำลังการผลิตเพื่อเตรียมสต็อก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ไว้จำหน่ายช่วงปลายปี แต่ยังมีความท้าทายจากราคาพลังงาน</w:t>
                      </w:r>
                    </w:p>
                    <w:p w14:paraId="2CC37321" w14:textId="77777777" w:rsidR="00CC47BA" w:rsidRPr="00101CB6" w:rsidRDefault="00CC47BA" w:rsidP="00CC47BA">
                      <w:pPr>
                        <w:tabs>
                          <w:tab w:val="left" w:pos="720"/>
                        </w:tabs>
                        <w:spacing w:after="0" w:line="340" w:lineRule="exact"/>
                        <w:ind w:right="-43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ab/>
                      </w:r>
                      <w:r w:rsidRPr="002B320A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คาดการณ์ 4-6 เดือนข้างหน้า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ต</w:t>
                      </w:r>
                      <w:r w:rsidRPr="002B320A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ค</w:t>
                      </w:r>
                      <w:r w:rsidRPr="002B320A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.-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ธ</w:t>
                      </w:r>
                      <w:r w:rsidRPr="002B320A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ค</w:t>
                      </w:r>
                      <w:r w:rsidRPr="002B320A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>.69)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pacing w:val="-2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171317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28"/>
                          <w:szCs w:val="28"/>
                        </w:rPr>
                        <w:t>“</w:t>
                      </w:r>
                      <w:r w:rsidRPr="00171317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28"/>
                          <w:szCs w:val="28"/>
                          <w:cs/>
                        </w:rPr>
                        <w:t>ส่งสัญญาณ</w:t>
                      </w:r>
                      <w:r w:rsidRPr="00171317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28"/>
                          <w:szCs w:val="28"/>
                          <w:cs/>
                        </w:rPr>
                        <w:t>เฝ้าระวัง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28"/>
                          <w:szCs w:val="28"/>
                          <w:cs/>
                        </w:rPr>
                        <w:t>ลดลง</w:t>
                      </w:r>
                      <w:r w:rsidRPr="00171317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28"/>
                          <w:szCs w:val="28"/>
                          <w:cs/>
                        </w:rPr>
                        <w:t>”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517FE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ค่าวัฏจักร</w:t>
                      </w:r>
                      <w:r w:rsidRPr="00D119DC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มีแนวโน้ม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ปรับระดับเพิ่มขึ้นจากปัจจุบัน โดยเป็นช่วงที่จะมี</w:t>
                      </w:r>
                      <w:r w:rsidRPr="004C2A7D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เงินหมุนเวียนในภาคเกษตร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ช่วง</w:t>
                      </w:r>
                      <w:r w:rsidRPr="00876788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ฤดูกาลเก็บเกี่ยว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โดยเฉพาะ</w:t>
                      </w:r>
                      <w:r w:rsidRPr="006866DC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โรงงานแป้งมัน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และ</w:t>
                      </w:r>
                      <w:r w:rsidRPr="006866DC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โรงงานน้ำตาล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ที่จะ</w:t>
                      </w:r>
                      <w:r w:rsidRPr="006866DC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กลับมา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ทำการผลิตและมี</w:t>
                      </w:r>
                      <w:r w:rsidRPr="006866DC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การจ้างง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านเพิ่มขึ้น ทั้งนี้ ปัจจัยที่ต้องเฝ้าระวังคือความต่อเนื่องของกำลังซื้อภาคครัวเรือนหลังสิ้นสุดมาตรการกระตุ้นเศรษฐกิจ และต้นทุนของกิจการที่มีความผันผวน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62F367" w14:textId="77777777" w:rsidR="00CC47BA" w:rsidRDefault="00CC47BA" w:rsidP="00CC47BA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</w:p>
    <w:p w14:paraId="2720645A" w14:textId="77777777" w:rsidR="00CC47BA" w:rsidRDefault="00CC47BA" w:rsidP="00CC47BA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</w:p>
    <w:p w14:paraId="20B69170" w14:textId="77777777" w:rsidR="00CC47BA" w:rsidRDefault="00CC47BA" w:rsidP="00CC47BA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</w:p>
    <w:p w14:paraId="16F626C5" w14:textId="77777777" w:rsidR="00CC47BA" w:rsidRDefault="00CC47BA" w:rsidP="00CC47BA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</w:p>
    <w:p w14:paraId="7C3A0611" w14:textId="77777777" w:rsidR="00CC47BA" w:rsidRDefault="00CC47BA" w:rsidP="00CC47BA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5907A459" w14:textId="77777777" w:rsidR="00CC47BA" w:rsidRPr="00131BF6" w:rsidRDefault="00CC47BA" w:rsidP="00CC47BA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31BF6">
        <w:rPr>
          <w:rFonts w:ascii="TH SarabunPSK" w:hAnsi="TH SarabunPSK" w:cs="TH SarabunPSK"/>
          <w:b/>
          <w:bCs/>
          <w:sz w:val="36"/>
          <w:szCs w:val="36"/>
          <w:cs/>
        </w:rPr>
        <w:t>สัญญาณเตือนภัย</w:t>
      </w:r>
      <w:r w:rsidRPr="00131BF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ขององค์ประกอบหลัก </w:t>
      </w:r>
      <w:r w:rsidRPr="005C19FC">
        <w:rPr>
          <w:rFonts w:ascii="TH SarabunPSK" w:hAnsi="TH SarabunPSK" w:cs="TH SarabunPSK" w:hint="cs"/>
          <w:b/>
          <w:bCs/>
          <w:color w:val="E36C0A" w:themeColor="accent6" w:themeShade="BF"/>
          <w:sz w:val="36"/>
          <w:szCs w:val="36"/>
          <w:cs/>
        </w:rPr>
        <w:t xml:space="preserve">ภาคตะวันออกเฉียงเหนือ </w:t>
      </w:r>
      <w:r w:rsidRPr="00131BF6">
        <w:rPr>
          <w:rFonts w:ascii="TH SarabunPSK" w:hAnsi="TH SarabunPSK" w:cs="TH SarabunPSK" w:hint="cs"/>
          <w:b/>
          <w:bCs/>
          <w:sz w:val="36"/>
          <w:szCs w:val="36"/>
          <w:cs/>
        </w:rPr>
        <w:t>เดือน</w:t>
      </w:r>
      <w:r w:rsidRPr="00264206">
        <w:rPr>
          <w:rFonts w:ascii="TH SarabunPSK" w:hAnsi="TH SarabunPSK" w:cs="TH SarabunPSK"/>
          <w:b/>
          <w:bCs/>
          <w:sz w:val="36"/>
          <w:szCs w:val="36"/>
          <w:cs/>
        </w:rPr>
        <w:t>กรกฎาคม</w:t>
      </w:r>
      <w:r w:rsidRPr="008B0D91">
        <w:rPr>
          <w:rFonts w:ascii="TH SarabunPSK" w:hAnsi="TH SarabunPSK" w:cs="TH SarabunPSK"/>
          <w:b/>
          <w:bCs/>
          <w:sz w:val="36"/>
          <w:szCs w:val="36"/>
          <w:cs/>
        </w:rPr>
        <w:t xml:space="preserve"> 2569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1061"/>
      </w:tblGrid>
      <w:tr w:rsidR="00CC47BA" w:rsidRPr="00372C2D" w14:paraId="4003C40D" w14:textId="77777777" w:rsidTr="001F1EAC">
        <w:trPr>
          <w:trHeight w:val="288"/>
        </w:trPr>
        <w:tc>
          <w:tcPr>
            <w:tcW w:w="1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38D303" w14:textId="77777777" w:rsidR="00CC47BA" w:rsidRPr="00372C2D" w:rsidRDefault="00CC47BA" w:rsidP="001F1EAC">
            <w:pPr>
              <w:spacing w:after="0" w:line="240" w:lineRule="auto"/>
              <w:rPr>
                <w:rFonts w:ascii="TH SarabunPSK" w:hAnsi="TH SarabunPSK" w:cs="TH SarabunPSK"/>
                <w:color w:val="00B050"/>
                <w:sz w:val="30"/>
                <w:szCs w:val="30"/>
                <w:cs/>
              </w:rPr>
            </w:pPr>
            <w:r w:rsidRPr="00372C2D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ยอดขายรถยนต์เชิงพาณิชย์ (คัน)</w:t>
            </w:r>
            <w:r w:rsidRPr="00372C2D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(</w:t>
            </w:r>
            <w:r w:rsidRPr="00372C2D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CONS_TH_</w:t>
            </w:r>
            <w:r w:rsidRPr="00372C2D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9) </w:t>
            </w:r>
            <w:r w:rsidRPr="00372C2D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:</w:t>
            </w:r>
            <w:r>
              <w:t xml:space="preserve"> </w:t>
            </w:r>
            <w:r w:rsidRPr="00171317">
              <w:rPr>
                <w:rFonts w:ascii="TH SarabunPSK" w:hAnsi="TH SarabunPSK" w:cs="TH SarabunPSK"/>
                <w:b/>
                <w:bCs/>
                <w:color w:val="FFC000"/>
                <w:sz w:val="28"/>
                <w:szCs w:val="28"/>
              </w:rPr>
              <w:t>“</w:t>
            </w:r>
            <w:r w:rsidRPr="00171317">
              <w:rPr>
                <w:rFonts w:ascii="TH SarabunPSK" w:hAnsi="TH SarabunPSK" w:cs="TH SarabunPSK"/>
                <w:b/>
                <w:bCs/>
                <w:color w:val="FFC000"/>
                <w:sz w:val="28"/>
                <w:szCs w:val="28"/>
                <w:cs/>
              </w:rPr>
              <w:t>ส่งสัญญาณ</w:t>
            </w:r>
            <w:r w:rsidRPr="00171317">
              <w:rPr>
                <w:rFonts w:ascii="TH SarabunPSK" w:hAnsi="TH SarabunPSK" w:cs="TH SarabunPSK" w:hint="cs"/>
                <w:b/>
                <w:bCs/>
                <w:color w:val="FFC000"/>
                <w:sz w:val="28"/>
                <w:szCs w:val="28"/>
                <w:cs/>
              </w:rPr>
              <w:t>เฝ้าระวัง</w:t>
            </w:r>
            <w:r w:rsidRPr="00171317">
              <w:rPr>
                <w:rFonts w:ascii="TH SarabunPSK" w:hAnsi="TH SarabunPSK" w:cs="TH SarabunPSK"/>
                <w:b/>
                <w:bCs/>
                <w:color w:val="FFC000"/>
                <w:sz w:val="28"/>
                <w:szCs w:val="28"/>
                <w:cs/>
              </w:rPr>
              <w:t>”</w:t>
            </w:r>
          </w:p>
        </w:tc>
      </w:tr>
      <w:tr w:rsidR="00CC47BA" w:rsidRPr="00372C2D" w14:paraId="66D5789B" w14:textId="77777777" w:rsidTr="001F1EAC">
        <w:trPr>
          <w:trHeight w:val="1679"/>
        </w:trPr>
        <w:tc>
          <w:tcPr>
            <w:tcW w:w="110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4F5C5" w14:textId="77777777" w:rsidR="00CC47BA" w:rsidRPr="0066784D" w:rsidRDefault="00CC47BA" w:rsidP="001F1EAC">
            <w:pPr>
              <w:spacing w:after="0" w:line="240" w:lineRule="auto"/>
              <w:ind w:left="24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C2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ค่าวัฏจักร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ปรับเพิ่มขึ้นจากเดือนก่อน</w:t>
            </w:r>
            <w:r w:rsidRPr="00372C2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แต่ยังอยู๋ในเกณฑ์ต้องเฝ้าระวัง สอดรับกับ</w:t>
            </w:r>
            <w:r w:rsidRPr="00372C2D">
              <w:rPr>
                <w:rFonts w:ascii="TH SarabunPSK" w:hAnsi="TH SarabunPSK" w:cs="TH SarabunPSK" w:hint="cs"/>
                <w:sz w:val="30"/>
                <w:szCs w:val="30"/>
                <w:cs/>
              </w:rPr>
              <w:t>ยอดขายรถยนต์เชิงพาณิชย์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ที่ขยายตัวจากเดือนก่อน เนื่องจากความต้องการใช้งาน</w:t>
            </w:r>
            <w:r w:rsidRPr="005A7805">
              <w:rPr>
                <w:rFonts w:ascii="TH SarabunPSK" w:hAnsi="TH SarabunPSK" w:cs="TH SarabunPSK"/>
                <w:sz w:val="30"/>
                <w:szCs w:val="30"/>
                <w:cs/>
              </w:rPr>
              <w:t>รถยนต์อเนกประสงค์พีพีวี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ปรับสูงขึ้น ประกอบกับผู้ประกอบการ</w:t>
            </w:r>
            <w:r w:rsidRPr="00E20E49">
              <w:rPr>
                <w:rFonts w:ascii="TH SarabunPSK" w:hAnsi="TH SarabunPSK" w:cs="TH SarabunPSK"/>
                <w:sz w:val="30"/>
                <w:szCs w:val="30"/>
                <w:cs/>
              </w:rPr>
              <w:t>เริ่มหันมาทดลองใช้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รถยนต์ไฟฟ้า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E20E49">
              <w:rPr>
                <w:rFonts w:ascii="TH SarabunPSK" w:hAnsi="TH SarabunPSK" w:cs="TH SarabunPSK"/>
                <w:sz w:val="30"/>
                <w:szCs w:val="30"/>
                <w:cs/>
              </w:rPr>
              <w:t>ในภาคขนส่ง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มากขึ้น อย่างไรก็ดี จากระดับที่เพิ่มขึ้นจากเดือนก่อนไม่มากและ</w:t>
            </w:r>
            <w:r w:rsidRPr="007D5249">
              <w:rPr>
                <w:rFonts w:ascii="TH SarabunPSK" w:hAnsi="TH SarabunPSK" w:cs="TH SarabunPSK"/>
                <w:sz w:val="30"/>
                <w:szCs w:val="30"/>
                <w:cs/>
              </w:rPr>
              <w:t>ยังอยู๋ใน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ภาวะ</w:t>
            </w:r>
            <w:r w:rsidRPr="007D5249">
              <w:rPr>
                <w:rFonts w:ascii="TH SarabunPSK" w:hAnsi="TH SarabunPSK" w:cs="TH SarabunPSK"/>
                <w:sz w:val="30"/>
                <w:szCs w:val="30"/>
                <w:cs/>
              </w:rPr>
              <w:t>เฝ้าระวัง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บ่งชี้ว่ายังมีความเปราะบางในการ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ฟื้นตัวของยอดขาย</w:t>
            </w:r>
            <w:r w:rsidRPr="00CD58A5">
              <w:rPr>
                <w:rFonts w:ascii="TH SarabunPSK" w:hAnsi="TH SarabunPSK" w:cs="TH SarabunPSK"/>
                <w:sz w:val="30"/>
                <w:szCs w:val="30"/>
                <w:cs/>
              </w:rPr>
              <w:t>รถยนต์เชิงพาณิชย์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เนื่องจากผู้ซื้อยังเผชิญกับ</w:t>
            </w:r>
            <w:r w:rsidRPr="000279A1">
              <w:rPr>
                <w:rFonts w:ascii="TH SarabunPSK" w:hAnsi="TH SarabunPSK" w:cs="TH SarabunPSK"/>
                <w:sz w:val="30"/>
                <w:szCs w:val="30"/>
                <w:cs/>
              </w:rPr>
              <w:t>ปัญหาสภาพคล่องและ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กฎ</w:t>
            </w:r>
            <w:r w:rsidRPr="000279A1">
              <w:rPr>
                <w:rFonts w:ascii="TH SarabunPSK" w:hAnsi="TH SarabunPSK" w:cs="TH SarabunPSK"/>
                <w:sz w:val="30"/>
                <w:szCs w:val="30"/>
                <w:cs/>
              </w:rPr>
              <w:t>เกณฑ์การปล่อยกู้ที่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ยังมีความ</w:t>
            </w:r>
            <w:r w:rsidRPr="000279A1">
              <w:rPr>
                <w:rFonts w:ascii="TH SarabunPSK" w:hAnsi="TH SarabunPSK" w:cs="TH SarabunPSK"/>
                <w:sz w:val="30"/>
                <w:szCs w:val="30"/>
                <w:cs/>
              </w:rPr>
              <w:t>เข้มงวด</w:t>
            </w:r>
          </w:p>
        </w:tc>
      </w:tr>
      <w:tr w:rsidR="00CC47BA" w:rsidRPr="00372C2D" w14:paraId="33FF60F5" w14:textId="77777777" w:rsidTr="001F1EAC">
        <w:trPr>
          <w:trHeight w:val="288"/>
        </w:trPr>
        <w:tc>
          <w:tcPr>
            <w:tcW w:w="110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0BDD5" w14:textId="77777777" w:rsidR="00CC47BA" w:rsidRPr="00372C2D" w:rsidRDefault="00CC47BA" w:rsidP="001F1EA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2C2D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ดัชนีการใช้จ่ายสินค้าคงทน</w:t>
            </w:r>
            <w:r w:rsidRPr="00372C2D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372C2D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ปรับฤดูกาล)</w:t>
            </w:r>
            <w:r w:rsidRPr="00372C2D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(</w:t>
            </w:r>
            <w:r w:rsidRPr="00372C2D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CONS_TH_2</w:t>
            </w:r>
            <w:r w:rsidRPr="00372C2D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4) </w:t>
            </w:r>
            <w:r w:rsidRPr="00372C2D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:</w:t>
            </w:r>
            <w:r w:rsidRPr="00372C2D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</w:t>
            </w:r>
            <w:r w:rsidRPr="005C00CF">
              <w:rPr>
                <w:rFonts w:ascii="TH SarabunPSK" w:hAnsi="TH SarabunPSK" w:cs="TH SarabunPSK"/>
                <w:b/>
                <w:bCs/>
                <w:color w:val="92D050"/>
                <w:sz w:val="30"/>
                <w:szCs w:val="30"/>
                <w:cs/>
              </w:rPr>
              <w:t>“ส่งสัญญาณปกติเบื้องต้น”</w:t>
            </w:r>
          </w:p>
        </w:tc>
      </w:tr>
      <w:tr w:rsidR="00CC47BA" w:rsidRPr="00372C2D" w14:paraId="52DA3832" w14:textId="77777777" w:rsidTr="001F1EAC">
        <w:trPr>
          <w:trHeight w:val="1419"/>
        </w:trPr>
        <w:tc>
          <w:tcPr>
            <w:tcW w:w="110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762E7" w14:textId="77777777" w:rsidR="00CC47BA" w:rsidRPr="00372C2D" w:rsidRDefault="00CC47BA" w:rsidP="001F1EAC">
            <w:pPr>
              <w:spacing w:after="0" w:line="240" w:lineRule="auto"/>
              <w:ind w:left="24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15AC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ค่าวัฏจักร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ขยายตัวจาก</w:t>
            </w:r>
            <w:r w:rsidRPr="00915AC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เดือนก่อน</w:t>
            </w:r>
            <w:r w:rsidRPr="00915AC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โดย</w:t>
            </w:r>
            <w:r w:rsidRPr="00915AC2">
              <w:rPr>
                <w:rFonts w:ascii="TH SarabunPSK" w:hAnsi="TH SarabunPSK" w:cs="TH SarabunPSK"/>
                <w:sz w:val="30"/>
                <w:szCs w:val="30"/>
                <w:cs/>
              </w:rPr>
              <w:t>ค่าดัชนี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ขยายตัว</w:t>
            </w:r>
            <w:r w:rsidRPr="00915AC2">
              <w:rPr>
                <w:rFonts w:ascii="TH SarabunPSK" w:hAnsi="TH SarabunPSK" w:cs="TH SarabunPSK"/>
                <w:sz w:val="30"/>
                <w:szCs w:val="30"/>
                <w:cs/>
              </w:rPr>
              <w:t>จากเดือนก่อน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915AC2">
              <w:rPr>
                <w:rFonts w:ascii="TH SarabunPSK" w:hAnsi="TH SarabunPSK" w:cs="TH SarabunPSK"/>
                <w:sz w:val="30"/>
                <w:szCs w:val="30"/>
                <w:cs/>
              </w:rPr>
              <w:t>ตามยอดขายรถยนต์นั่งส่วนบุคคล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และ</w:t>
            </w:r>
            <w:r w:rsidRPr="009B738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ยอดขายรถยนต์เชิงพาณิชย์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ที่ปรับตัวเพิ่มขึ้น โดยเฉพาะรถยนต์ไฟฟ้า อย่างไรก็ตาม ในระยะข้างหน้ายังมีความไม่แน่นอนทางเศรษฐกิจและกำลังซื้อที่มีแนวโน้มแผ่วลงจากราคาพลังงานที่มีราคาสูงขึ้นและมีความผันผวน รวมถึงรายได้ของเกษตรกรและครัวเรือนในภาคเหนือที่เผชิญความท้าทายจาก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ค่าครองชีพที่สูงขึ้น</w:t>
            </w:r>
          </w:p>
        </w:tc>
      </w:tr>
      <w:tr w:rsidR="00CC47BA" w:rsidRPr="00372C2D" w14:paraId="6700EA1A" w14:textId="77777777" w:rsidTr="001F1EAC">
        <w:trPr>
          <w:trHeight w:val="325"/>
        </w:trPr>
        <w:tc>
          <w:tcPr>
            <w:tcW w:w="110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AAECF" w14:textId="77777777" w:rsidR="00CC47BA" w:rsidRPr="00372C2D" w:rsidRDefault="00CC47BA" w:rsidP="001F1EA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72C2D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ดัชนี</w:t>
            </w:r>
            <w:r w:rsidRPr="00372C2D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ผลผลิตอุตสาหกรรมกลุ่มการผลิตสิ่งทอ (</w:t>
            </w:r>
            <w:r w:rsidRPr="00372C2D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MPI_13</w:t>
            </w:r>
            <w:r w:rsidRPr="00372C2D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) </w:t>
            </w:r>
            <w:r w:rsidRPr="00372C2D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:</w:t>
            </w:r>
            <w:r w:rsidRPr="00372C2D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</w:t>
            </w:r>
            <w:r w:rsidRPr="005C00CF">
              <w:rPr>
                <w:rFonts w:ascii="TH SarabunPSK" w:hAnsi="TH SarabunPSK" w:cs="TH SarabunPSK"/>
                <w:b/>
                <w:bCs/>
                <w:color w:val="92D050"/>
                <w:sz w:val="30"/>
                <w:szCs w:val="30"/>
                <w:cs/>
              </w:rPr>
              <w:t>“ส่งสัญญาณปกติเบื้องต้น”</w:t>
            </w:r>
          </w:p>
        </w:tc>
      </w:tr>
      <w:tr w:rsidR="00CC47BA" w:rsidRPr="00372C2D" w14:paraId="13117061" w14:textId="77777777" w:rsidTr="001F1EAC">
        <w:trPr>
          <w:trHeight w:val="1596"/>
        </w:trPr>
        <w:tc>
          <w:tcPr>
            <w:tcW w:w="11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DC69" w14:textId="77777777" w:rsidR="00CC47BA" w:rsidRPr="00372C2D" w:rsidRDefault="00CC47BA" w:rsidP="001F1EAC">
            <w:pPr>
              <w:spacing w:after="0" w:line="240" w:lineRule="auto"/>
              <w:ind w:left="24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72C2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ค่าวัฏจักร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ปรับเพิ่มขึ้นเดือนก่อน </w:t>
            </w:r>
            <w:r w:rsidRPr="008231F9">
              <w:rPr>
                <w:rFonts w:ascii="TH SarabunPSK" w:hAnsi="TH SarabunPSK" w:cs="TH SarabunPSK" w:hint="cs"/>
                <w:sz w:val="30"/>
                <w:szCs w:val="30"/>
                <w:cs/>
              </w:rPr>
              <w:t>สอดรับกับ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</w:t>
            </w:r>
            <w:r w:rsidRPr="001427EC">
              <w:rPr>
                <w:rFonts w:ascii="TH SarabunPSK" w:hAnsi="TH SarabunPSK" w:cs="TH SarabunPSK" w:hint="cs"/>
                <w:sz w:val="30"/>
                <w:szCs w:val="30"/>
                <w:cs/>
              </w:rPr>
              <w:t>าดัชนีปรับ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เพิ่มขึ้น</w:t>
            </w:r>
            <w:r w:rsidRPr="001427EC">
              <w:rPr>
                <w:rFonts w:ascii="TH SarabunPSK" w:hAnsi="TH SarabunPSK" w:cs="TH SarabunPSK" w:hint="cs"/>
                <w:sz w:val="30"/>
                <w:szCs w:val="30"/>
                <w:cs/>
              </w:rPr>
              <w:t>จากเดือน</w:t>
            </w:r>
            <w:r w:rsidRPr="00850845">
              <w:rPr>
                <w:rFonts w:ascii="TH SarabunPSK" w:hAnsi="TH SarabunPSK" w:cs="TH SarabunPSK" w:hint="cs"/>
                <w:sz w:val="30"/>
                <w:szCs w:val="30"/>
                <w:cs/>
              </w:rPr>
              <w:t>ก่อนตามการผลิต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ในหลายรายการสินค้า ได้แก่ </w:t>
            </w:r>
            <w:r w:rsidRPr="00850845">
              <w:rPr>
                <w:rFonts w:ascii="TH SarabunPSK" w:hAnsi="TH SarabunPSK" w:cs="TH SarabunPSK"/>
                <w:sz w:val="30"/>
                <w:szCs w:val="30"/>
                <w:cs/>
              </w:rPr>
              <w:t>ด้ายจากเส้นใยประดิษฐ์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904059">
              <w:rPr>
                <w:rFonts w:ascii="TH SarabunPSK" w:hAnsi="TH SarabunPSK" w:cs="TH SarabunPSK"/>
                <w:sz w:val="30"/>
                <w:szCs w:val="30"/>
                <w:cs/>
              </w:rPr>
              <w:t>ผ้าทอใยสังเคราะห์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904059">
              <w:rPr>
                <w:rFonts w:ascii="TH SarabunPSK" w:hAnsi="TH SarabunPSK" w:cs="TH SarabunPSK"/>
                <w:sz w:val="30"/>
                <w:szCs w:val="30"/>
                <w:cs/>
              </w:rPr>
              <w:t>โพลีเอสเตอร์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การ</w:t>
            </w:r>
            <w:r w:rsidRPr="00CE47E0">
              <w:rPr>
                <w:rFonts w:ascii="TH SarabunPSK" w:hAnsi="TH SarabunPSK" w:cs="TH SarabunPSK"/>
                <w:sz w:val="30"/>
                <w:szCs w:val="30"/>
                <w:cs/>
              </w:rPr>
              <w:t>ฟอกย้อมผ้าและเส้นด้าย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ซึ่ง</w:t>
            </w:r>
            <w:r w:rsidRPr="001F4DD7">
              <w:rPr>
                <w:rFonts w:ascii="TH SarabunPSK" w:hAnsi="TH SarabunPSK" w:cs="TH SarabunPSK"/>
                <w:sz w:val="30"/>
                <w:szCs w:val="30"/>
                <w:cs/>
              </w:rPr>
              <w:t>ได้รับอานิสงส์โดยตรงจากมาตรการกระตุ้นการใช้จ่ายและกำลังซื้อภายในประเทศ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1F4DD7">
              <w:rPr>
                <w:rFonts w:ascii="TH SarabunPSK" w:hAnsi="TH SarabunPSK" w:cs="TH SarabunPSK"/>
                <w:sz w:val="30"/>
                <w:szCs w:val="30"/>
                <w:cs/>
              </w:rPr>
              <w:t>เช่น โครงการไทยช่วยไทยพลัส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อย่างไรก็ดี </w:t>
            </w:r>
            <w:r w:rsidRPr="002009EE">
              <w:rPr>
                <w:rFonts w:ascii="TH SarabunPSK" w:hAnsi="TH SarabunPSK" w:cs="TH SarabunPSK"/>
                <w:sz w:val="30"/>
                <w:szCs w:val="30"/>
                <w:cs/>
              </w:rPr>
              <w:t>การเร่งนำเข้าและสะสมวัตถุดิบไปค่อนข้างมากในระยะก่อนหน้า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2009EE">
              <w:rPr>
                <w:rFonts w:ascii="TH SarabunPSK" w:hAnsi="TH SarabunPSK" w:cs="TH SarabunPSK"/>
                <w:sz w:val="30"/>
                <w:szCs w:val="30"/>
                <w:cs/>
              </w:rPr>
              <w:t>ต้นทุนการผลิตและค่าขนส่งโลจิสติกส์ที่ผันผวนตามราคาพลังงาน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อาจทำให้เกิดความเสี่ยงกลับมาหดตัวในระยะข้างหน้า</w:t>
            </w:r>
          </w:p>
        </w:tc>
      </w:tr>
    </w:tbl>
    <w:p w14:paraId="4252C28F" w14:textId="77777777" w:rsidR="00CC47BA" w:rsidRDefault="00CC47BA" w:rsidP="00CC47BA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</w:t>
      </w:r>
    </w:p>
    <w:p w14:paraId="78266B00" w14:textId="77777777" w:rsidR="00CC47BA" w:rsidRDefault="00CC47BA" w:rsidP="00CC47BA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14:paraId="67EB736D" w14:textId="7BFEC708" w:rsidR="00CC47BA" w:rsidRPr="00CC47BA" w:rsidRDefault="00CC47BA" w:rsidP="00CC47BA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w:lastRenderedPageBreak/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AC38EF0" wp14:editId="72D9D93D">
                <wp:simplePos x="0" y="0"/>
                <wp:positionH relativeFrom="margin">
                  <wp:posOffset>-31750</wp:posOffset>
                </wp:positionH>
                <wp:positionV relativeFrom="paragraph">
                  <wp:posOffset>-3175</wp:posOffset>
                </wp:positionV>
                <wp:extent cx="7034530" cy="1052195"/>
                <wp:effectExtent l="0" t="0" r="0" b="0"/>
                <wp:wrapNone/>
                <wp:docPr id="16215533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453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47AC6" w14:textId="77777777" w:rsidR="00CC47BA" w:rsidRPr="001F7299" w:rsidRDefault="00CC47BA" w:rsidP="00CC47BA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F72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cs/>
                              </w:rPr>
                              <w:t>วิธีการ</w:t>
                            </w:r>
                            <w:r w:rsidRPr="001F72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cs/>
                              </w:rPr>
                              <w:t>คำนวณ</w:t>
                            </w:r>
                            <w:r w:rsidRPr="001F729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4F86EA33" w14:textId="77777777" w:rsidR="00CC47BA" w:rsidRPr="002760CA" w:rsidRDefault="00CC47BA" w:rsidP="00CC47BA">
                            <w:pPr>
                              <w:spacing w:after="0" w:line="240" w:lineRule="auto"/>
                              <w:ind w:left="-90" w:right="-50" w:firstLine="374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ใช้แบบจำลอง </w:t>
                            </w:r>
                            <w:r w:rsidRPr="002760C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Non Parametric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ในรูปแบบดัชนีผสม </w:t>
                            </w:r>
                            <w:r w:rsidRPr="002760C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(Composite)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คำนวณตามสูตรการคำนวณหาค่ามาตรฐาน </w:t>
                            </w:r>
                            <w:r w:rsidRPr="002760C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>(Normalization)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โดยข้อมูลที่ใช้ในการคำนวณเดือนปัจจุบัน คือ ข้อมูลจริงเมื่อ 2 เดือนที่ผ่านมา</w:t>
                            </w:r>
                            <w:r w:rsidRPr="002760C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(ฉบับนี้ใช้ข้อมูลเดือ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นพฤษภาคม 2569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เนื่องจากปัจจัยองค์ประกอบสถานะชี้นำ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ต่อ</w:t>
                            </w:r>
                            <w:r w:rsidRPr="00DD00AD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ระบบเตือนภัยเศรษฐกิจอุตสาหกรรมภาค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ตะวันออกเฉียง</w:t>
                            </w:r>
                            <w:r w:rsidRPr="00DD00AD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เหนือ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ล่วงหน้าเฉลี่ย 2-3 เดือน</w:t>
                            </w:r>
                          </w:p>
                          <w:p w14:paraId="05D3926E" w14:textId="77777777" w:rsidR="00CC47BA" w:rsidRPr="002760CA" w:rsidRDefault="00CC47BA" w:rsidP="00CC47BA">
                            <w:pPr>
                              <w:spacing w:after="0" w:line="240" w:lineRule="auto"/>
                              <w:ind w:left="-90" w:right="-50" w:firstLine="374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0A528A8" w14:textId="77777777" w:rsidR="00CC47BA" w:rsidRPr="00BD3605" w:rsidRDefault="00CC47BA" w:rsidP="00CC47BA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38EF0" id="_x0000_s1115" type="#_x0000_t202" style="position:absolute;margin-left:-2.5pt;margin-top:-.25pt;width:553.9pt;height:82.85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" filled="f" stroked="f">
                <v:textbox>
                  <w:txbxContent>
                    <w:p w14:paraId="61247AC6" w14:textId="77777777" w:rsidR="00CC47BA" w:rsidRPr="001F7299" w:rsidRDefault="00CC47BA" w:rsidP="00CC47BA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 w:rsidRPr="001F729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cs/>
                        </w:rPr>
                        <w:t>วิธีการ</w:t>
                      </w:r>
                      <w:r w:rsidRPr="001F729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cs/>
                        </w:rPr>
                        <w:t>คำนวณ</w:t>
                      </w:r>
                      <w:r w:rsidRPr="001F7299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4F86EA33" w14:textId="77777777" w:rsidR="00CC47BA" w:rsidRPr="002760CA" w:rsidRDefault="00CC47BA" w:rsidP="00CC47BA">
                      <w:pPr>
                        <w:spacing w:after="0" w:line="240" w:lineRule="auto"/>
                        <w:ind w:left="-90" w:right="-50" w:firstLine="374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ใช้แบบจำลอง </w:t>
                      </w:r>
                      <w:r w:rsidRPr="002760C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 xml:space="preserve">Non Parametric 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ในรูปแบบดัชนีผสม </w:t>
                      </w:r>
                      <w:r w:rsidRPr="002760C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 xml:space="preserve">(Composite) 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คำนวณตามสูตรการคำนวณหาค่ามาตรฐาน </w:t>
                      </w:r>
                      <w:r w:rsidRPr="002760C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>(Normalization)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โดยข้อมูลที่ใช้ในการคำนวณเดือนปัจจุบัน คือ ข้อมูลจริงเมื่อ 2 เดือนที่ผ่านมา</w:t>
                      </w:r>
                      <w:r w:rsidRPr="002760C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(ฉบับนี้ใช้ข้อมูลเดือ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นพฤษภาคม 2569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เนื่องจากปัจจัยองค์ประกอบสถานะชี้นำ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ต่อ</w:t>
                      </w:r>
                      <w:r w:rsidRPr="00DD00AD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ระบบเตือนภัยเศรษฐกิจอุตสาหกรรมภาค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ตะวันออกเฉียง</w:t>
                      </w:r>
                      <w:r w:rsidRPr="00DD00AD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เหนือ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ล่วงหน้าเฉลี่ย 2-3 เดือน</w:t>
                      </w:r>
                    </w:p>
                    <w:p w14:paraId="05D3926E" w14:textId="77777777" w:rsidR="00CC47BA" w:rsidRPr="002760CA" w:rsidRDefault="00CC47BA" w:rsidP="00CC47BA">
                      <w:pPr>
                        <w:spacing w:after="0" w:line="240" w:lineRule="auto"/>
                        <w:ind w:left="-90" w:right="-50" w:firstLine="374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0A528A8" w14:textId="77777777" w:rsidR="00CC47BA" w:rsidRPr="00BD3605" w:rsidRDefault="00CC47BA" w:rsidP="00CC47BA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B805DF" w14:textId="77777777" w:rsidR="00CC47BA" w:rsidRDefault="00CC47BA" w:rsidP="00CC47BA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14:paraId="04C61DB9" w14:textId="77777777" w:rsidR="00CC47BA" w:rsidRDefault="00CC47BA" w:rsidP="00CC47BA">
      <w:pPr>
        <w:spacing w:after="0" w:line="240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3F6EF04A" w14:textId="77777777" w:rsidR="00CC47BA" w:rsidRDefault="00CC47BA" w:rsidP="00CC47BA">
      <w:pPr>
        <w:spacing w:after="0" w:line="240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1E05158F" w14:textId="77777777" w:rsidR="00CC47BA" w:rsidRPr="008B6C23" w:rsidRDefault="00CC47BA" w:rsidP="00CC47BA">
      <w:pPr>
        <w:spacing w:after="0" w:line="240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4418DE26" w14:textId="77777777" w:rsidR="00CC47BA" w:rsidRPr="002B52D7" w:rsidRDefault="00CC47BA" w:rsidP="00CC47BA">
      <w:pPr>
        <w:spacing w:after="0" w:line="240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090F316C" w14:textId="2878CC2B" w:rsidR="00CC47BA" w:rsidRPr="00C41404" w:rsidRDefault="00CC47BA" w:rsidP="00CC47BA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u w:val="single"/>
        </w:rPr>
      </w:pP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94598E0" wp14:editId="3D3D43CB">
                <wp:simplePos x="0" y="0"/>
                <wp:positionH relativeFrom="page">
                  <wp:align>center</wp:align>
                </wp:positionH>
                <wp:positionV relativeFrom="paragraph">
                  <wp:posOffset>124460</wp:posOffset>
                </wp:positionV>
                <wp:extent cx="7085965" cy="4057650"/>
                <wp:effectExtent l="0" t="0" r="0" b="0"/>
                <wp:wrapNone/>
                <wp:docPr id="142182202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5965" cy="405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56C53" w14:textId="77777777" w:rsidR="00CC47BA" w:rsidRPr="002760CA" w:rsidRDefault="00CC47BA" w:rsidP="00CC47BA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cs/>
                              </w:rPr>
                              <w:t>การ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cs/>
                              </w:rPr>
                              <w:t>อ่านค่าระดับส่งสัญญาณเตือนภัยฯ มี 5 ระดับ ได้แก่</w:t>
                            </w:r>
                          </w:p>
                          <w:p w14:paraId="7FE9AE4D" w14:textId="77777777" w:rsidR="00CC47BA" w:rsidRPr="002760CA" w:rsidRDefault="00CC47B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สัญญาณไฟสีเขียว หมายถึง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ส่งสัญญาณปกติ</w:t>
                            </w:r>
                          </w:p>
                          <w:p w14:paraId="42D0AD71" w14:textId="77777777" w:rsidR="00CC47BA" w:rsidRPr="002760CA" w:rsidRDefault="00CC47B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สัญญาณไฟสีเขียวอ่อน หมายถึง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ส่งสัญญาณปกติเบื้องต้น</w:t>
                            </w:r>
                          </w:p>
                          <w:p w14:paraId="5A9AB06D" w14:textId="77777777" w:rsidR="00CC47BA" w:rsidRPr="002760CA" w:rsidRDefault="00CC47B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สัญญาณไฟสีเหลือง หมายถึง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ส่งสัญญาณเฝ้าระวัง </w:t>
                            </w:r>
                          </w:p>
                          <w:p w14:paraId="7B6F2068" w14:textId="77777777" w:rsidR="00CC47BA" w:rsidRPr="002760CA" w:rsidRDefault="00CC47B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สัญญาณไฟสีแดงอ่อน หมายถึง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ส่งสัญญาณไม่ปกติเบื้องต้น</w:t>
                            </w:r>
                          </w:p>
                          <w:p w14:paraId="713B3BAD" w14:textId="77777777" w:rsidR="00CC47BA" w:rsidRPr="002760CA" w:rsidRDefault="00CC47B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สัญญาณไฟสีแดง หมายถึง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ส่งสัญญาณไม่ปกติระยะรุนแรง</w:t>
                            </w:r>
                          </w:p>
                          <w:p w14:paraId="086D4C78" w14:textId="77777777" w:rsidR="00CC47BA" w:rsidRPr="002760CA" w:rsidRDefault="00CC47BA" w:rsidP="00CC47BA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cs/>
                              </w:rPr>
                              <w:t>การอ่านค่า</w:t>
                            </w:r>
                            <w:r w:rsidRPr="002760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cs/>
                              </w:rPr>
                              <w:t>ดัชนีชี้นำวัฏจักร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(ค่ามาตรฐานเท่ากับ 0)</w:t>
                            </w:r>
                          </w:p>
                          <w:p w14:paraId="641B4B5E" w14:textId="77777777" w:rsidR="00CC47BA" w:rsidRPr="002760CA" w:rsidRDefault="00CC47B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หากมีค่ามากกว่า 0 หมายถึง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เศรษฐกิจอุตสาหกรรมมีภาวะปกติ ความเสี่ยงเกิดเหตุการณ์วิกฤตอยู่ในระดับต่ำมาก</w:t>
                            </w:r>
                          </w:p>
                          <w:p w14:paraId="062742B3" w14:textId="77777777" w:rsidR="00CC47BA" w:rsidRPr="002760CA" w:rsidRDefault="00CC47B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หากมีค่าใกล้เคียงหรือเท่ากับ 0 ในช่วงขาขึ้น หมายถึง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เศรษฐกิจอุตสาหกรรมมีแนวโน้มฟื้นตัวจากภาวะวิกฤต แต่ยังมีความเสี่ยงที่ต้องเฝ้าระวัง</w:t>
                            </w:r>
                          </w:p>
                          <w:p w14:paraId="2B366F92" w14:textId="77777777" w:rsidR="00CC47BA" w:rsidRPr="002760CA" w:rsidRDefault="00CC47B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หากมีค่าใกล้เคียงหรือเท่ากับ 0 ในช่วงขาลง หมายถึง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เศรษฐกิจอุตสาหกรรมมีแนวโน้มถดถอยเข้าสู่ภาวะเฝ้าระวัง</w:t>
                            </w:r>
                          </w:p>
                          <w:p w14:paraId="626303C3" w14:textId="77777777" w:rsidR="00CC47BA" w:rsidRPr="002760CA" w:rsidRDefault="00CC47B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หากมีค่าน้อยกว่า 0 แต่ไม่เกิน -1 </w:t>
                            </w:r>
                            <w:r w:rsidRPr="002760C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เศรษฐกิจอุตสาหกรรม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ของไทย</w:t>
                            </w:r>
                            <w:r w:rsidRPr="002760C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อยู่ในภาวะเฝ้าระวังเหตุการณ์วิกฤต</w:t>
                            </w:r>
                          </w:p>
                          <w:p w14:paraId="0B9433DF" w14:textId="77777777" w:rsidR="00CC47BA" w:rsidRDefault="00CC47B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หากมีค่าน้อยกว่า -1 หมายถึง </w:t>
                            </w:r>
                            <w:r w:rsidRPr="002760C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เศรษฐกิจอุตสาหกรรม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ของไทย</w:t>
                            </w:r>
                            <w:r w:rsidRPr="002760C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อยู่ในภาวะเกิดเหตุการณ์วิกฤต</w:t>
                            </w:r>
                          </w:p>
                          <w:p w14:paraId="4F96B84B" w14:textId="77777777" w:rsidR="00CC47BA" w:rsidRDefault="00CC47BA" w:rsidP="00CC47BA">
                            <w:p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428FD9F" w14:textId="77777777" w:rsidR="00CC47BA" w:rsidRPr="007D1DE8" w:rsidRDefault="00CC47BA" w:rsidP="00CC47BA">
                            <w:p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D1D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ที่มาของข้อมูลตัวแปรองค์ประกอบ</w:t>
                            </w:r>
                          </w:p>
                          <w:p w14:paraId="13969794" w14:textId="77777777" w:rsidR="00CC47BA" w:rsidRDefault="00CC47B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D1DE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ยอดขายรถยนต์เชิงพาณิชย์ (คัน) (</w:t>
                            </w:r>
                            <w:r w:rsidRPr="007D1DE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>CONS_TH_</w:t>
                            </w:r>
                            <w:r w:rsidRPr="007D1DE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9) และดัชนีการใช้จ่ายสินค้าคงทน (</w:t>
                            </w:r>
                            <w:r w:rsidRPr="007D1DE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>CONS_TH_</w:t>
                            </w:r>
                            <w:r w:rsidRPr="007D1DE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24) ข้อมูลจากธนาคารแห่งประเทศไทย</w:t>
                            </w:r>
                          </w:p>
                          <w:p w14:paraId="1341C1F0" w14:textId="77777777" w:rsidR="00CC47BA" w:rsidRPr="007D1DE8" w:rsidRDefault="00CC47B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D1DE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ดัชนีผลผลิตอุตสาหกรรมกลุ่มการผลิตสิ่งทอ (</w:t>
                            </w:r>
                            <w:r w:rsidRPr="007D1DE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>MPI_</w:t>
                            </w:r>
                            <w:r w:rsidRPr="007D1DE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13) ข้อมูลจากสำนักงานเศรษฐกิจอุตสาหกรรม</w:t>
                            </w:r>
                          </w:p>
                          <w:p w14:paraId="5CB9DE5D" w14:textId="77777777" w:rsidR="00CC47BA" w:rsidRDefault="00CC47BA" w:rsidP="00CC47BA">
                            <w:p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1948F3E" w14:textId="77777777" w:rsidR="00CC47BA" w:rsidRPr="00BD3605" w:rsidRDefault="00CC47BA" w:rsidP="00CC47BA">
                            <w:p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 w:rsidRPr="001F72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ภาคตะวันออกเฉียงเหนือ 20 จังหวัด</w:t>
                            </w:r>
                            <w:r w:rsidRPr="001F7299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ได้แก่ นครราชสีมา บุรีรัมย์ สุรินทร์ ศรีสะเกษ อุบลราชธานี ยโสธร ร้อยเอ็ด มหาสารคาม หนองบัวลำภู อำนาจเจริญ สกลนคร นครพนม มุกดาหาร เลย หนองคาย บึงกาฬ อุดรธานี ขอนแก่น กาฬสินธุ์ และชัยภูมิ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598E0" id="_x0000_s1116" type="#_x0000_t202" style="position:absolute;margin-left:0;margin-top:9.8pt;width:557.95pt;height:319.5pt;z-index:2518835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" filled="f" stroked="f">
                <v:textbox>
                  <w:txbxContent>
                    <w:p w14:paraId="7B156C53" w14:textId="77777777" w:rsidR="00CC47BA" w:rsidRPr="002760CA" w:rsidRDefault="00CC47BA" w:rsidP="00CC47BA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cs/>
                        </w:rPr>
                        <w:t>การ</w:t>
                      </w: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cs/>
                        </w:rPr>
                        <w:t>อ่านค่าระดับส่งสัญญาณเตือนภัยฯ มี 5 ระดับ ได้แก่</w:t>
                      </w:r>
                    </w:p>
                    <w:p w14:paraId="7FE9AE4D" w14:textId="77777777" w:rsidR="00CC47BA" w:rsidRPr="002760CA" w:rsidRDefault="00CC47B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สัญญาณไฟสีเขียว หมายถึง </w:t>
                      </w:r>
                      <w:r w:rsidRPr="002760CA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ส่งสัญญาณปกติ</w:t>
                      </w:r>
                    </w:p>
                    <w:p w14:paraId="42D0AD71" w14:textId="77777777" w:rsidR="00CC47BA" w:rsidRPr="002760CA" w:rsidRDefault="00CC47B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สัญญาณไฟสีเขียวอ่อน หมายถึง </w:t>
                      </w:r>
                      <w:r w:rsidRPr="002760CA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ส่งสัญญาณปกติเบื้องต้น</w:t>
                      </w:r>
                    </w:p>
                    <w:p w14:paraId="5A9AB06D" w14:textId="77777777" w:rsidR="00CC47BA" w:rsidRPr="002760CA" w:rsidRDefault="00CC47B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สัญญาณไฟสีเหลือง หมายถึง</w:t>
                      </w:r>
                      <w:r w:rsidRPr="002760CA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ส่งสัญญาณเฝ้าระวัง </w:t>
                      </w:r>
                    </w:p>
                    <w:p w14:paraId="7B6F2068" w14:textId="77777777" w:rsidR="00CC47BA" w:rsidRPr="002760CA" w:rsidRDefault="00CC47B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สัญญาณไฟสีแดงอ่อน หมายถึง </w:t>
                      </w:r>
                      <w:r w:rsidRPr="002760CA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ส่งสัญญาณไม่ปกติเบื้องต้น</w:t>
                      </w:r>
                    </w:p>
                    <w:p w14:paraId="713B3BAD" w14:textId="77777777" w:rsidR="00CC47BA" w:rsidRPr="002760CA" w:rsidRDefault="00CC47B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สัญญาณไฟสีแดง หมายถึง </w:t>
                      </w:r>
                      <w:r w:rsidRPr="002760CA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ส่งสัญญาณไม่ปกติระยะรุนแรง</w:t>
                      </w:r>
                    </w:p>
                    <w:p w14:paraId="086D4C78" w14:textId="77777777" w:rsidR="00CC47BA" w:rsidRPr="002760CA" w:rsidRDefault="00CC47BA" w:rsidP="00CC47BA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cs/>
                        </w:rPr>
                        <w:t>การอ่านค่า</w:t>
                      </w:r>
                      <w:r w:rsidRPr="002760C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cs/>
                        </w:rPr>
                        <w:t>ดัชนีชี้นำวัฏจักร</w:t>
                      </w: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cs/>
                        </w:rPr>
                        <w:t xml:space="preserve"> (ค่ามาตรฐานเท่ากับ 0)</w:t>
                      </w:r>
                    </w:p>
                    <w:p w14:paraId="641B4B5E" w14:textId="77777777" w:rsidR="00CC47BA" w:rsidRPr="002760CA" w:rsidRDefault="00CC47B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หากมีค่ามากกว่า 0 หมายถึง 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เศรษฐกิจอุตสาหกรรมมีภาวะปกติ ความเสี่ยงเกิดเหตุการณ์วิกฤตอยู่ในระดับต่ำมาก</w:t>
                      </w:r>
                    </w:p>
                    <w:p w14:paraId="062742B3" w14:textId="77777777" w:rsidR="00CC47BA" w:rsidRPr="002760CA" w:rsidRDefault="00CC47B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หากมีค่าใกล้เคียงหรือเท่ากับ 0 ในช่วงขาขึ้น หมายถึง 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เศรษฐกิจอุตสาหกรรมมีแนวโน้มฟื้นตัวจากภาวะวิกฤต แต่ยังมีความเสี่ยงที่ต้องเฝ้าระวัง</w:t>
                      </w:r>
                    </w:p>
                    <w:p w14:paraId="2B366F92" w14:textId="77777777" w:rsidR="00CC47BA" w:rsidRPr="002760CA" w:rsidRDefault="00CC47B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หากมีค่าใกล้เคียงหรือเท่ากับ 0 ในช่วงขาลง หมายถึง 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เศรษฐกิจอุตสาหกรรมมีแนวโน้มถดถอยเข้าสู่ภาวะเฝ้าระวัง</w:t>
                      </w:r>
                    </w:p>
                    <w:p w14:paraId="626303C3" w14:textId="77777777" w:rsidR="00CC47BA" w:rsidRPr="002760CA" w:rsidRDefault="00CC47B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หากมีค่าน้อยกว่า 0 แต่ไม่เกิน -1 </w:t>
                      </w:r>
                      <w:r w:rsidRPr="002760C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เศรษฐกิจอุตสาหกรรม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ของไทย</w:t>
                      </w:r>
                      <w:r w:rsidRPr="002760C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อยู่ในภาวะเฝ้าระวังเหตุการณ์วิกฤต</w:t>
                      </w:r>
                    </w:p>
                    <w:p w14:paraId="0B9433DF" w14:textId="77777777" w:rsidR="00CC47BA" w:rsidRDefault="00CC47B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หากมีค่าน้อยกว่า -1 หมายถึง </w:t>
                      </w:r>
                      <w:r w:rsidRPr="002760C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เศรษฐกิจอุตสาหกรรม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ของไทย</w:t>
                      </w:r>
                      <w:r w:rsidRPr="002760C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อยู่ในภาวะเกิดเหตุการณ์วิกฤต</w:t>
                      </w:r>
                    </w:p>
                    <w:p w14:paraId="4F96B84B" w14:textId="77777777" w:rsidR="00CC47BA" w:rsidRDefault="00CC47BA" w:rsidP="00CC47BA">
                      <w:p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428FD9F" w14:textId="77777777" w:rsidR="00CC47BA" w:rsidRPr="007D1DE8" w:rsidRDefault="00CC47BA" w:rsidP="00CC47BA">
                      <w:p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D1D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>ที่มาของข้อมูลตัวแปรองค์ประกอบ</w:t>
                      </w:r>
                    </w:p>
                    <w:p w14:paraId="13969794" w14:textId="77777777" w:rsidR="00CC47BA" w:rsidRDefault="00CC47B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 w:rsidRPr="007D1DE8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ยอดขายรถยนต์เชิงพาณิชย์ (คัน) (</w:t>
                      </w:r>
                      <w:r w:rsidRPr="007D1DE8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>CONS_TH_</w:t>
                      </w:r>
                      <w:r w:rsidRPr="007D1DE8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9) และดัชนีการใช้จ่ายสินค้าคงทน (</w:t>
                      </w:r>
                      <w:r w:rsidRPr="007D1DE8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>CONS_TH_</w:t>
                      </w:r>
                      <w:r w:rsidRPr="007D1DE8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24) ข้อมูลจากธนาคารแห่งประเทศไทย</w:t>
                      </w:r>
                    </w:p>
                    <w:p w14:paraId="1341C1F0" w14:textId="77777777" w:rsidR="00CC47BA" w:rsidRPr="007D1DE8" w:rsidRDefault="00CC47B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 w:rsidRPr="007D1DE8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ดัชนีผลผลิตอุตสาหกรรมกลุ่มการผลิตสิ่งทอ (</w:t>
                      </w:r>
                      <w:r w:rsidRPr="007D1DE8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>MPI_</w:t>
                      </w:r>
                      <w:r w:rsidRPr="007D1DE8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13) ข้อมูลจากสำนักงานเศรษฐกิจอุตสาหกรรม</w:t>
                      </w:r>
                    </w:p>
                    <w:p w14:paraId="5CB9DE5D" w14:textId="77777777" w:rsidR="00CC47BA" w:rsidRDefault="00CC47BA" w:rsidP="00CC47BA">
                      <w:p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1948F3E" w14:textId="77777777" w:rsidR="00CC47BA" w:rsidRPr="00BD3605" w:rsidRDefault="00CC47BA" w:rsidP="00CC47BA">
                      <w:p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 w:rsidRPr="001F729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>ภาคตะวันออกเฉียงเหนือ 20 จังหวัด</w:t>
                      </w:r>
                      <w:r w:rsidRPr="001F7299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ได้แก่ นครราชสีมา บุรีรัมย์ สุรินทร์ ศรีสะเกษ อุบลราชธานี ยโสธร ร้อยเอ็ด มหาสารคาม หนองบัวลำภู อำนาจเจริญ สกลนคร นครพนม มุกดาหาร เลย หนองคาย บึงกาฬ อุดรธานี ขอนแก่น กาฬสินธุ์ และชัยภูมิ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6E7B901" w14:textId="573507CB" w:rsidR="00CC47BA" w:rsidRDefault="00CC47BA" w:rsidP="00CC47BA">
      <w:pPr>
        <w:rPr>
          <w:rFonts w:ascii="TH SarabunPSK" w:hAnsi="TH SarabunPSK" w:cs="TH SarabunPSK"/>
          <w:b/>
          <w:bCs/>
        </w:rPr>
      </w:pPr>
    </w:p>
    <w:p w14:paraId="22B11AC1" w14:textId="77777777" w:rsidR="00CC47BA" w:rsidRDefault="00CC47BA" w:rsidP="00CC47BA">
      <w:pPr>
        <w:tabs>
          <w:tab w:val="left" w:pos="2417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</w:p>
    <w:p w14:paraId="7F5C2B36" w14:textId="77777777" w:rsidR="00CC47BA" w:rsidRDefault="00CC47BA" w:rsidP="00CC47BA">
      <w:pPr>
        <w:tabs>
          <w:tab w:val="left" w:pos="7789"/>
        </w:tabs>
        <w:rPr>
          <w:rFonts w:ascii="TH SarabunPSK" w:hAnsi="TH SarabunPSK" w:cs="TH SarabunPSK"/>
        </w:rPr>
      </w:pPr>
    </w:p>
    <w:p w14:paraId="0DF2B34D" w14:textId="77777777" w:rsidR="00CC47BA" w:rsidRDefault="00CC47BA" w:rsidP="00CC47BA">
      <w:pPr>
        <w:tabs>
          <w:tab w:val="left" w:pos="7789"/>
        </w:tabs>
        <w:rPr>
          <w:rFonts w:ascii="TH SarabunPSK" w:hAnsi="TH SarabunPSK" w:cs="TH SarabunPSK"/>
        </w:rPr>
      </w:pPr>
    </w:p>
    <w:p w14:paraId="32D54E0A" w14:textId="77777777" w:rsidR="00CC47BA" w:rsidRDefault="00CC47BA" w:rsidP="00CC47BA">
      <w:pPr>
        <w:tabs>
          <w:tab w:val="left" w:pos="7789"/>
        </w:tabs>
        <w:rPr>
          <w:rFonts w:ascii="TH SarabunPSK" w:hAnsi="TH SarabunPSK" w:cs="TH SarabunPSK"/>
        </w:rPr>
      </w:pPr>
    </w:p>
    <w:p w14:paraId="3C1FB0E5" w14:textId="77777777" w:rsidR="00CC47BA" w:rsidRDefault="00CC47BA" w:rsidP="00CC47BA">
      <w:pPr>
        <w:tabs>
          <w:tab w:val="left" w:pos="7789"/>
        </w:tabs>
        <w:rPr>
          <w:rFonts w:ascii="TH SarabunPSK" w:hAnsi="TH SarabunPSK" w:cs="TH SarabunPSK"/>
        </w:rPr>
      </w:pPr>
    </w:p>
    <w:p w14:paraId="26D2242C" w14:textId="77777777" w:rsidR="00CC47BA" w:rsidRDefault="00CC47BA" w:rsidP="00CC47BA">
      <w:pPr>
        <w:tabs>
          <w:tab w:val="left" w:pos="2417"/>
        </w:tabs>
        <w:rPr>
          <w:rFonts w:ascii="TH SarabunPSK" w:hAnsi="TH SarabunPSK" w:cs="TH SarabunPSK"/>
        </w:rPr>
      </w:pPr>
    </w:p>
    <w:p w14:paraId="66C283CC" w14:textId="77777777" w:rsidR="00CC47BA" w:rsidRDefault="00CC47BA" w:rsidP="00CC47BA">
      <w:pPr>
        <w:tabs>
          <w:tab w:val="left" w:pos="2417"/>
        </w:tabs>
        <w:rPr>
          <w:rFonts w:ascii="TH SarabunPSK" w:hAnsi="TH SarabunPSK" w:cs="TH SarabunPSK"/>
        </w:rPr>
      </w:pPr>
    </w:p>
    <w:p w14:paraId="4F4724D1" w14:textId="77777777" w:rsidR="00CC47BA" w:rsidRDefault="00CC47BA" w:rsidP="00CC47BA">
      <w:pPr>
        <w:tabs>
          <w:tab w:val="left" w:pos="2417"/>
        </w:tabs>
        <w:rPr>
          <w:rFonts w:ascii="TH SarabunPSK" w:hAnsi="TH SarabunPSK" w:cs="TH SarabunPSK"/>
        </w:rPr>
      </w:pPr>
    </w:p>
    <w:p w14:paraId="775C3B7E" w14:textId="77777777" w:rsidR="00CC47BA" w:rsidRDefault="00CC47BA" w:rsidP="00CC47BA">
      <w:pPr>
        <w:tabs>
          <w:tab w:val="left" w:pos="2417"/>
        </w:tabs>
        <w:rPr>
          <w:rFonts w:ascii="TH SarabunPSK" w:hAnsi="TH SarabunPSK" w:cs="TH SarabunPSK"/>
        </w:rPr>
      </w:pPr>
    </w:p>
    <w:p w14:paraId="28633B40" w14:textId="77777777" w:rsidR="00CC47BA" w:rsidRPr="00996AF6" w:rsidRDefault="00CC47BA" w:rsidP="00CC47BA">
      <w:pPr>
        <w:tabs>
          <w:tab w:val="left" w:pos="7789"/>
        </w:tabs>
        <w:rPr>
          <w:rFonts w:ascii="TH SarabunPSK" w:hAnsi="TH SarabunPSK" w:cs="TH SarabunPSK"/>
        </w:rPr>
      </w:pPr>
      <w:r w:rsidRPr="00D22BF7">
        <w:rPr>
          <w:rFonts w:ascii="TH SarabunPSK" w:hAnsi="TH SarabunPSK" w:cs="TH SarabunPSK"/>
          <w:noProof/>
        </w:rPr>
        <w:drawing>
          <wp:anchor distT="0" distB="0" distL="114300" distR="114300" simplePos="0" relativeHeight="251886592" behindDoc="0" locked="0" layoutInCell="1" allowOverlap="1" wp14:anchorId="665BB9E8" wp14:editId="67F7E10E">
            <wp:simplePos x="0" y="0"/>
            <wp:positionH relativeFrom="column">
              <wp:posOffset>1390015</wp:posOffset>
            </wp:positionH>
            <wp:positionV relativeFrom="paragraph">
              <wp:posOffset>2526030</wp:posOffset>
            </wp:positionV>
            <wp:extent cx="788035" cy="738505"/>
            <wp:effectExtent l="19050" t="19050" r="12065" b="23495"/>
            <wp:wrapNone/>
            <wp:docPr id="1294095539" name="Picture 11" descr="Qr cod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919E2B1-9AAB-4D87-AC8E-EB62FDB948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11" descr="Qr code&#10;&#10;Description automatically generated">
                      <a:extLst>
                        <a:ext uri="{FF2B5EF4-FFF2-40B4-BE49-F238E27FC236}">
                          <a16:creationId xmlns:a16="http://schemas.microsoft.com/office/drawing/2014/main" id="{1919E2B1-9AAB-4D87-AC8E-EB62FDB948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7385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BF7">
        <w:rPr>
          <w:rFonts w:ascii="TH SarabunPSK" w:hAnsi="TH SarabunPSK" w:cs="TH SarabunPSK"/>
          <w:noProof/>
        </w:rPr>
        <w:drawing>
          <wp:anchor distT="0" distB="0" distL="114300" distR="114300" simplePos="0" relativeHeight="251887616" behindDoc="0" locked="0" layoutInCell="1" allowOverlap="1" wp14:anchorId="2B81C5E1" wp14:editId="2C9122E1">
            <wp:simplePos x="0" y="0"/>
            <wp:positionH relativeFrom="column">
              <wp:posOffset>311785</wp:posOffset>
            </wp:positionH>
            <wp:positionV relativeFrom="paragraph">
              <wp:posOffset>2527300</wp:posOffset>
            </wp:positionV>
            <wp:extent cx="746760" cy="746760"/>
            <wp:effectExtent l="19050" t="19050" r="15240" b="15240"/>
            <wp:wrapNone/>
            <wp:docPr id="273438949" name="Picture 13" descr="Qr cod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5316C08-9816-45D1-AAEC-6A42EDB9B8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Qr code&#10;&#10;Description automatically generated">
                      <a:extLst>
                        <a:ext uri="{FF2B5EF4-FFF2-40B4-BE49-F238E27FC236}">
                          <a16:creationId xmlns:a16="http://schemas.microsoft.com/office/drawing/2014/main" id="{85316C08-9816-45D1-AAEC-6A42EDB9B8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BF7">
        <w:rPr>
          <w:rFonts w:ascii="TH SarabunPSK" w:hAnsi="TH SarabunPSK" w:cs="TH SarabunPSK"/>
          <w:noProof/>
        </w:rPr>
        <w:drawing>
          <wp:anchor distT="0" distB="0" distL="114300" distR="114300" simplePos="0" relativeHeight="251888640" behindDoc="0" locked="0" layoutInCell="1" allowOverlap="1" wp14:anchorId="56F3D8EB" wp14:editId="63D59EA3">
            <wp:simplePos x="0" y="0"/>
            <wp:positionH relativeFrom="column">
              <wp:posOffset>1141095</wp:posOffset>
            </wp:positionH>
            <wp:positionV relativeFrom="paragraph">
              <wp:posOffset>2494915</wp:posOffset>
            </wp:positionV>
            <wp:extent cx="231140" cy="188595"/>
            <wp:effectExtent l="0" t="0" r="0" b="1905"/>
            <wp:wrapNone/>
            <wp:docPr id="1710032245" name="Picture 17" descr="Graphical user interface, text, applicati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A700D9A-183A-4464-B5B3-B0055326AC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17" descr="Graphical user interface, text, application&#10;&#10;Description automatically generated">
                      <a:extLst>
                        <a:ext uri="{FF2B5EF4-FFF2-40B4-BE49-F238E27FC236}">
                          <a16:creationId xmlns:a16="http://schemas.microsoft.com/office/drawing/2014/main" id="{FA700D9A-183A-4464-B5B3-B0055326AC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50000" t="18935" r="12032" b="25737"/>
                    <a:stretch/>
                  </pic:blipFill>
                  <pic:spPr>
                    <a:xfrm>
                      <a:off x="0" y="0"/>
                      <a:ext cx="231140" cy="18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9664" behindDoc="1" locked="0" layoutInCell="1" allowOverlap="1" wp14:anchorId="1533C94E" wp14:editId="7C07E5B0">
            <wp:simplePos x="0" y="0"/>
            <wp:positionH relativeFrom="column">
              <wp:posOffset>2233930</wp:posOffset>
            </wp:positionH>
            <wp:positionV relativeFrom="paragraph">
              <wp:posOffset>2480310</wp:posOffset>
            </wp:positionV>
            <wp:extent cx="222885" cy="224790"/>
            <wp:effectExtent l="0" t="0" r="5715" b="3810"/>
            <wp:wrapNone/>
            <wp:docPr id="1007597395" name="Picture 1007597395" descr="Transparent Png Svg Vector File - Website Icon,Website Icon Png - free  transparent png images - pngaa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 descr="Transparent Png Svg Vector File - Website Icon,Website Icon Png - free  transparent png images - pngaaa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>
                                  <a14:foregroundMark x1="31444" y1="28076" x2="31444" y2="28076"/>
                                  <a14:foregroundMark x1="35333" y1="29653" x2="35333" y2="29653"/>
                                  <a14:foregroundMark x1="38222" y1="29653" x2="38222" y2="29653"/>
                                  <a14:foregroundMark x1="42333" y1="30284" x2="42333" y2="30284"/>
                                  <a14:foregroundMark x1="44444" y1="41956" x2="44444" y2="41956"/>
                                  <a14:foregroundMark x1="40889" y1="45110" x2="40889" y2="45110"/>
                                  <a14:foregroundMark x1="35111" y1="44164" x2="35111" y2="44164"/>
                                  <a14:foregroundMark x1="29556" y1="43533" x2="29556" y2="43533"/>
                                  <a14:foregroundMark x1="29556" y1="55836" x2="29556" y2="55836"/>
                                  <a14:foregroundMark x1="33111" y1="56151" x2="33111" y2="56151"/>
                                  <a14:foregroundMark x1="40000" y1="57729" x2="40000" y2="57729"/>
                                  <a14:foregroundMark x1="44667" y1="59621" x2="44667" y2="59621"/>
                                  <a14:foregroundMark x1="41889" y1="72871" x2="41889" y2="72871"/>
                                  <a14:foregroundMark x1="37444" y1="70347" x2="37444" y2="70347"/>
                                  <a14:foregroundMark x1="35778" y1="71609" x2="35778" y2="71609"/>
                                  <a14:foregroundMark x1="31111" y1="72240" x2="31111" y2="72240"/>
                                  <a14:foregroundMark x1="62667" y1="70347" x2="62667" y2="70347"/>
                                  <a14:foregroundMark x1="60444" y1="53312" x2="60444" y2="53312"/>
                                  <a14:foregroundMark x1="56556" y1="52366" x2="56556" y2="52366"/>
                                  <a14:foregroundMark x1="67889" y1="45741" x2="67889" y2="4574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99" t="12841" r="51134" b="11406"/>
                    <a:stretch/>
                  </pic:blipFill>
                  <pic:spPr bwMode="auto">
                    <a:xfrm>
                      <a:off x="0" y="0"/>
                      <a:ext cx="22288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BF7">
        <w:rPr>
          <w:rFonts w:ascii="TH SarabunPSK" w:hAnsi="TH SarabunPSK" w:cs="TH SarabunPSK"/>
          <w:noProof/>
        </w:rPr>
        <w:drawing>
          <wp:anchor distT="0" distB="0" distL="114300" distR="114300" simplePos="0" relativeHeight="251890688" behindDoc="0" locked="0" layoutInCell="1" allowOverlap="1" wp14:anchorId="6B4EB3A5" wp14:editId="0D07B719">
            <wp:simplePos x="0" y="0"/>
            <wp:positionH relativeFrom="column">
              <wp:posOffset>95250</wp:posOffset>
            </wp:positionH>
            <wp:positionV relativeFrom="paragraph">
              <wp:posOffset>2496185</wp:posOffset>
            </wp:positionV>
            <wp:extent cx="198755" cy="184150"/>
            <wp:effectExtent l="0" t="0" r="0" b="6350"/>
            <wp:wrapNone/>
            <wp:docPr id="500122596" name="Picture 2" descr="Facebook PNG Icons, Facebook Logo PNG And Vector For Free Download - Pngtree">
              <a:extLst xmlns:a="http://schemas.openxmlformats.org/drawingml/2006/main">
                <a:ext uri="{FF2B5EF4-FFF2-40B4-BE49-F238E27FC236}">
                  <a16:creationId xmlns:a16="http://schemas.microsoft.com/office/drawing/2014/main" id="{B2A269CA-F598-42EA-8529-EE7F4BEE66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2" descr="Facebook PNG Icons, Facebook Logo PNG And Vector For Free Download - Pngtree">
                      <a:extLst>
                        <a:ext uri="{FF2B5EF4-FFF2-40B4-BE49-F238E27FC236}">
                          <a16:creationId xmlns:a16="http://schemas.microsoft.com/office/drawing/2014/main" id="{B2A269CA-F598-42EA-8529-EE7F4BEE660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10000" b="90000" l="10000" r="90000">
                                  <a14:foregroundMark x1="52444" y1="47111" x2="52444" y2="47111"/>
                                  <a14:foregroundMark x1="49333" y1="42222" x2="50667" y2="62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09" t="24095" r="23079" b="23756"/>
                    <a:stretch/>
                  </pic:blipFill>
                  <pic:spPr bwMode="auto">
                    <a:xfrm>
                      <a:off x="0" y="0"/>
                      <a:ext cx="198755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7469">
        <w:rPr>
          <w:rFonts w:ascii="TH SarabunPSK" w:hAnsi="TH SarabunPSK" w:cs="TH SarabunPSK"/>
          <w:noProof/>
        </w:rPr>
        <w:drawing>
          <wp:anchor distT="0" distB="0" distL="114300" distR="114300" simplePos="0" relativeHeight="251891712" behindDoc="0" locked="0" layoutInCell="1" allowOverlap="1" wp14:anchorId="75C8230D" wp14:editId="19F5AE59">
            <wp:simplePos x="0" y="0"/>
            <wp:positionH relativeFrom="column">
              <wp:posOffset>2515235</wp:posOffset>
            </wp:positionH>
            <wp:positionV relativeFrom="line">
              <wp:posOffset>2515342</wp:posOffset>
            </wp:positionV>
            <wp:extent cx="798830" cy="730250"/>
            <wp:effectExtent l="19050" t="19050" r="20320" b="12700"/>
            <wp:wrapNone/>
            <wp:docPr id="99903629" name="Picture 8" descr="Qr cod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91BD75A-296F-4A68-8BB8-59B9DCF0B4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8" descr="Qr code&#10;&#10;Description automatically generated">
                      <a:extLst>
                        <a:ext uri="{FF2B5EF4-FFF2-40B4-BE49-F238E27FC236}">
                          <a16:creationId xmlns:a16="http://schemas.microsoft.com/office/drawing/2014/main" id="{691BD75A-296F-4A68-8BB8-59B9DCF0B4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8" t="17176" r="64868" b="59431"/>
                    <a:stretch/>
                  </pic:blipFill>
                  <pic:spPr>
                    <a:xfrm>
                      <a:off x="0" y="0"/>
                      <a:ext cx="798830" cy="730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885568" behindDoc="1" locked="0" layoutInCell="1" allowOverlap="1" wp14:anchorId="012E534B" wp14:editId="693E183F">
                <wp:simplePos x="0" y="0"/>
                <wp:positionH relativeFrom="page">
                  <wp:posOffset>241300</wp:posOffset>
                </wp:positionH>
                <wp:positionV relativeFrom="paragraph">
                  <wp:posOffset>1971675</wp:posOffset>
                </wp:positionV>
                <wp:extent cx="7077710" cy="1500505"/>
                <wp:effectExtent l="0" t="0" r="8890" b="4445"/>
                <wp:wrapTight wrapText="bothSides">
                  <wp:wrapPolygon edited="0">
                    <wp:start x="0" y="0"/>
                    <wp:lineTo x="0" y="21390"/>
                    <wp:lineTo x="21569" y="21390"/>
                    <wp:lineTo x="21569" y="0"/>
                    <wp:lineTo x="0" y="0"/>
                  </wp:wrapPolygon>
                </wp:wrapTight>
                <wp:docPr id="154937263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7710" cy="150050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6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bg1">
                                <a:lumMod val="85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82839" w14:textId="77777777" w:rsidR="00CC47BA" w:rsidRPr="00277469" w:rsidRDefault="00CC47BA" w:rsidP="00CC47BA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right="-5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774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cs/>
                              </w:rPr>
                              <w:t>ติดต่อสอบถามข้อมูลเพิ่มเติม</w:t>
                            </w:r>
                            <w:r w:rsidRPr="0027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Pr="002774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สำนักงานเศรษฐกิจอุตสาหกรรม (สศอ.)</w:t>
                            </w:r>
                          </w:p>
                          <w:p w14:paraId="3A3BDF5C" w14:textId="77777777" w:rsidR="00CC47BA" w:rsidRPr="00277469" w:rsidRDefault="00CC47BA" w:rsidP="00CC47BA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right="-5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7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75/6 ถนนพระราม 6 เขตราชเทวี กรุงเทพ</w:t>
                            </w:r>
                            <w:r w:rsidRPr="002774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มหานคร โทร</w:t>
                            </w:r>
                            <w:r w:rsidRPr="0027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911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0 2430 6806 </w:t>
                            </w:r>
                            <w:r w:rsidRPr="00B911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ต่อ </w:t>
                            </w:r>
                            <w:r w:rsidRPr="00B911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680604 </w:t>
                            </w:r>
                            <w:r w:rsidRPr="00B911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ถึง </w:t>
                            </w:r>
                            <w:r w:rsidRPr="00B911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680606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E534B" id="_x0000_s1117" type="#_x0000_t202" style="position:absolute;margin-left:19pt;margin-top:155.25pt;width:557.3pt;height:118.15pt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" fillcolor="white [25]" stroked="f">
                <v:fill color2="#d8d8d8 [2732]" rotate="t" focusposition=".5,-52429f" focussize="" colors="0 white;22938f white;1 #d9d9d9" focus="100%" type="gradientRadial"/>
                <v:textbox>
                  <w:txbxContent>
                    <w:p w14:paraId="1B482839" w14:textId="77777777" w:rsidR="00CC47BA" w:rsidRPr="00277469" w:rsidRDefault="00CC47BA" w:rsidP="00CC47BA">
                      <w:pPr>
                        <w:tabs>
                          <w:tab w:val="left" w:pos="450"/>
                        </w:tabs>
                        <w:spacing w:after="0" w:line="240" w:lineRule="auto"/>
                        <w:ind w:right="-5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27746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cs/>
                        </w:rPr>
                        <w:t>ติดต่อสอบถามข้อมูลเพิ่มเติม</w:t>
                      </w:r>
                      <w:r w:rsidRPr="002774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: </w:t>
                      </w:r>
                      <w:r w:rsidRPr="0027746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สำนักงานเศรษฐกิจอุตสาหกรรม (สศอ.)</w:t>
                      </w:r>
                    </w:p>
                    <w:p w14:paraId="3A3BDF5C" w14:textId="77777777" w:rsidR="00CC47BA" w:rsidRPr="00277469" w:rsidRDefault="00CC47BA" w:rsidP="00CC47BA">
                      <w:pPr>
                        <w:tabs>
                          <w:tab w:val="left" w:pos="450"/>
                        </w:tabs>
                        <w:spacing w:after="0" w:line="240" w:lineRule="auto"/>
                        <w:ind w:right="-5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2774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75/6 ถนนพระราม 6 เขตราชเทวี กรุงเทพ</w:t>
                      </w:r>
                      <w:r w:rsidRPr="0027746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มหานคร โทร</w:t>
                      </w:r>
                      <w:r w:rsidRPr="002774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B911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0 2430 6806 </w:t>
                      </w:r>
                      <w:r w:rsidRPr="00B911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ต่อ </w:t>
                      </w:r>
                      <w:r w:rsidRPr="00B911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680604 </w:t>
                      </w:r>
                      <w:r w:rsidRPr="00B911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ถึง </w:t>
                      </w:r>
                      <w:r w:rsidRPr="00B911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680606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52E57967" w14:textId="77777777" w:rsidR="00C14E64" w:rsidRDefault="00C14E64" w:rsidP="00C14E64">
      <w:pPr>
        <w:rPr>
          <w:rFonts w:ascii="TH SarabunPSK" w:hAnsi="TH SarabunPSK" w:cs="TH SarabunPSK"/>
        </w:rPr>
      </w:pPr>
    </w:p>
    <w:p w14:paraId="38C1181E" w14:textId="77777777" w:rsidR="00CC47BA" w:rsidRPr="00C14E64" w:rsidRDefault="00CC47BA" w:rsidP="00C14E64">
      <w:pPr>
        <w:rPr>
          <w:rFonts w:ascii="TH SarabunPSK" w:hAnsi="TH SarabunPSK" w:cs="TH SarabunPSK"/>
        </w:rPr>
      </w:pPr>
    </w:p>
    <w:p w14:paraId="6F131761" w14:textId="77777777" w:rsidR="00C14E64" w:rsidRDefault="00C14E64" w:rsidP="00C14E64">
      <w:pPr>
        <w:rPr>
          <w:rFonts w:ascii="TH SarabunPSK" w:hAnsi="TH SarabunPSK" w:cs="TH SarabunPSK"/>
        </w:rPr>
      </w:pPr>
    </w:p>
    <w:p w14:paraId="1E107DD3" w14:textId="41E14A2A" w:rsidR="00C14E64" w:rsidRDefault="00C14E64" w:rsidP="00C14E64">
      <w:pPr>
        <w:tabs>
          <w:tab w:val="left" w:pos="3165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</w:p>
    <w:p w14:paraId="6C8BE39B" w14:textId="5D905AA8" w:rsidR="008F2777" w:rsidRPr="00EB3CBB" w:rsidRDefault="008F2777" w:rsidP="008F2777">
      <w:pPr>
        <w:pStyle w:val="NoSpacing"/>
        <w:rPr>
          <w:rFonts w:ascii="TH SarabunPSK" w:hAnsi="TH SarabunPSK" w:cs="TH SarabunPSK"/>
          <w:noProof/>
          <w:sz w:val="12"/>
          <w:szCs w:val="16"/>
        </w:rPr>
      </w:pP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w:lastRenderedPageBreak/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CC98BF1" wp14:editId="4B4F83FA">
                <wp:simplePos x="0" y="0"/>
                <wp:positionH relativeFrom="margin">
                  <wp:posOffset>5487035</wp:posOffset>
                </wp:positionH>
                <wp:positionV relativeFrom="paragraph">
                  <wp:posOffset>76200</wp:posOffset>
                </wp:positionV>
                <wp:extent cx="1590675" cy="257175"/>
                <wp:effectExtent l="0" t="0" r="0" b="0"/>
                <wp:wrapNone/>
                <wp:docPr id="138532829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1B878" w14:textId="77777777" w:rsidR="008F2777" w:rsidRPr="003156B8" w:rsidRDefault="008F2777" w:rsidP="008F2777">
                            <w:pPr>
                              <w:spacing w:after="0" w:line="240" w:lineRule="auto"/>
                              <w:ind w:right="-50"/>
                              <w:jc w:val="right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156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เผยแพร่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:</w:t>
                            </w:r>
                            <w:r w:rsidRPr="003156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25 กรกฎาคม </w:t>
                            </w:r>
                            <w:r w:rsidRPr="003156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9</w:t>
                            </w:r>
                          </w:p>
                          <w:p w14:paraId="21AEA618" w14:textId="77777777" w:rsidR="008F2777" w:rsidRPr="003156B8" w:rsidRDefault="008F2777" w:rsidP="008F2777">
                            <w:pPr>
                              <w:spacing w:after="0" w:line="240" w:lineRule="auto"/>
                              <w:ind w:left="-90" w:right="-50"/>
                              <w:jc w:val="right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98BF1" id="_x0000_s1118" type="#_x0000_t202" style="position:absolute;margin-left:432.05pt;margin-top:6pt;width:125.25pt;height:20.25pt;z-index:25191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" filled="f" stroked="f">
                <v:textbox>
                  <w:txbxContent>
                    <w:p w14:paraId="4D21B878" w14:textId="77777777" w:rsidR="008F2777" w:rsidRPr="003156B8" w:rsidRDefault="008F2777" w:rsidP="008F2777">
                      <w:pPr>
                        <w:spacing w:after="0" w:line="240" w:lineRule="auto"/>
                        <w:ind w:right="-50"/>
                        <w:jc w:val="right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3156B8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เผยแพร่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:</w:t>
                      </w:r>
                      <w:r w:rsidRPr="003156B8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25 กรกฎาคม </w:t>
                      </w:r>
                      <w:r w:rsidRPr="003156B8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9</w:t>
                      </w:r>
                    </w:p>
                    <w:p w14:paraId="21AEA618" w14:textId="77777777" w:rsidR="008F2777" w:rsidRPr="003156B8" w:rsidRDefault="008F2777" w:rsidP="008F2777">
                      <w:pPr>
                        <w:spacing w:after="0" w:line="240" w:lineRule="auto"/>
                        <w:ind w:left="-90" w:right="-50"/>
                        <w:jc w:val="right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</w:rPr>
        <w:drawing>
          <wp:anchor distT="0" distB="0" distL="114300" distR="114300" simplePos="0" relativeHeight="251929600" behindDoc="0" locked="0" layoutInCell="1" allowOverlap="1" wp14:anchorId="748DF5C4" wp14:editId="292BF6CC">
            <wp:simplePos x="0" y="0"/>
            <wp:positionH relativeFrom="margin">
              <wp:posOffset>-38100</wp:posOffset>
            </wp:positionH>
            <wp:positionV relativeFrom="paragraph">
              <wp:posOffset>100965</wp:posOffset>
            </wp:positionV>
            <wp:extent cx="2242820" cy="1466850"/>
            <wp:effectExtent l="0" t="0" r="0" b="0"/>
            <wp:wrapSquare wrapText="bothSides"/>
            <wp:docPr id="163689256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E64"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11106CF6" wp14:editId="1E267FB9">
                <wp:simplePos x="0" y="0"/>
                <wp:positionH relativeFrom="column">
                  <wp:posOffset>988695</wp:posOffset>
                </wp:positionH>
                <wp:positionV relativeFrom="paragraph">
                  <wp:posOffset>-629285</wp:posOffset>
                </wp:positionV>
                <wp:extent cx="6017895" cy="715645"/>
                <wp:effectExtent l="0" t="0" r="20955" b="27305"/>
                <wp:wrapNone/>
                <wp:docPr id="81475525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7895" cy="7156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bg1">
                                <a:lumMod val="85000"/>
                              </a:schemeClr>
                            </a:gs>
                            <a:gs pos="83000">
                              <a:schemeClr val="bg1">
                                <a:lumMod val="85000"/>
                              </a:schemeClr>
                            </a:gs>
                            <a:gs pos="100000">
                              <a:schemeClr val="bg1">
                                <a:lumMod val="9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EF4A4D8" w14:textId="77777777" w:rsidR="00C14E64" w:rsidRPr="002E3F9F" w:rsidRDefault="00C14E64" w:rsidP="00C14E64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left="-91" w:right="-5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2E3F9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รายงานผลระบบเตือนภัยเศรษฐกิจอุตสาหกรรม</w:t>
                            </w:r>
                            <w:r w:rsidRPr="002E3F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ภาคเหนือ</w:t>
                            </w:r>
                          </w:p>
                          <w:p w14:paraId="5A64A15F" w14:textId="77777777" w:rsidR="00C14E64" w:rsidRPr="00292363" w:rsidRDefault="00C14E64" w:rsidP="00C14E64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left="-91" w:right="-5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E3F9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The Early Warning System of </w:t>
                            </w:r>
                            <w:r w:rsidRPr="00CE5FF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Northern</w:t>
                            </w:r>
                            <w:r w:rsidRPr="002E3F9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Industrial Economic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s</w:t>
                            </w:r>
                            <w:r w:rsidRPr="0029236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9236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(EWS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_N</w:t>
                            </w:r>
                            <w:r w:rsidRPr="0029236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618FAE79" w14:textId="77777777" w:rsidR="00C14E64" w:rsidRPr="00292363" w:rsidRDefault="00C14E64" w:rsidP="00C14E64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left="-91" w:right="-5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06CF6" id="_x0000_s1119" type="#_x0000_t202" style="position:absolute;margin-left:77.85pt;margin-top:-49.55pt;width:473.85pt;height:56.35pt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" fillcolor="#fafbf6 [182]" strokecolor="black [3213]">
                <v:fill color2="#f2f2f2 [3052]" rotate="t" colors="0 #fafcf7;48497f #d9d9d9;54395f #d9d9d9;1 #f2f2f2" focus="100%" type="gradient"/>
                <v:textbox>
                  <w:txbxContent>
                    <w:p w14:paraId="0EF4A4D8" w14:textId="77777777" w:rsidR="00C14E64" w:rsidRPr="002E3F9F" w:rsidRDefault="00C14E64" w:rsidP="00C14E64">
                      <w:pPr>
                        <w:tabs>
                          <w:tab w:val="left" w:pos="450"/>
                        </w:tabs>
                        <w:spacing w:after="0" w:line="240" w:lineRule="auto"/>
                        <w:ind w:left="-91" w:right="-51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2E3F9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รายงานผลระบบเตือนภัยเศรษฐกิจอุตสาหกรรม</w:t>
                      </w:r>
                      <w:r w:rsidRPr="002E3F9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ภาคเหนือ</w:t>
                      </w:r>
                    </w:p>
                    <w:p w14:paraId="5A64A15F" w14:textId="77777777" w:rsidR="00C14E64" w:rsidRPr="00292363" w:rsidRDefault="00C14E64" w:rsidP="00C14E64">
                      <w:pPr>
                        <w:tabs>
                          <w:tab w:val="left" w:pos="450"/>
                        </w:tabs>
                        <w:spacing w:after="0" w:line="240" w:lineRule="auto"/>
                        <w:ind w:left="-91" w:right="-51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2E3F9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The Early Warning System of </w:t>
                      </w:r>
                      <w:r w:rsidRPr="00CE5FF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Northern</w:t>
                      </w:r>
                      <w:r w:rsidRPr="002E3F9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Industrial Economic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s</w:t>
                      </w:r>
                      <w:r w:rsidRPr="00292363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92363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(EWS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_N</w:t>
                      </w:r>
                      <w:r w:rsidRPr="00292363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)</w:t>
                      </w:r>
                    </w:p>
                    <w:p w14:paraId="618FAE79" w14:textId="77777777" w:rsidR="00C14E64" w:rsidRPr="00292363" w:rsidRDefault="00C14E64" w:rsidP="00C14E64">
                      <w:pPr>
                        <w:tabs>
                          <w:tab w:val="left" w:pos="450"/>
                        </w:tabs>
                        <w:spacing w:after="0" w:line="240" w:lineRule="auto"/>
                        <w:ind w:left="-91" w:right="-51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4E64" w:rsidRPr="004E25B1">
        <w:rPr>
          <w:rFonts w:ascii="TH SarabunPSK" w:hAnsi="TH SarabunPSK" w:cs="TH SarabunPSK"/>
          <w:noProof/>
        </w:rPr>
        <w:drawing>
          <wp:anchor distT="0" distB="0" distL="114300" distR="114300" simplePos="0" relativeHeight="251799552" behindDoc="0" locked="0" layoutInCell="1" allowOverlap="1" wp14:anchorId="72855CC0" wp14:editId="05F2C2B1">
            <wp:simplePos x="0" y="0"/>
            <wp:positionH relativeFrom="page">
              <wp:posOffset>243205</wp:posOffset>
            </wp:positionH>
            <wp:positionV relativeFrom="paragraph">
              <wp:posOffset>-619760</wp:posOffset>
            </wp:positionV>
            <wp:extent cx="1031240" cy="702945"/>
            <wp:effectExtent l="19050" t="19050" r="16510" b="20955"/>
            <wp:wrapNone/>
            <wp:docPr id="328427942" name="Picture 54">
              <a:extLst xmlns:a="http://schemas.openxmlformats.org/drawingml/2006/main">
                <a:ext uri="{FF2B5EF4-FFF2-40B4-BE49-F238E27FC236}">
                  <a16:creationId xmlns:a16="http://schemas.microsoft.com/office/drawing/2014/main" id="{4C4E059E-9702-F53F-19FB-9A6EEE6991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4">
                      <a:extLst>
                        <a:ext uri="{FF2B5EF4-FFF2-40B4-BE49-F238E27FC236}">
                          <a16:creationId xmlns:a16="http://schemas.microsoft.com/office/drawing/2014/main" id="{4C4E059E-9702-F53F-19FB-9A6EEE6991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2" t="19625" r="3027" b="19702"/>
                    <a:stretch/>
                  </pic:blipFill>
                  <pic:spPr bwMode="auto">
                    <a:xfrm>
                      <a:off x="0" y="0"/>
                      <a:ext cx="1031240" cy="7029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A7B21C" w14:textId="77777777" w:rsidR="008F2777" w:rsidRPr="00EC5CAA" w:rsidRDefault="008F2777" w:rsidP="008F2777">
      <w:pPr>
        <w:spacing w:after="0" w:line="360" w:lineRule="exact"/>
        <w:ind w:right="-51"/>
        <w:jc w:val="right"/>
        <w:rPr>
          <w:rFonts w:ascii="TH SarabunPSK" w:hAnsi="TH SarabunPSK" w:cs="TH SarabunPSK"/>
          <w:b/>
          <w:bCs/>
          <w:i/>
          <w:iCs/>
          <w:color w:val="000000" w:themeColor="text1"/>
          <w:sz w:val="40"/>
          <w:szCs w:val="40"/>
        </w:rPr>
      </w:pP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1E832870" wp14:editId="7E9FD671">
                <wp:simplePos x="0" y="0"/>
                <wp:positionH relativeFrom="margin">
                  <wp:posOffset>2259965</wp:posOffset>
                </wp:positionH>
                <wp:positionV relativeFrom="paragraph">
                  <wp:posOffset>147955</wp:posOffset>
                </wp:positionV>
                <wp:extent cx="5125720" cy="1205865"/>
                <wp:effectExtent l="0" t="0" r="0" b="0"/>
                <wp:wrapNone/>
                <wp:docPr id="79581079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5720" cy="1205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699AC" w14:textId="77777777" w:rsidR="008F2777" w:rsidRPr="00B165B1" w:rsidRDefault="008F2777" w:rsidP="008F2777">
                            <w:pPr>
                              <w:spacing w:after="120" w:line="320" w:lineRule="exact"/>
                              <w:ind w:right="-5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16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8"/>
                                <w:szCs w:val="38"/>
                                <w:cs/>
                              </w:rPr>
                              <w:t>ระบบเตือนภัยเศรษฐกิจอ</w:t>
                            </w:r>
                            <w:r w:rsidRPr="00B16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8"/>
                                <w:szCs w:val="38"/>
                                <w:cs/>
                              </w:rPr>
                              <w:t>ุ</w:t>
                            </w:r>
                            <w:r w:rsidRPr="00B16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8"/>
                                <w:szCs w:val="38"/>
                                <w:cs/>
                              </w:rPr>
                              <w:t>ตสาหกรรม</w:t>
                            </w:r>
                            <w:r w:rsidRPr="00B16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B16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504D" w:themeColor="accent2"/>
                                <w:sz w:val="38"/>
                                <w:szCs w:val="38"/>
                                <w:cs/>
                              </w:rPr>
                              <w:t>ภาคเหนือ</w:t>
                            </w:r>
                            <w:r w:rsidRPr="00B16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8"/>
                                <w:szCs w:val="38"/>
                                <w:cs/>
                              </w:rPr>
                              <w:t xml:space="preserve"> </w:t>
                            </w:r>
                          </w:p>
                          <w:p w14:paraId="17E222BE" w14:textId="77777777" w:rsidR="008F2777" w:rsidRPr="00FF7A5B" w:rsidRDefault="008F2777" w:rsidP="008F2777">
                            <w:pPr>
                              <w:spacing w:after="120" w:line="320" w:lineRule="exact"/>
                              <w:ind w:right="-5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cs/>
                              </w:rPr>
                            </w:pPr>
                            <w:r w:rsidRPr="00FF7A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เดือน</w:t>
                            </w:r>
                            <w:r w:rsidRPr="001817C0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กรกฎาคม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632B2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2569 </w:t>
                            </w:r>
                            <w:r w:rsidRPr="005F3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cs/>
                              </w:rPr>
                              <w:t>“ส่งสัญญาณ</w:t>
                            </w:r>
                            <w:r w:rsidRPr="005F35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cs/>
                              </w:rPr>
                              <w:t>เฝ้าระวัง</w:t>
                            </w:r>
                            <w:r w:rsidRPr="005F3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cs/>
                              </w:rPr>
                              <w:t>”</w:t>
                            </w:r>
                            <w:r w:rsidRPr="005F3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4"/>
                                <w:cs/>
                              </w:rPr>
                              <w:t>หดตัวจากเดือนก่อน</w:t>
                            </w:r>
                          </w:p>
                          <w:p w14:paraId="595BA2E5" w14:textId="77777777" w:rsidR="008F2777" w:rsidRPr="00D6351A" w:rsidRDefault="008F2777" w:rsidP="008F2777">
                            <w:pPr>
                              <w:spacing w:after="120" w:line="360" w:lineRule="exact"/>
                              <w:ind w:right="-51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</w:pPr>
                            <w:r w:rsidRPr="00FF7A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4"/>
                                <w:cs/>
                              </w:rPr>
                              <w:t>คาดการณ์เฉลี่ย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4"/>
                              </w:rPr>
                              <w:t>-3</w:t>
                            </w:r>
                            <w:r w:rsidRPr="00FF7A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4"/>
                                <w:cs/>
                              </w:rPr>
                              <w:t xml:space="preserve"> เดือนข้างหน้า</w:t>
                            </w:r>
                            <w:r w:rsidRPr="00FF7A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pacing w:val="-4"/>
                                <w:cs/>
                              </w:rPr>
                              <w:t xml:space="preserve"> </w:t>
                            </w:r>
                            <w:r w:rsidRPr="005F3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cs/>
                              </w:rPr>
                              <w:t>“ส่งสัญญาณ</w:t>
                            </w:r>
                            <w:r w:rsidRPr="005F35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cs/>
                              </w:rPr>
                              <w:t>เฝ้าระวัง</w:t>
                            </w:r>
                            <w:r w:rsidRPr="001903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cs/>
                              </w:rPr>
                              <w:t>”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4"/>
                                <w:cs/>
                              </w:rPr>
                              <w:t>หดตัวต่อเนื่อง</w:t>
                            </w:r>
                          </w:p>
                          <w:p w14:paraId="2B851D29" w14:textId="77777777" w:rsidR="008F2777" w:rsidRPr="00C524E7" w:rsidRDefault="008F2777" w:rsidP="008F2777">
                            <w:pPr>
                              <w:spacing w:after="120" w:line="360" w:lineRule="exact"/>
                              <w:ind w:right="-51"/>
                              <w:rPr>
                                <w:rFonts w:ascii="TH SarabunPSK" w:hAnsi="TH SarabunPSK" w:cs="TH SarabunPSK"/>
                                <w:spacing w:val="-6"/>
                                <w:cs/>
                              </w:rPr>
                            </w:pPr>
                            <w:r w:rsidRPr="00FF7A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cs/>
                              </w:rPr>
                              <w:t>คาดการณ์เฉลี่ย 4-6 เดือนข้างหน้า</w:t>
                            </w:r>
                            <w:r w:rsidRPr="005F3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5F3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cs/>
                              </w:rPr>
                              <w:t>“ส่งสัญญาณ</w:t>
                            </w:r>
                            <w:r w:rsidRPr="005F35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cs/>
                              </w:rPr>
                              <w:t>เฝ้าระวัง</w:t>
                            </w:r>
                            <w:r w:rsidRPr="001903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cs/>
                              </w:rPr>
                              <w:t xml:space="preserve">”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หดตัวจากปัจจุบัน</w:t>
                            </w:r>
                          </w:p>
                          <w:p w14:paraId="2CBC6BF0" w14:textId="77777777" w:rsidR="008F2777" w:rsidRPr="00FF7A5B" w:rsidRDefault="008F2777" w:rsidP="008F2777">
                            <w:pPr>
                              <w:spacing w:after="120" w:line="320" w:lineRule="exact"/>
                              <w:ind w:right="-5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pacing w:val="-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32870" id="_x0000_s1120" type="#_x0000_t202" style="position:absolute;left:0;text-align:left;margin-left:177.95pt;margin-top:11.65pt;width:403.6pt;height:94.95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" filled="f" stroked="f">
                <v:textbox>
                  <w:txbxContent>
                    <w:p w14:paraId="442699AC" w14:textId="77777777" w:rsidR="008F2777" w:rsidRPr="00B165B1" w:rsidRDefault="008F2777" w:rsidP="008F2777">
                      <w:pPr>
                        <w:spacing w:after="120" w:line="320" w:lineRule="exact"/>
                        <w:ind w:right="-58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8"/>
                          <w:szCs w:val="38"/>
                        </w:rPr>
                      </w:pPr>
                      <w:r w:rsidRPr="00B165B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8"/>
                          <w:szCs w:val="38"/>
                          <w:cs/>
                        </w:rPr>
                        <w:t>ระบบเตือนภัยเศรษฐกิจอ</w:t>
                      </w:r>
                      <w:r w:rsidRPr="00B165B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8"/>
                          <w:szCs w:val="38"/>
                          <w:cs/>
                        </w:rPr>
                        <w:t>ุ</w:t>
                      </w:r>
                      <w:r w:rsidRPr="00B165B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8"/>
                          <w:szCs w:val="38"/>
                          <w:cs/>
                        </w:rPr>
                        <w:t>ตสาหกรรม</w:t>
                      </w:r>
                      <w:r w:rsidRPr="00B165B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  <w:r w:rsidRPr="00B165B1">
                        <w:rPr>
                          <w:rFonts w:ascii="TH SarabunPSK" w:hAnsi="TH SarabunPSK" w:cs="TH SarabunPSK" w:hint="cs"/>
                          <w:b/>
                          <w:bCs/>
                          <w:color w:val="C0504D" w:themeColor="accent2"/>
                          <w:sz w:val="38"/>
                          <w:szCs w:val="38"/>
                          <w:cs/>
                        </w:rPr>
                        <w:t>ภาคเหนือ</w:t>
                      </w:r>
                      <w:r w:rsidRPr="00B165B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8"/>
                          <w:szCs w:val="38"/>
                          <w:cs/>
                        </w:rPr>
                        <w:t xml:space="preserve"> </w:t>
                      </w:r>
                    </w:p>
                    <w:p w14:paraId="17E222BE" w14:textId="77777777" w:rsidR="008F2777" w:rsidRPr="00FF7A5B" w:rsidRDefault="008F2777" w:rsidP="008F2777">
                      <w:pPr>
                        <w:spacing w:after="120" w:line="320" w:lineRule="exact"/>
                        <w:ind w:right="-58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cs/>
                        </w:rPr>
                      </w:pPr>
                      <w:r w:rsidRPr="00FF7A5B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เดือน</w:t>
                      </w:r>
                      <w:r w:rsidRPr="001817C0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กรกฎาคม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</w:t>
                      </w:r>
                      <w:r w:rsidRPr="00632B2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2569 </w:t>
                      </w:r>
                      <w:r w:rsidRPr="005F35F0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cs/>
                        </w:rPr>
                        <w:t>“ส่งสัญญาณ</w:t>
                      </w:r>
                      <w:r w:rsidRPr="005F35F0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cs/>
                        </w:rPr>
                        <w:t>เฝ้าระวัง</w:t>
                      </w:r>
                      <w:r w:rsidRPr="005F35F0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cs/>
                        </w:rPr>
                        <w:t>”</w:t>
                      </w:r>
                      <w:r w:rsidRPr="005F35F0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4"/>
                          <w:cs/>
                        </w:rPr>
                        <w:t>หดตัวจากเดือนก่อน</w:t>
                      </w:r>
                    </w:p>
                    <w:p w14:paraId="595BA2E5" w14:textId="77777777" w:rsidR="008F2777" w:rsidRPr="00D6351A" w:rsidRDefault="008F2777" w:rsidP="008F2777">
                      <w:pPr>
                        <w:spacing w:after="120" w:line="360" w:lineRule="exact"/>
                        <w:ind w:right="-51"/>
                        <w:rPr>
                          <w:rFonts w:ascii="TH SarabunPSK" w:hAnsi="TH SarabunPSK" w:cs="TH SarabunPSK"/>
                          <w:color w:val="000000" w:themeColor="text1"/>
                          <w:sz w:val="34"/>
                          <w:szCs w:val="34"/>
                          <w:cs/>
                        </w:rPr>
                      </w:pPr>
                      <w:r w:rsidRPr="00FF7A5B">
                        <w:rPr>
                          <w:rFonts w:ascii="TH SarabunPSK" w:hAnsi="TH SarabunPSK" w:cs="TH SarabunPSK" w:hint="cs"/>
                          <w:b/>
                          <w:bCs/>
                          <w:spacing w:val="-4"/>
                          <w:cs/>
                        </w:rPr>
                        <w:t>คาดการณ์เฉลี่ย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pacing w:val="-4"/>
                        </w:rPr>
                        <w:t>-3</w:t>
                      </w:r>
                      <w:r w:rsidRPr="00FF7A5B">
                        <w:rPr>
                          <w:rFonts w:ascii="TH SarabunPSK" w:hAnsi="TH SarabunPSK" w:cs="TH SarabunPSK" w:hint="cs"/>
                          <w:b/>
                          <w:bCs/>
                          <w:spacing w:val="-4"/>
                          <w:cs/>
                        </w:rPr>
                        <w:t xml:space="preserve"> เดือนข้างหน้า</w:t>
                      </w:r>
                      <w:r w:rsidRPr="00FF7A5B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pacing w:val="-4"/>
                          <w:cs/>
                        </w:rPr>
                        <w:t xml:space="preserve"> </w:t>
                      </w:r>
                      <w:r w:rsidRPr="005F35F0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cs/>
                        </w:rPr>
                        <w:t>“ส่งสัญญาณ</w:t>
                      </w:r>
                      <w:r w:rsidRPr="005F35F0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cs/>
                        </w:rPr>
                        <w:t>เฝ้าระวัง</w:t>
                      </w:r>
                      <w:r w:rsidRPr="0019037F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cs/>
                        </w:rPr>
                        <w:t>”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4"/>
                          <w:cs/>
                        </w:rPr>
                        <w:t>หดตัวต่อเนื่อง</w:t>
                      </w:r>
                    </w:p>
                    <w:p w14:paraId="2B851D29" w14:textId="77777777" w:rsidR="008F2777" w:rsidRPr="00C524E7" w:rsidRDefault="008F2777" w:rsidP="008F2777">
                      <w:pPr>
                        <w:spacing w:after="120" w:line="360" w:lineRule="exact"/>
                        <w:ind w:right="-51"/>
                        <w:rPr>
                          <w:rFonts w:ascii="TH SarabunPSK" w:hAnsi="TH SarabunPSK" w:cs="TH SarabunPSK"/>
                          <w:spacing w:val="-6"/>
                          <w:cs/>
                        </w:rPr>
                      </w:pPr>
                      <w:r w:rsidRPr="00FF7A5B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cs/>
                        </w:rPr>
                        <w:t>คาดการณ์เฉลี่ย 4-6 เดือนข้างหน้า</w:t>
                      </w:r>
                      <w:r w:rsidRPr="005F35F0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5F35F0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cs/>
                        </w:rPr>
                        <w:t>“ส่งสัญญาณ</w:t>
                      </w:r>
                      <w:r w:rsidRPr="005F35F0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cs/>
                        </w:rPr>
                        <w:t>เฝ้าระวัง</w:t>
                      </w:r>
                      <w:r w:rsidRPr="0019037F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cs/>
                        </w:rPr>
                        <w:t xml:space="preserve">”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หดตัวจากปัจจุบัน</w:t>
                      </w:r>
                    </w:p>
                    <w:p w14:paraId="2CBC6BF0" w14:textId="77777777" w:rsidR="008F2777" w:rsidRPr="00FF7A5B" w:rsidRDefault="008F2777" w:rsidP="008F2777">
                      <w:pPr>
                        <w:spacing w:after="120" w:line="320" w:lineRule="exact"/>
                        <w:ind w:right="-58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pacing w:val="-1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</w:rPr>
        <w:t xml:space="preserve"> </w:t>
      </w:r>
    </w:p>
    <w:p w14:paraId="3568BF4E" w14:textId="77777777" w:rsidR="008F2777" w:rsidRPr="00C93450" w:rsidRDefault="008F2777" w:rsidP="008F2777">
      <w:pPr>
        <w:spacing w:after="0" w:line="360" w:lineRule="exact"/>
        <w:ind w:right="-51"/>
        <w:jc w:val="center"/>
        <w:rPr>
          <w:rFonts w:ascii="TH SarabunPSK" w:hAnsi="TH SarabunPSK" w:cs="TH SarabunPSK"/>
          <w:b/>
          <w:bCs/>
          <w:i/>
          <w:iCs/>
          <w:color w:val="E2AC00"/>
          <w:sz w:val="40"/>
          <w:szCs w:val="40"/>
        </w:rPr>
      </w:pPr>
    </w:p>
    <w:p w14:paraId="0E7FD2BB" w14:textId="77777777" w:rsidR="008F2777" w:rsidRDefault="008F2777" w:rsidP="008F2777">
      <w:pPr>
        <w:pStyle w:val="NoSpacing"/>
        <w:ind w:left="-90"/>
        <w:rPr>
          <w:rFonts w:ascii="TH SarabunPSK" w:hAnsi="TH SarabunPSK" w:cs="TH SarabunPSK"/>
          <w:b/>
          <w:bCs/>
          <w:noProof/>
          <w:sz w:val="40"/>
        </w:rPr>
      </w:pPr>
    </w:p>
    <w:p w14:paraId="58C3F6AC" w14:textId="77777777" w:rsidR="008F2777" w:rsidRDefault="008F2777" w:rsidP="008F2777">
      <w:pPr>
        <w:tabs>
          <w:tab w:val="left" w:pos="675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ab/>
      </w:r>
    </w:p>
    <w:p w14:paraId="70DAFACD" w14:textId="77777777" w:rsidR="008F2777" w:rsidRDefault="008F2777" w:rsidP="008F2777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945D350" wp14:editId="06C88CD1">
                <wp:simplePos x="0" y="0"/>
                <wp:positionH relativeFrom="margin">
                  <wp:posOffset>3235960</wp:posOffset>
                </wp:positionH>
                <wp:positionV relativeFrom="paragraph">
                  <wp:posOffset>82712</wp:posOffset>
                </wp:positionV>
                <wp:extent cx="3898634" cy="2073348"/>
                <wp:effectExtent l="0" t="0" r="0" b="3175"/>
                <wp:wrapNone/>
                <wp:docPr id="58196865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8634" cy="20733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598F3" w14:textId="77777777" w:rsidR="008F2777" w:rsidRPr="00D239C3" w:rsidRDefault="008F2777" w:rsidP="008F2777">
                            <w:pPr>
                              <w:spacing w:before="60" w:after="0" w:line="240" w:lineRule="auto"/>
                              <w:ind w:right="-45"/>
                              <w:jc w:val="thaiDistribute"/>
                              <w:rPr>
                                <w:rFonts w:ascii="TH SarabunPSK" w:hAnsi="TH SarabunPSK" w:cs="TH SarabunPSK"/>
                                <w:color w:val="0070C0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D239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pacing w:val="-4"/>
                                <w:sz w:val="28"/>
                                <w:szCs w:val="28"/>
                                <w:cs/>
                              </w:rPr>
                              <w:t>สรุป</w:t>
                            </w:r>
                            <w:r w:rsidRPr="00D239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pacing w:val="-4"/>
                                <w:sz w:val="28"/>
                                <w:szCs w:val="28"/>
                                <w:cs/>
                              </w:rPr>
                              <w:t>ประเด็นสำคัญ</w:t>
                            </w:r>
                            <w:r w:rsidRPr="00D239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pacing w:val="-4"/>
                                <w:sz w:val="28"/>
                                <w:szCs w:val="28"/>
                              </w:rPr>
                              <w:t xml:space="preserve"> : </w:t>
                            </w:r>
                            <w:r w:rsidRPr="00D239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pacing w:val="-4"/>
                                <w:sz w:val="28"/>
                                <w:szCs w:val="28"/>
                                <w:cs/>
                              </w:rPr>
                              <w:t>เดือน</w:t>
                            </w:r>
                            <w:r w:rsidRPr="001817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pacing w:val="-4"/>
                                <w:sz w:val="28"/>
                                <w:szCs w:val="28"/>
                                <w:cs/>
                              </w:rPr>
                              <w:t>กรกฎาคม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pacing w:val="-4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632B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pacing w:val="-4"/>
                                <w:sz w:val="28"/>
                                <w:szCs w:val="28"/>
                                <w:cs/>
                              </w:rPr>
                              <w:t>2569</w:t>
                            </w:r>
                          </w:p>
                          <w:p w14:paraId="4749760C" w14:textId="77777777" w:rsidR="008F2777" w:rsidRDefault="008F277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before="60" w:after="0" w:line="240" w:lineRule="auto"/>
                              <w:ind w:left="426" w:right="-45" w:hanging="28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C73A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>เศรษฐกิจอุตสาหกรรมภาคเหนือ</w:t>
                            </w:r>
                            <w:r w:rsidRPr="007715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ส่งสัญญาณ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>เฝ้าระวังเพิ่มขึ้น</w:t>
                            </w:r>
                          </w:p>
                          <w:p w14:paraId="6842870B" w14:textId="77777777" w:rsidR="008F2777" w:rsidRPr="00793774" w:rsidRDefault="008F277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before="60" w:after="0" w:line="240" w:lineRule="auto"/>
                              <w:ind w:left="426" w:right="-45" w:hanging="28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ปัจจัยสนับสนุน ได้แก่ มาตรการกระตุ้นการใช้จ่ายของภาครัฐ การอั</w:t>
                            </w:r>
                            <w:r w:rsidRPr="00F1069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ดฉีด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>เม็ดเงิน</w:t>
                            </w:r>
                            <w:r w:rsidRPr="00F1069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เข้าสู่โครงการก่อสร้างในพื้นที่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ขณะที่</w:t>
                            </w:r>
                            <w:r w:rsidRPr="0042317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ชิ้นส่วนอิเล็กทรอนิกส์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มีความต้องการส่งออกต่อเนื่อง</w:t>
                            </w:r>
                          </w:p>
                          <w:p w14:paraId="5B43A549" w14:textId="77777777" w:rsidR="008F2777" w:rsidRPr="00793774" w:rsidRDefault="008F277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before="60" w:after="0" w:line="240" w:lineRule="auto"/>
                              <w:ind w:left="426" w:right="-45" w:hanging="28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ปัจจัยเสี่ยง ได้แก่ ความยืดเยื้อของสงครามในตะวันออกกลาง ต้นทุนพลังงานและการผลิต และการเข้าสู่ช่วงนอกฤกาลท่องเที่ยวของภาคเหนือ ส่งผลต่ออุปสงค์ของอุตสาหกรรมที่เกี่ยวเนื่องกับภาคบริการ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5D350" id="_x0000_s1121" type="#_x0000_t202" style="position:absolute;margin-left:254.8pt;margin-top:6.5pt;width:307pt;height:163.25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" filled="f" stroked="f">
                <v:textbox>
                  <w:txbxContent>
                    <w:p w14:paraId="538598F3" w14:textId="77777777" w:rsidR="008F2777" w:rsidRPr="00D239C3" w:rsidRDefault="008F2777" w:rsidP="008F2777">
                      <w:pPr>
                        <w:spacing w:before="60" w:after="0" w:line="240" w:lineRule="auto"/>
                        <w:ind w:right="-45"/>
                        <w:jc w:val="thaiDistribute"/>
                        <w:rPr>
                          <w:rFonts w:ascii="TH SarabunPSK" w:hAnsi="TH SarabunPSK" w:cs="TH SarabunPSK"/>
                          <w:color w:val="0070C0"/>
                          <w:spacing w:val="-4"/>
                          <w:sz w:val="28"/>
                          <w:szCs w:val="28"/>
                        </w:rPr>
                      </w:pPr>
                      <w:r w:rsidRPr="00D239C3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pacing w:val="-4"/>
                          <w:sz w:val="28"/>
                          <w:szCs w:val="28"/>
                          <w:cs/>
                        </w:rPr>
                        <w:t>สรุป</w:t>
                      </w:r>
                      <w:r w:rsidRPr="00D239C3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pacing w:val="-4"/>
                          <w:sz w:val="28"/>
                          <w:szCs w:val="28"/>
                          <w:cs/>
                        </w:rPr>
                        <w:t>ประเด็นสำคัญ</w:t>
                      </w:r>
                      <w:r w:rsidRPr="00D239C3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pacing w:val="-4"/>
                          <w:sz w:val="28"/>
                          <w:szCs w:val="28"/>
                        </w:rPr>
                        <w:t xml:space="preserve"> : </w:t>
                      </w:r>
                      <w:r w:rsidRPr="00D239C3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pacing w:val="-4"/>
                          <w:sz w:val="28"/>
                          <w:szCs w:val="28"/>
                          <w:cs/>
                        </w:rPr>
                        <w:t>เดือน</w:t>
                      </w:r>
                      <w:r w:rsidRPr="001817C0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pacing w:val="-4"/>
                          <w:sz w:val="28"/>
                          <w:szCs w:val="28"/>
                          <w:cs/>
                        </w:rPr>
                        <w:t>กรกฎาคม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pacing w:val="-4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632B28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pacing w:val="-4"/>
                          <w:sz w:val="28"/>
                          <w:szCs w:val="28"/>
                          <w:cs/>
                        </w:rPr>
                        <w:t>2569</w:t>
                      </w:r>
                    </w:p>
                    <w:p w14:paraId="4749760C" w14:textId="77777777" w:rsidR="008F2777" w:rsidRDefault="008F277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before="60" w:after="0" w:line="240" w:lineRule="auto"/>
                        <w:ind w:left="426" w:right="-45" w:hanging="28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</w:rPr>
                      </w:pPr>
                      <w:r w:rsidRPr="00C73A9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>เศรษฐกิจอุตสาหกรรมภาคเหนือ</w:t>
                      </w:r>
                      <w:r w:rsidRPr="0077151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>ส่งสัญญาณ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>เฝ้าระวังเพิ่มขึ้น</w:t>
                      </w:r>
                    </w:p>
                    <w:p w14:paraId="6842870B" w14:textId="77777777" w:rsidR="008F2777" w:rsidRPr="00793774" w:rsidRDefault="008F277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before="60" w:after="0" w:line="240" w:lineRule="auto"/>
                        <w:ind w:left="426" w:right="-45" w:hanging="28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>ปัจจัยสนับสนุน ได้แก่ มาตรการกระตุ้นการใช้จ่ายของภาครัฐ การอั</w:t>
                      </w:r>
                      <w:r w:rsidRPr="00F1069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>ดฉีด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>เม็ดเงิน</w:t>
                      </w:r>
                      <w:r w:rsidRPr="00F1069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 xml:space="preserve">เข้าสู่โครงการก่อสร้างในพื้นที่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>ขณะที่</w:t>
                      </w:r>
                      <w:r w:rsidRPr="0042317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>ชิ้นส่วนอิเล็กทรอนิกส์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>มีความต้องการส่งออกต่อเนื่อง</w:t>
                      </w:r>
                    </w:p>
                    <w:p w14:paraId="5B43A549" w14:textId="77777777" w:rsidR="008F2777" w:rsidRPr="00793774" w:rsidRDefault="008F277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before="60" w:after="0" w:line="240" w:lineRule="auto"/>
                        <w:ind w:left="426" w:right="-45" w:hanging="28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>ปัจจัยเสี่ยง ได้แก่ ความยืดเยื้อของสงครามในตะวันออกกลาง ต้นทุนพลังงานและการผลิต และการเข้าสู่ช่วงนอกฤกาลท่องเที่ยวของภาคเหนือ ส่งผลต่ออุปสงค์ของอุตสาหกรรมที่เกี่ยวเนื่องกับภาคบริการ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D46DE8" w14:textId="77777777" w:rsidR="008F2777" w:rsidRDefault="008F2777" w:rsidP="008F277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color w:val="FFC000"/>
          <w:sz w:val="2"/>
          <w:szCs w:val="2"/>
        </w:rPr>
        <mc:AlternateContent>
          <mc:Choice Requires="wpg">
            <w:drawing>
              <wp:anchor distT="0" distB="0" distL="114300" distR="114300" simplePos="0" relativeHeight="251920384" behindDoc="0" locked="0" layoutInCell="1" allowOverlap="1" wp14:anchorId="56CEDF01" wp14:editId="594E023A">
                <wp:simplePos x="0" y="0"/>
                <wp:positionH relativeFrom="column">
                  <wp:posOffset>-176884</wp:posOffset>
                </wp:positionH>
                <wp:positionV relativeFrom="paragraph">
                  <wp:posOffset>80069</wp:posOffset>
                </wp:positionV>
                <wp:extent cx="3642360" cy="1303655"/>
                <wp:effectExtent l="0" t="0" r="0" b="0"/>
                <wp:wrapNone/>
                <wp:docPr id="357265331" name="Group 357265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2360" cy="1303655"/>
                          <a:chOff x="0" y="0"/>
                          <a:chExt cx="3642360" cy="1303655"/>
                        </a:xfrm>
                      </wpg:grpSpPr>
                      <wpg:grpSp>
                        <wpg:cNvPr id="1466392787" name="Group 1466392787"/>
                        <wpg:cNvGrpSpPr/>
                        <wpg:grpSpPr>
                          <a:xfrm>
                            <a:off x="0" y="0"/>
                            <a:ext cx="3642360" cy="1303655"/>
                            <a:chOff x="0" y="0"/>
                            <a:chExt cx="3642360" cy="1303655"/>
                          </a:xfrm>
                        </wpg:grpSpPr>
                        <wpg:grpSp>
                          <wpg:cNvPr id="272471418" name="Group 272471418"/>
                          <wpg:cNvGrpSpPr/>
                          <wpg:grpSpPr>
                            <a:xfrm>
                              <a:off x="0" y="0"/>
                              <a:ext cx="3642360" cy="1303655"/>
                              <a:chOff x="0" y="0"/>
                              <a:chExt cx="3642360" cy="1303655"/>
                            </a:xfrm>
                          </wpg:grpSpPr>
                          <wpg:grpSp>
                            <wpg:cNvPr id="2106498497" name="Group 61"/>
                            <wpg:cNvGrpSpPr/>
                            <wpg:grpSpPr>
                              <a:xfrm>
                                <a:off x="47625" y="0"/>
                                <a:ext cx="3594735" cy="1303655"/>
                                <a:chOff x="35466" y="0"/>
                                <a:chExt cx="3595309" cy="1303740"/>
                              </a:xfrm>
                            </wpg:grpSpPr>
                            <wpg:grpSp>
                              <wpg:cNvPr id="1839206429" name="Group 1839206429"/>
                              <wpg:cNvGrpSpPr/>
                              <wpg:grpSpPr>
                                <a:xfrm>
                                  <a:off x="35466" y="0"/>
                                  <a:ext cx="3595309" cy="1303740"/>
                                  <a:chOff x="35466" y="0"/>
                                  <a:chExt cx="3595309" cy="1303740"/>
                                </a:xfrm>
                              </wpg:grpSpPr>
                              <wpg:grpSp>
                                <wpg:cNvPr id="1765120627" name="Group 1765120627"/>
                                <wpg:cNvGrpSpPr/>
                                <wpg:grpSpPr>
                                  <a:xfrm>
                                    <a:off x="35466" y="0"/>
                                    <a:ext cx="3595309" cy="1303740"/>
                                    <a:chOff x="35466" y="0"/>
                                    <a:chExt cx="3595309" cy="1303740"/>
                                  </a:xfrm>
                                </wpg:grpSpPr>
                                <wpg:grpSp>
                                  <wpg:cNvPr id="468649883" name="Group 468649883"/>
                                  <wpg:cNvGrpSpPr/>
                                  <wpg:grpSpPr>
                                    <a:xfrm>
                                      <a:off x="35466" y="0"/>
                                      <a:ext cx="3595309" cy="1303740"/>
                                      <a:chOff x="-5882" y="0"/>
                                      <a:chExt cx="3596005" cy="1337814"/>
                                    </a:xfrm>
                                  </wpg:grpSpPr>
                                  <wps:wsp>
                                    <wps:cNvPr id="416713935" name="Rectangle 29"/>
                                    <wps:cNvSpPr/>
                                    <wps:spPr>
                                      <a:xfrm>
                                        <a:off x="58926" y="219694"/>
                                        <a:ext cx="3332003" cy="64071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lumMod val="95000"/>
                                        </a:sysClr>
                                      </a:solidFill>
                                      <a:ln w="28575" cap="flat" cmpd="sng" algn="ctr">
                                        <a:noFill/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tlCol="0" anchor="ctr"/>
                                  </wps:wsp>
                                  <wpg:grpSp>
                                    <wpg:cNvPr id="2050325900" name="Group 2050325900"/>
                                    <wpg:cNvGrpSpPr/>
                                    <wpg:grpSpPr>
                                      <a:xfrm>
                                        <a:off x="-5882" y="0"/>
                                        <a:ext cx="3596005" cy="1337814"/>
                                        <a:chOff x="-5882" y="0"/>
                                        <a:chExt cx="3596005" cy="1337814"/>
                                      </a:xfrm>
                                    </wpg:grpSpPr>
                                    <wps:wsp>
                                      <wps:cNvPr id="56468792" name="TextBox 20"/>
                                      <wps:cNvSpPr txBox="1"/>
                                      <wps:spPr>
                                        <a:xfrm>
                                          <a:off x="59376" y="631531"/>
                                          <a:ext cx="3329464" cy="2349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accent6">
                                            <a:lumMod val="40000"/>
                                            <a:lumOff val="60000"/>
                                          </a:schemeClr>
                                        </a:solidFill>
                                      </wps:spPr>
                                      <wps:txbx>
                                        <w:txbxContent>
                                          <w:p w14:paraId="4D28B7C3" w14:textId="77777777" w:rsidR="008F2777" w:rsidRPr="00A012EB" w:rsidRDefault="008F2777" w:rsidP="008F2777">
                                            <w:pPr>
                                              <w:spacing w:after="0" w:line="180" w:lineRule="auto"/>
                                              <w:jc w:val="center"/>
                                              <w:textAlignment w:val="baseline"/>
                                              <w:rPr>
                                                <w:rFonts w:ascii="TH SarabunPSK" w:eastAsia="+mn-ea" w:hAnsi="TH SarabunPSK" w:cs="TH SarabunPSK"/>
                                                <w:b/>
                                                <w:bCs/>
                                                <w:color w:val="000000"/>
                                                <w:kern w:val="24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2E3365">
                                              <w:rPr>
                                                <w:rFonts w:ascii="TH SarabunPSK" w:eastAsia="+mn-ea" w:hAnsi="TH SarabunPSK" w:cs="TH SarabunPSK"/>
                                                <w:b/>
                                                <w:bCs/>
                                                <w:color w:val="000000"/>
                                                <w:kern w:val="24"/>
                                                <w:sz w:val="24"/>
                                                <w:szCs w:val="24"/>
                                                <w:cs/>
                                              </w:rPr>
                                              <w:t>ระดับ</w:t>
                                            </w:r>
                                            <w:r w:rsidRPr="002E3365">
                                              <w:rPr>
                                                <w:rFonts w:ascii="TH SarabunPSK" w:eastAsia="+mn-ea" w:hAnsi="TH SarabunPSK" w:cs="TH SarabunPSK"/>
                                                <w:b/>
                                                <w:bCs/>
                                                <w:color w:val="000000"/>
                                                <w:kern w:val="24"/>
                                                <w:sz w:val="24"/>
                                                <w:szCs w:val="24"/>
                                                <w:cs/>
                                              </w:rPr>
                                              <w:t>สัญญาณเตือนภัยขององค์ประกอบหลัก</w:t>
                                            </w:r>
                                            <w:r>
                                              <w:rPr>
                                                <w:rFonts w:ascii="TH SarabunPSK" w:eastAsia="+mn-ea" w:hAnsi="TH SarabunPSK" w:cs="TH SarabunPSK" w:hint="cs"/>
                                                <w:b/>
                                                <w:bCs/>
                                                <w:color w:val="000000"/>
                                                <w:kern w:val="24"/>
                                                <w:sz w:val="24"/>
                                                <w:szCs w:val="24"/>
                                                <w:cs/>
                                              </w:rPr>
                                              <w:t xml:space="preserve"> 2</w:t>
                                            </w:r>
                                            <w:r>
                                              <w:rPr>
                                                <w:rFonts w:ascii="TH SarabunPSK" w:eastAsia="+mn-ea" w:hAnsi="TH SarabunPSK" w:cs="TH SarabunPSK"/>
                                                <w:b/>
                                                <w:bCs/>
                                                <w:color w:val="000000"/>
                                                <w:kern w:val="24"/>
                                                <w:sz w:val="24"/>
                                                <w:szCs w:val="24"/>
                                              </w:rPr>
                                              <w:t>-3</w:t>
                                            </w:r>
                                            <w:r>
                                              <w:rPr>
                                                <w:rFonts w:ascii="TH SarabunPSK" w:eastAsia="+mn-ea" w:hAnsi="TH SarabunPSK" w:cs="TH SarabunPSK" w:hint="cs"/>
                                                <w:b/>
                                                <w:bCs/>
                                                <w:color w:val="000000"/>
                                                <w:kern w:val="24"/>
                                                <w:sz w:val="24"/>
                                                <w:szCs w:val="24"/>
                                                <w:cs/>
                                              </w:rPr>
                                              <w:t xml:space="preserve"> เดือนข้างหน้า</w:t>
                                            </w:r>
                                          </w:p>
                                        </w:txbxContent>
                                      </wps:txbx>
                                      <wps:bodyPr wrap="square">
                                        <a:noAutofit/>
                                      </wps:bodyPr>
                                    </wps:wsp>
                                    <wps:wsp>
                                      <wps:cNvPr id="1243968926" name="Rectangle 29"/>
                                      <wps:cNvSpPr/>
                                      <wps:spPr>
                                        <a:xfrm>
                                          <a:off x="59360" y="850069"/>
                                          <a:ext cx="3332480" cy="48774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>
                                            <a:lumMod val="95000"/>
                                          </a:sysClr>
                                        </a:solidFill>
                                        <a:ln w="28575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tlCol="0" anchor="ctr"/>
                                    </wps:wsp>
                                    <wps:wsp>
                                      <wps:cNvPr id="1427750931" name="TextBox 20"/>
                                      <wps:cNvSpPr txBox="1"/>
                                      <wps:spPr>
                                        <a:xfrm>
                                          <a:off x="53439" y="0"/>
                                          <a:ext cx="3334862" cy="2349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accent6">
                                            <a:lumMod val="40000"/>
                                            <a:lumOff val="60000"/>
                                          </a:schemeClr>
                                        </a:solidFill>
                                      </wps:spPr>
                                      <wps:txbx>
                                        <w:txbxContent>
                                          <w:p w14:paraId="2E1E904E" w14:textId="77777777" w:rsidR="008F2777" w:rsidRPr="00A012EB" w:rsidRDefault="008F2777" w:rsidP="008F2777">
                                            <w:pPr>
                                              <w:spacing w:after="0" w:line="180" w:lineRule="auto"/>
                                              <w:jc w:val="center"/>
                                              <w:textAlignment w:val="baseline"/>
                                              <w:rPr>
                                                <w:rFonts w:ascii="TH SarabunPSK" w:eastAsia="+mn-ea" w:hAnsi="TH SarabunPSK" w:cs="TH SarabunPSK"/>
                                                <w:b/>
                                                <w:bCs/>
                                                <w:color w:val="000000"/>
                                                <w:kern w:val="24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2E3365">
                                              <w:rPr>
                                                <w:rFonts w:ascii="TH SarabunPSK" w:eastAsia="+mn-ea" w:hAnsi="TH SarabunPSK" w:cs="TH SarabunPSK"/>
                                                <w:b/>
                                                <w:bCs/>
                                                <w:color w:val="000000"/>
                                                <w:kern w:val="24"/>
                                                <w:sz w:val="24"/>
                                                <w:szCs w:val="24"/>
                                                <w:cs/>
                                              </w:rPr>
                                              <w:t>ระดับ</w:t>
                                            </w:r>
                                            <w:r w:rsidRPr="002E3365">
                                              <w:rPr>
                                                <w:rFonts w:ascii="TH SarabunPSK" w:eastAsia="+mn-ea" w:hAnsi="TH SarabunPSK" w:cs="TH SarabunPSK"/>
                                                <w:b/>
                                                <w:bCs/>
                                                <w:color w:val="000000"/>
                                                <w:kern w:val="24"/>
                                                <w:sz w:val="24"/>
                                                <w:szCs w:val="24"/>
                                                <w:cs/>
                                              </w:rPr>
                                              <w:t>สัญญาณเตือนภัยขององค์ประกอบ</w:t>
                                            </w:r>
                                            <w:r>
                                              <w:rPr>
                                                <w:rFonts w:ascii="TH SarabunPSK" w:eastAsia="+mn-ea" w:hAnsi="TH SarabunPSK" w:cs="TH SarabunPSK" w:hint="cs"/>
                                                <w:b/>
                                                <w:bCs/>
                                                <w:color w:val="000000"/>
                                                <w:kern w:val="24"/>
                                                <w:sz w:val="24"/>
                                                <w:szCs w:val="24"/>
                                                <w:cs/>
                                              </w:rPr>
                                              <w:t xml:space="preserve"> เดือน</w:t>
                                            </w:r>
                                            <w:r w:rsidRPr="001817C0">
                                              <w:rPr>
                                                <w:rFonts w:ascii="TH SarabunPSK" w:eastAsia="+mn-ea" w:hAnsi="TH SarabunPSK" w:cs="TH SarabunPSK"/>
                                                <w:b/>
                                                <w:bCs/>
                                                <w:color w:val="000000"/>
                                                <w:kern w:val="24"/>
                                                <w:sz w:val="24"/>
                                                <w:szCs w:val="24"/>
                                                <w:cs/>
                                              </w:rPr>
                                              <w:t>กรกฎาคม</w:t>
                                            </w:r>
                                            <w:r>
                                              <w:rPr>
                                                <w:rFonts w:ascii="TH SarabunPSK" w:eastAsia="+mn-ea" w:hAnsi="TH SarabunPSK" w:cs="TH SarabunPSK" w:hint="cs"/>
                                                <w:b/>
                                                <w:bCs/>
                                                <w:color w:val="000000"/>
                                                <w:kern w:val="24"/>
                                                <w:sz w:val="24"/>
                                                <w:szCs w:val="24"/>
                                                <w:cs/>
                                              </w:rPr>
                                              <w:t xml:space="preserve"> </w:t>
                                            </w:r>
                                            <w:r w:rsidRPr="00632B28">
                                              <w:rPr>
                                                <w:rFonts w:ascii="TH SarabunPSK" w:eastAsia="+mn-ea" w:hAnsi="TH SarabunPSK" w:cs="TH SarabunPSK"/>
                                                <w:b/>
                                                <w:bCs/>
                                                <w:color w:val="000000"/>
                                                <w:kern w:val="24"/>
                                                <w:sz w:val="24"/>
                                                <w:szCs w:val="24"/>
                                                <w:cs/>
                                              </w:rPr>
                                              <w:t>2569</w:t>
                                            </w:r>
                                          </w:p>
                                        </w:txbxContent>
                                      </wps:txbx>
                                      <wps:bodyPr wrap="square">
                                        <a:noAutofit/>
                                      </wps:bodyPr>
                                    </wps:wsp>
                                    <wpg:grpSp>
                                      <wpg:cNvPr id="1360048699" name="Group 1360048699"/>
                                      <wpg:cNvGrpSpPr/>
                                      <wpg:grpSpPr>
                                        <a:xfrm>
                                          <a:off x="1661508" y="1082625"/>
                                          <a:ext cx="920426" cy="111232"/>
                                          <a:chOff x="1590463" y="108922"/>
                                          <a:chExt cx="920545" cy="111362"/>
                                        </a:xfrm>
                                      </wpg:grpSpPr>
                                      <wps:wsp>
                                        <wps:cNvPr id="1305243768" name="Oval 35"/>
                                        <wps:cNvSpPr/>
                                        <wps:spPr>
                                          <a:xfrm>
                                            <a:off x="1590463" y="110429"/>
                                            <a:ext cx="116205" cy="10985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00"/>
                                          </a:solidFill>
                                          <a:ln w="952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63500" sx="102000" sy="102000" algn="ctr" rotWithShape="0">
                                              <a:prstClr val="black">
                                                <a:alpha val="40000"/>
                                              </a:prstClr>
                                            </a:outerShdw>
                                          </a:effectLst>
                                        </wps:spPr>
                                        <wps:bodyPr rtlCol="0" anchor="ctr"/>
                                      </wps:wsp>
                                      <wps:wsp>
                                        <wps:cNvPr id="668401154" name="Oval 35"/>
                                        <wps:cNvSpPr/>
                                        <wps:spPr>
                                          <a:xfrm>
                                            <a:off x="2271651" y="110312"/>
                                            <a:ext cx="116205" cy="10985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92D050"/>
                                          </a:solidFill>
                                          <a:ln w="952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63500" sx="102000" sy="102000" algn="ctr" rotWithShape="0">
                                              <a:prstClr val="black">
                                                <a:alpha val="40000"/>
                                              </a:prstClr>
                                            </a:outerShdw>
                                          </a:effectLst>
                                        </wps:spPr>
                                        <wps:bodyPr rtlCol="0" anchor="ctr"/>
                                      </wps:wsp>
                                      <wps:wsp>
                                        <wps:cNvPr id="1374208632" name="Arrow: Down 40"/>
                                        <wps:cNvSpPr/>
                                        <wps:spPr>
                                          <a:xfrm>
                                            <a:off x="2430998" y="108922"/>
                                            <a:ext cx="80010" cy="89535"/>
                                          </a:xfrm>
                                          <a:prstGeom prst="downArrow">
                                            <a:avLst/>
                                          </a:prstGeom>
                                          <a:solidFill>
                                            <a:srgbClr val="92D050"/>
                                          </a:solidFill>
                                          <a:ln w="952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tlCol="0" anchor="ctr"/>
                                      </wps:wsp>
                                    </wpg:grpSp>
                                    <wpg:grpSp>
                                      <wpg:cNvPr id="942860023" name="Group 3"/>
                                      <wpg:cNvGrpSpPr/>
                                      <wpg:grpSpPr>
                                        <a:xfrm>
                                          <a:off x="-5882" y="241624"/>
                                          <a:ext cx="3596005" cy="309734"/>
                                          <a:chOff x="-94964" y="63508"/>
                                          <a:chExt cx="3596470" cy="310098"/>
                                        </a:xfrm>
                                      </wpg:grpSpPr>
                                      <wps:wsp>
                                        <wps:cNvPr id="1769830754" name="Oval 35"/>
                                        <wps:cNvSpPr/>
                                        <wps:spPr>
                                          <a:xfrm>
                                            <a:off x="1551233" y="263751"/>
                                            <a:ext cx="116205" cy="10985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00"/>
                                          </a:solidFill>
                                          <a:ln w="952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63500" sx="102000" sy="102000" algn="ctr" rotWithShape="0">
                                              <a:prstClr val="black">
                                                <a:alpha val="40000"/>
                                              </a:prstClr>
                                            </a:outerShdw>
                                          </a:effectLst>
                                        </wps:spPr>
                                        <wps:bodyPr rtlCol="0" anchor="ctr"/>
                                      </wps:wsp>
                                      <wps:wsp>
                                        <wps:cNvPr id="1772332900" name="Oval 35"/>
                                        <wps:cNvSpPr/>
                                        <wps:spPr>
                                          <a:xfrm>
                                            <a:off x="2238494" y="259518"/>
                                            <a:ext cx="116205" cy="10985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92D050"/>
                                          </a:solidFill>
                                          <a:ln w="952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63500" sx="102000" sy="102000" algn="ctr" rotWithShape="0">
                                              <a:prstClr val="black">
                                                <a:alpha val="40000"/>
                                              </a:prstClr>
                                            </a:outerShdw>
                                          </a:effectLst>
                                        </wps:spPr>
                                        <wps:bodyPr rtlCol="0" anchor="ctr"/>
                                      </wps:wsp>
                                      <wps:wsp>
                                        <wps:cNvPr id="1907713168" name="Oval 35"/>
                                        <wps:cNvSpPr/>
                                        <wps:spPr>
                                          <a:xfrm>
                                            <a:off x="2850069" y="250784"/>
                                            <a:ext cx="116205" cy="10985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00"/>
                                          </a:solidFill>
                                          <a:ln w="952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63500" sx="102000" sy="102000" algn="ctr" rotWithShape="0">
                                              <a:prstClr val="black">
                                                <a:alpha val="40000"/>
                                              </a:prstClr>
                                            </a:outerShdw>
                                          </a:effectLst>
                                        </wps:spPr>
                                        <wps:bodyPr rtlCol="0" anchor="ctr"/>
                                      </wps:wsp>
                                      <wps:wsp>
                                        <wps:cNvPr id="1645099967" name="TextBox 30"/>
                                        <wps:cNvSpPr txBox="1"/>
                                        <wps:spPr>
                                          <a:xfrm>
                                            <a:off x="-94964" y="63508"/>
                                            <a:ext cx="3596470" cy="208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wps:spPr>
                                        <wps:txbx>
                                          <w:txbxContent>
                                            <w:p w14:paraId="6592B95B" w14:textId="77777777" w:rsidR="008F2777" w:rsidRPr="00D51794" w:rsidRDefault="008F2777" w:rsidP="008F2777">
                                              <w:pPr>
                                                <w:textAlignment w:val="baseline"/>
                                                <w:rPr>
                                                  <w:rFonts w:ascii="Sarabun" w:eastAsia="+mn-ea" w:hAnsi="Sarabun" w:cs="Angsana New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6"/>
                                                  <w:szCs w:val="20"/>
                                                </w:rPr>
                                              </w:pPr>
                                              <w:r w:rsidRPr="00D51794">
                                                <w:rPr>
                                                  <w:rFonts w:ascii="Sarabun" w:eastAsia="+mn-ea" w:hAnsi="Sarabun" w:cstheme="minorBidi" w:hint="cs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6"/>
                                                  <w:szCs w:val="16"/>
                                                  <w:cs/>
                                                </w:rPr>
                                                <w:t xml:space="preserve">   </w:t>
                                              </w:r>
                                              <w:r>
                                                <w:rPr>
                                                  <w:rFonts w:ascii="Sarabun" w:eastAsia="+mn-ea" w:hAnsi="Sarabun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6"/>
                                                  <w:szCs w:val="16"/>
                                                </w:rPr>
                                                <w:t xml:space="preserve">  SV_TH_B</w:t>
                                              </w:r>
                                              <w:r w:rsidRPr="00D51794">
                                                <w:rPr>
                                                  <w:rFonts w:ascii="Arial" w:eastAsia="+mn-ea" w:hAnsi="Arial" w:cs="Angsana New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4"/>
                                                  <w:szCs w:val="14"/>
                                                  <w:cs/>
                                                </w:rPr>
                                                <w:t xml:space="preserve">     </w:t>
                                              </w:r>
                                              <w:r>
                                                <w:rPr>
                                                  <w:rFonts w:ascii="Arial" w:eastAsia="+mn-ea" w:hAnsi="Arial" w:cs="Angsana New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4"/>
                                                  <w:szCs w:val="14"/>
                                                </w:rPr>
                                                <w:t xml:space="preserve">  </w:t>
                                              </w:r>
                                              <w:r>
                                                <w:rPr>
                                                  <w:rFonts w:ascii="Sarabun" w:eastAsia="+mn-ea" w:hAnsi="Sarabun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6"/>
                                                  <w:szCs w:val="16"/>
                                                </w:rPr>
                                                <w:t>CONS_TH</w:t>
                                              </w:r>
                                              <w:r>
                                                <w:rPr>
                                                  <w:rFonts w:ascii="Arial" w:eastAsia="+mn-ea" w:hAnsi="Arial" w:cs="Angsana New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4"/>
                                                  <w:szCs w:val="14"/>
                                                </w:rPr>
                                                <w:t>_</w:t>
                                              </w:r>
                                              <w:r>
                                                <w:rPr>
                                                  <w:rFonts w:ascii="Sarabun" w:eastAsia="+mn-ea" w:hAnsi="Sarabun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6"/>
                                                  <w:szCs w:val="16"/>
                                                </w:rPr>
                                                <w:t xml:space="preserve">12 </w:t>
                                              </w:r>
                                              <w:r w:rsidRPr="00D51794">
                                                <w:rPr>
                                                  <w:rFonts w:ascii="Arial" w:eastAsia="+mn-ea" w:hAnsi="Arial" w:cs="Angsana New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4"/>
                                                  <w:szCs w:val="14"/>
                                                  <w:cs/>
                                                </w:rPr>
                                                <w:t xml:space="preserve">    </w:t>
                                              </w:r>
                                              <w:r>
                                                <w:rPr>
                                                  <w:rFonts w:ascii="Arial" w:eastAsia="+mn-ea" w:hAnsi="Arial" w:cs="Angsana New" w:hint="cs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4"/>
                                                  <w:szCs w:val="14"/>
                                                  <w:cs/>
                                                </w:rPr>
                                                <w:t xml:space="preserve">  </w:t>
                                              </w:r>
                                              <w:r>
                                                <w:rPr>
                                                  <w:rFonts w:ascii="Sarabun" w:eastAsia="+mn-ea" w:hAnsi="Sarabun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6"/>
                                                  <w:szCs w:val="16"/>
                                                </w:rPr>
                                                <w:t>CONS_TH</w:t>
                                              </w:r>
                                              <w:r>
                                                <w:rPr>
                                                  <w:rFonts w:ascii="Arial" w:eastAsia="+mn-ea" w:hAnsi="Arial" w:cs="Angsana New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4"/>
                                                  <w:szCs w:val="14"/>
                                                </w:rPr>
                                                <w:t>_</w:t>
                                              </w:r>
                                              <w:r>
                                                <w:rPr>
                                                  <w:rFonts w:ascii="Sarabun" w:eastAsia="+mn-ea" w:hAnsi="Sarabun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6"/>
                                                  <w:szCs w:val="16"/>
                                                </w:rPr>
                                                <w:t>13</w:t>
                                              </w:r>
                                              <w:r>
                                                <w:rPr>
                                                  <w:rFonts w:ascii="Arial" w:eastAsia="+mn-ea" w:hAnsi="Arial" w:cs="Angsana New" w:hint="cs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4"/>
                                                  <w:szCs w:val="14"/>
                                                  <w:cs/>
                                                </w:rPr>
                                                <w:t xml:space="preserve">  </w:t>
                                              </w:r>
                                              <w:r>
                                                <w:rPr>
                                                  <w:rFonts w:ascii="Arial" w:eastAsia="+mn-ea" w:hAnsi="Arial" w:cs="Angsana New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4"/>
                                                  <w:szCs w:val="14"/>
                                                </w:rPr>
                                                <w:t xml:space="preserve"> </w:t>
                                              </w:r>
                                              <w:r>
                                                <w:rPr>
                                                  <w:rFonts w:ascii="Arial" w:eastAsia="+mn-ea" w:hAnsi="Arial" w:cs="Angsana New" w:hint="cs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4"/>
                                                  <w:szCs w:val="14"/>
                                                  <w:cs/>
                                                </w:rPr>
                                                <w:t xml:space="preserve">    </w:t>
                                              </w:r>
                                              <w:r>
                                                <w:rPr>
                                                  <w:rFonts w:ascii="Sarabun" w:eastAsia="+mn-ea" w:hAnsi="Sarabun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6"/>
                                                  <w:szCs w:val="16"/>
                                                </w:rPr>
                                                <w:t>CONS_TH</w:t>
                                              </w:r>
                                              <w:r>
                                                <w:rPr>
                                                  <w:rFonts w:ascii="Arial" w:eastAsia="+mn-ea" w:hAnsi="Arial" w:cs="Angsana New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4"/>
                                                  <w:szCs w:val="14"/>
                                                </w:rPr>
                                                <w:t>_</w:t>
                                              </w:r>
                                              <w:r>
                                                <w:rPr>
                                                  <w:rFonts w:ascii="Sarabun" w:eastAsia="+mn-ea" w:hAnsi="Sarabun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6"/>
                                                  <w:szCs w:val="16"/>
                                                </w:rPr>
                                                <w:t>30</w:t>
                                              </w:r>
                                              <w:r>
                                                <w:rPr>
                                                  <w:rFonts w:ascii="Arial" w:eastAsia="+mn-ea" w:hAnsi="Arial" w:cs="Angsana New" w:hint="cs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4"/>
                                                  <w:szCs w:val="14"/>
                                                  <w:cs/>
                                                </w:rPr>
                                                <w:t xml:space="preserve">      </w:t>
                                              </w:r>
                                              <w:r>
                                                <w:rPr>
                                                  <w:rFonts w:ascii="Arial" w:eastAsia="+mn-ea" w:hAnsi="Arial" w:cs="Angsana New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4"/>
                                                  <w:szCs w:val="14"/>
                                                </w:rPr>
                                                <w:t xml:space="preserve"> </w:t>
                                              </w:r>
                                              <w:proofErr w:type="spellStart"/>
                                              <w:r>
                                                <w:rPr>
                                                  <w:rFonts w:ascii="Sarabun" w:eastAsia="+mn-ea" w:hAnsi="Sarabun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6"/>
                                                  <w:szCs w:val="16"/>
                                                </w:rPr>
                                                <w:t>Libidx</w:t>
                                              </w:r>
                                              <w:r>
                                                <w:rPr>
                                                  <w:rFonts w:ascii="Sarabun" w:eastAsia="+mn-ea" w:hAnsi="Sarabun" w:cs="+mn-cs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6"/>
                                                  <w:szCs w:val="16"/>
                                                </w:rPr>
                                                <w:t>_TH</w:t>
                                              </w:r>
                                              <w:proofErr w:type="spellEnd"/>
                                              <w:r>
                                                <w:rPr>
                                                  <w:rFonts w:ascii="Sarabun" w:eastAsia="+mn-ea" w:hAnsi="Sarabun" w:cs="+mn-cs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6"/>
                                                  <w:szCs w:val="16"/>
                                                </w:rPr>
                                                <w:t xml:space="preserve"> </w:t>
                                              </w:r>
                                              <w:r w:rsidRPr="00D51794">
                                                <w:rPr>
                                                  <w:rFonts w:ascii="Sarabun" w:eastAsia="+mn-ea" w:hAnsi="Sarabun" w:cs="+mn-cs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6"/>
                                                  <w:szCs w:val="16"/>
                                                </w:rPr>
                                                <w:t>SI_TH_3E</w:t>
                                              </w:r>
                                              <w:r w:rsidRPr="00D51794">
                                                <w:rPr>
                                                  <w:rFonts w:ascii="Arial" w:eastAsia="+mn-ea" w:hAnsi="Arial" w:cs="+mn-cs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4"/>
                                                  <w:szCs w:val="16"/>
                                                </w:rPr>
                                                <w:t xml:space="preserve"> </w:t>
                                              </w:r>
                                              <w:r w:rsidRPr="00D51794">
                                                <w:rPr>
                                                  <w:rFonts w:ascii="Arial" w:eastAsia="+mn-ea" w:hAnsi="Arial" w:cs="Angsana New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4"/>
                                                  <w:szCs w:val="14"/>
                                                  <w:cs/>
                                                </w:rPr>
                                                <w:t xml:space="preserve">     </w:t>
                                              </w:r>
                                              <w:r w:rsidRPr="00D51794">
                                                <w:rPr>
                                                  <w:rFonts w:ascii="Arial" w:eastAsia="+mn-ea" w:hAnsi="Arial" w:cs="Angsana New" w:hint="cs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4"/>
                                                  <w:szCs w:val="14"/>
                                                  <w:cs/>
                                                </w:rPr>
                                                <w:t xml:space="preserve">  </w:t>
                                              </w:r>
                                              <w:r>
                                                <w:rPr>
                                                  <w:rFonts w:ascii="Arial" w:eastAsia="+mn-ea" w:hAnsi="Arial" w:cs="Angsana New" w:hint="cs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4"/>
                                                  <w:szCs w:val="14"/>
                                                  <w:cs/>
                                                </w:rPr>
                                                <w:t xml:space="preserve">                       </w:t>
                                              </w:r>
                                              <w:r w:rsidRPr="00D51794">
                                                <w:rPr>
                                                  <w:rFonts w:ascii="Arial" w:eastAsia="+mn-ea" w:hAnsi="Arial" w:cs="Angsana New" w:hint="cs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4"/>
                                                  <w:szCs w:val="14"/>
                                                  <w:cs/>
                                                </w:rPr>
                                                <w:t xml:space="preserve">  </w:t>
                                              </w:r>
                                              <w:r w:rsidRPr="00D51794">
                                                <w:rPr>
                                                  <w:rFonts w:ascii="Arial" w:eastAsia="+mn-ea" w:hAnsi="Arial" w:cs="Angsana New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4"/>
                                                  <w:szCs w:val="14"/>
                                                  <w:cs/>
                                                </w:rPr>
                                                <w:t xml:space="preserve">  </w:t>
                                              </w:r>
                                              <w:r w:rsidRPr="00D51794">
                                                <w:rPr>
                                                  <w:rFonts w:ascii="Arial" w:eastAsia="+mn-ea" w:hAnsi="Arial" w:cs="Angsana New" w:hint="cs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4"/>
                                                  <w:szCs w:val="14"/>
                                                  <w:cs/>
                                                </w:rPr>
                                                <w:t xml:space="preserve">  </w:t>
                                              </w:r>
                                              <w:r>
                                                <w:rPr>
                                                  <w:rFonts w:ascii="Sarabun" w:eastAsia="+mn-ea" w:hAnsi="Sarabun" w:cs="+mn-cs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6"/>
                                                  <w:szCs w:val="16"/>
                                                </w:rPr>
                                                <w:t>TISI</w:t>
                                              </w:r>
                                              <w:r w:rsidRPr="00D51794">
                                                <w:rPr>
                                                  <w:rFonts w:ascii="Sarabun" w:eastAsia="+mn-ea" w:hAnsi="Sarabun" w:cs="+mn-cs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6"/>
                                                  <w:szCs w:val="16"/>
                                                </w:rPr>
                                                <w:t>_3</w:t>
                                              </w:r>
                                              <w:r>
                                                <w:rPr>
                                                  <w:rFonts w:ascii="Sarabun" w:eastAsia="+mn-ea" w:hAnsi="Sarabun" w:cs="+mn-cs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6"/>
                                                  <w:szCs w:val="16"/>
                                                </w:rPr>
                                                <w:t>E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  <wps:wsp>
                                  <wps:cNvPr id="1094309224" name="Oval 35"/>
                                  <wps:cNvSpPr/>
                                  <wps:spPr>
                                    <a:xfrm>
                                      <a:off x="320634" y="432047"/>
                                      <a:ext cx="115570" cy="10922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2D050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63500" sx="102000" sy="102000" algn="ctr" rotWithShape="0">
                                        <a:prstClr val="black">
                                          <a:alpha val="40000"/>
                                        </a:prstClr>
                                      </a:outerShdw>
                                    </a:effectLst>
                                  </wps:spPr>
                                  <wps:bodyPr rtlCol="0" anchor="ctr"/>
                                </wps:wsp>
                              </wpg:grpSp>
                              <wps:wsp>
                                <wps:cNvPr id="1874961713" name="Oval 35"/>
                                <wps:cNvSpPr/>
                                <wps:spPr>
                                  <a:xfrm>
                                    <a:off x="991590" y="426106"/>
                                    <a:ext cx="115570" cy="10922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>
                                    <a:outerShdw blurRad="63500" sx="102000" sy="102000" algn="ctr" rotWithShape="0">
                                      <a:prstClr val="black">
                                        <a:alpha val="40000"/>
                                      </a:prstClr>
                                    </a:outerShdw>
                                  </a:effectLst>
                                </wps:spPr>
                                <wps:bodyPr rtlCol="0" anchor="ctr"/>
                              </wps:wsp>
                              <wps:wsp>
                                <wps:cNvPr id="1137290358" name="Arrow: Down 40"/>
                                <wps:cNvSpPr/>
                                <wps:spPr>
                                  <a:xfrm>
                                    <a:off x="1140031" y="432044"/>
                                    <a:ext cx="79375" cy="88900"/>
                                  </a:xfrm>
                                  <a:prstGeom prst="downArrow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</wpg:grpSp>
                            <wps:wsp>
                              <wps:cNvPr id="1789127875" name="Oval 35"/>
                              <wps:cNvSpPr/>
                              <wps:spPr>
                                <a:xfrm>
                                  <a:off x="327813" y="1048185"/>
                                  <a:ext cx="115570" cy="1092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63500" sx="102000" sy="102000" algn="ct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bodyPr rtlCol="0" anchor="ctr"/>
                            </wps:wsp>
                            <wps:wsp>
                              <wps:cNvPr id="267574877" name="Oval 35"/>
                              <wps:cNvSpPr/>
                              <wps:spPr>
                                <a:xfrm>
                                  <a:off x="991590" y="1065328"/>
                                  <a:ext cx="115570" cy="1092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63500" sx="102000" sy="102000" algn="ct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bodyPr rtlCol="0" anchor="ctr"/>
                            </wps:wsp>
                            <wps:wsp>
                              <wps:cNvPr id="170472167" name="Arrow: Down 40"/>
                              <wps:cNvSpPr/>
                              <wps:spPr>
                                <a:xfrm>
                                  <a:off x="1150666" y="1069663"/>
                                  <a:ext cx="79375" cy="8890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</wpg:grpSp>
                          <wps:wsp>
                            <wps:cNvPr id="2035113011" name="TextBox 30"/>
                            <wps:cNvSpPr txBox="1"/>
                            <wps:spPr>
                              <a:xfrm>
                                <a:off x="0" y="837451"/>
                                <a:ext cx="3594735" cy="2489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8DDBAAA" w14:textId="77777777" w:rsidR="008F2777" w:rsidRPr="00D51794" w:rsidRDefault="008F2777" w:rsidP="008F2777">
                                  <w:pPr>
                                    <w:textAlignment w:val="baseline"/>
                                    <w:rPr>
                                      <w:rFonts w:ascii="Sarabun" w:eastAsia="+mn-ea" w:hAnsi="Sarabun" w:cs="Angsana New"/>
                                      <w:b/>
                                      <w:bCs/>
                                      <w:color w:val="000000"/>
                                      <w:kern w:val="24"/>
                                      <w:sz w:val="16"/>
                                      <w:szCs w:val="20"/>
                                    </w:rPr>
                                  </w:pPr>
                                  <w:r w:rsidRPr="00D51794">
                                    <w:rPr>
                                      <w:rFonts w:ascii="Sarabun" w:eastAsia="+mn-ea" w:hAnsi="Sarabun" w:cstheme="minorBidi" w:hint="cs"/>
                                      <w:b/>
                                      <w:bCs/>
                                      <w:color w:val="000000"/>
                                      <w:kern w:val="24"/>
                                      <w:sz w:val="16"/>
                                      <w:szCs w:val="16"/>
                                      <w:cs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Sarabun" w:eastAsia="+mn-ea" w:hAnsi="Sarabun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    SV_TH_B</w:t>
                                  </w:r>
                                  <w:r w:rsidRPr="00D51794">
                                    <w:rPr>
                                      <w:rFonts w:ascii="Arial" w:eastAsia="+mn-ea" w:hAnsi="Arial" w:cs="Angsana New"/>
                                      <w:b/>
                                      <w:bCs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cs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Arial" w:eastAsia="+mn-ea" w:hAnsi="Arial" w:cs="Angsana New"/>
                                      <w:b/>
                                      <w:bCs/>
                                      <w:color w:val="000000"/>
                                      <w:kern w:val="24"/>
                                      <w:sz w:val="14"/>
                                      <w:szCs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Sarabun" w:eastAsia="+mn-ea" w:hAnsi="Sarabun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>CONS_TH</w:t>
                                  </w:r>
                                  <w:r>
                                    <w:rPr>
                                      <w:rFonts w:ascii="Arial" w:eastAsia="+mn-ea" w:hAnsi="Arial" w:cs="Angsana New"/>
                                      <w:b/>
                                      <w:bCs/>
                                      <w:color w:val="000000"/>
                                      <w:kern w:val="24"/>
                                      <w:sz w:val="14"/>
                                      <w:szCs w:val="14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Sarabun" w:eastAsia="+mn-ea" w:hAnsi="Sarabun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12 </w:t>
                                  </w:r>
                                  <w:r w:rsidRPr="00D51794">
                                    <w:rPr>
                                      <w:rFonts w:ascii="Arial" w:eastAsia="+mn-ea" w:hAnsi="Arial" w:cs="+mn-cs"/>
                                      <w:b/>
                                      <w:bCs/>
                                      <w:color w:val="000000"/>
                                      <w:kern w:val="24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D51794">
                                    <w:rPr>
                                      <w:rFonts w:ascii="Arial" w:eastAsia="+mn-ea" w:hAnsi="Arial" w:cs="Angsana New"/>
                                      <w:b/>
                                      <w:bCs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cs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Sarabun" w:eastAsia="+mn-ea" w:hAnsi="Sarabun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>CONS_TH</w:t>
                                  </w:r>
                                  <w:r>
                                    <w:rPr>
                                      <w:rFonts w:ascii="Arial" w:eastAsia="+mn-ea" w:hAnsi="Arial" w:cs="Angsana New"/>
                                      <w:b/>
                                      <w:bCs/>
                                      <w:color w:val="000000"/>
                                      <w:kern w:val="24"/>
                                      <w:sz w:val="14"/>
                                      <w:szCs w:val="14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Sarabun" w:eastAsia="+mn-ea" w:hAnsi="Sarabun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Arial" w:eastAsia="+mn-ea" w:hAnsi="Arial" w:cs="Angsana New" w:hint="cs"/>
                                      <w:b/>
                                      <w:bCs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cs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eastAsia="+mn-ea" w:hAnsi="Arial" w:cs="Angsana New"/>
                                      <w:b/>
                                      <w:bCs/>
                                      <w:color w:val="000000"/>
                                      <w:kern w:val="2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+mn-ea" w:hAnsi="Arial" w:cs="Angsana New" w:hint="cs"/>
                                      <w:b/>
                                      <w:bCs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cs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Sarabun" w:eastAsia="+mn-ea" w:hAnsi="Sarabun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>CONS_TH</w:t>
                                  </w:r>
                                  <w:r>
                                    <w:rPr>
                                      <w:rFonts w:ascii="Arial" w:eastAsia="+mn-ea" w:hAnsi="Arial" w:cs="Angsana New"/>
                                      <w:b/>
                                      <w:bCs/>
                                      <w:color w:val="000000"/>
                                      <w:kern w:val="24"/>
                                      <w:sz w:val="14"/>
                                      <w:szCs w:val="14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Sarabun" w:eastAsia="+mn-ea" w:hAnsi="Sarabun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  <w:r>
                                    <w:rPr>
                                      <w:rFonts w:ascii="Arial" w:eastAsia="+mn-ea" w:hAnsi="Arial" w:cs="Angsana New" w:hint="cs"/>
                                      <w:b/>
                                      <w:bCs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cs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eastAsia="+mn-ea" w:hAnsi="Arial" w:cs="Angsana New"/>
                                      <w:b/>
                                      <w:bCs/>
                                      <w:color w:val="000000"/>
                                      <w:kern w:val="2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+mn-ea" w:hAnsi="Arial" w:cs="Angsana New" w:hint="cs"/>
                                      <w:b/>
                                      <w:bCs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cs/>
                                    </w:rPr>
                                    <w:t xml:space="preserve">   </w:t>
                                  </w:r>
                                  <w:proofErr w:type="spellStart"/>
                                  <w:r>
                                    <w:rPr>
                                      <w:rFonts w:ascii="Sarabun" w:eastAsia="+mn-ea" w:hAnsi="Sarabun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>Libidx</w:t>
                                  </w:r>
                                  <w:r>
                                    <w:rPr>
                                      <w:rFonts w:ascii="Sarabun" w:eastAsia="+mn-ea" w:hAnsi="Sarabun" w:cs="+mn-cs"/>
                                      <w:b/>
                                      <w:bCs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>_TH</w:t>
                                  </w:r>
                                  <w:proofErr w:type="spellEnd"/>
                                  <w:r>
                                    <w:rPr>
                                      <w:rFonts w:ascii="Sarabun" w:eastAsia="+mn-ea" w:hAnsi="Sarabun" w:cs="+mn-cs"/>
                                      <w:b/>
                                      <w:bCs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wpg:grpSp>
                        <wps:wsp>
                          <wps:cNvPr id="1950221157" name="Oval 35"/>
                          <wps:cNvSpPr/>
                          <wps:spPr>
                            <a:xfrm>
                              <a:off x="3000375" y="1053470"/>
                              <a:ext cx="114935" cy="108585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 rtlCol="0" anchor="ctr"/>
                        </wps:wsp>
                      </wpg:grpSp>
                      <wps:wsp>
                        <wps:cNvPr id="1757335918" name="Arrow: Down 40"/>
                        <wps:cNvSpPr/>
                        <wps:spPr>
                          <a:xfrm rot="10800000" flipV="1">
                            <a:off x="1863576" y="438150"/>
                            <a:ext cx="79375" cy="86995"/>
                          </a:xfrm>
                          <a:prstGeom prst="downArrow">
                            <a:avLst/>
                          </a:prstGeom>
                          <a:solidFill>
                            <a:srgbClr val="FFFF00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CEDF01" id="Group 357265331" o:spid="_x0000_s1122" style="position:absolute;left:0;text-align:left;margin-left:-13.95pt;margin-top:6.3pt;width:286.8pt;height:102.65pt;z-index:251920384;mso-width-relative:margin;mso-height-relative:margin" coordsize="36423,13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">
                <v:group id="Group 1466392787" o:spid="_x0000_s1123" style="position:absolute;width:36423;height:13036" coordsize="36423,13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">
                  <v:group id="Group 272471418" o:spid="_x0000_s1124" style="position:absolute;width:36423;height:13036" coordsize="36423,13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">
                    <v:group id="Group 61" o:spid="_x0000_s1125" style="position:absolute;left:476;width:35947;height:13036" coordorigin="354" coordsize="35953,13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">
                      <v:group id="Group 1839206429" o:spid="_x0000_s1126" style="position:absolute;left:354;width:35953;height:13037" coordorigin="354" coordsize="35953,13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">
                        <v:group id="Group 1765120627" o:spid="_x0000_s1127" style="position:absolute;left:354;width:35953;height:13037" coordorigin="354" coordsize="35953,13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">
                          <v:group id="Group 468649883" o:spid="_x0000_s1128" style="position:absolute;left:354;width:35953;height:13037" coordorigin="-58" coordsize="35960,13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">
                            <v:rect id="Rectangle 29" o:spid="_x0000_s1129" style="position:absolute;left:589;top:2196;width:33320;height:6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" fillcolor="#f2f2f2" stroked="f" strokeweight="2.25pt"/>
                            <v:group id="Group 2050325900" o:spid="_x0000_s1130" style="position:absolute;left:-58;width:35959;height:13378" coordorigin="-58" coordsize="35960,13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">
                              <v:shape id="TextBox 20" o:spid="_x0000_s1131" type="#_x0000_t202" style="position:absolute;left:593;top:6315;width:33295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" fillcolor="#fbd4b4 [1305]" stroked="f">
                                <v:textbox>
                                  <w:txbxContent>
                                    <w:p w14:paraId="4D28B7C3" w14:textId="77777777" w:rsidR="008F2777" w:rsidRPr="00A012EB" w:rsidRDefault="008F2777" w:rsidP="008F2777">
                                      <w:pPr>
                                        <w:spacing w:after="0" w:line="180" w:lineRule="auto"/>
                                        <w:jc w:val="center"/>
                                        <w:textAlignment w:val="baseline"/>
                                        <w:rPr>
                                          <w:rFonts w:ascii="TH SarabunPSK" w:eastAsia="+mn-ea" w:hAnsi="TH SarabunPSK" w:cs="TH SarabunPSK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2E3365">
                                        <w:rPr>
                                          <w:rFonts w:ascii="TH SarabunPSK" w:eastAsia="+mn-ea" w:hAnsi="TH SarabunPSK" w:cs="TH SarabunPSK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  <w:cs/>
                                        </w:rPr>
                                        <w:t>ระดับ</w:t>
                                      </w:r>
                                      <w:r w:rsidRPr="002E3365">
                                        <w:rPr>
                                          <w:rFonts w:ascii="TH SarabunPSK" w:eastAsia="+mn-ea" w:hAnsi="TH SarabunPSK" w:cs="TH SarabunPSK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  <w:cs/>
                                        </w:rPr>
                                        <w:t>สัญญาณเตือนภัยขององค์ประกอบหลัก</w:t>
                                      </w:r>
                                      <w:r>
                                        <w:rPr>
                                          <w:rFonts w:ascii="TH SarabunPSK" w:eastAsia="+mn-ea" w:hAnsi="TH SarabunPSK" w:cs="TH SarabunPSK" w:hint="cs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  <w:cs/>
                                        </w:rPr>
                                        <w:t xml:space="preserve"> 2</w:t>
                                      </w:r>
                                      <w:r>
                                        <w:rPr>
                                          <w:rFonts w:ascii="TH SarabunPSK" w:eastAsia="+mn-ea" w:hAnsi="TH SarabunPSK" w:cs="TH SarabunPSK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>-3</w:t>
                                      </w:r>
                                      <w:r>
                                        <w:rPr>
                                          <w:rFonts w:ascii="TH SarabunPSK" w:eastAsia="+mn-ea" w:hAnsi="TH SarabunPSK" w:cs="TH SarabunPSK" w:hint="cs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  <w:cs/>
                                        </w:rPr>
                                        <w:t xml:space="preserve"> เดือนข้างหน้า</w:t>
                                      </w:r>
                                    </w:p>
                                  </w:txbxContent>
                                </v:textbox>
                              </v:shape>
                              <v:rect id="Rectangle 29" o:spid="_x0000_s1132" style="position:absolute;left:593;top:8500;width:33325;height:4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" fillcolor="#f2f2f2" stroked="f" strokeweight="2.25pt"/>
                              <v:shape id="TextBox 20" o:spid="_x0000_s1133" type="#_x0000_t202" style="position:absolute;left:534;width:33349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" fillcolor="#fbd4b4 [1305]" stroked="f">
                                <v:textbox>
                                  <w:txbxContent>
                                    <w:p w14:paraId="2E1E904E" w14:textId="77777777" w:rsidR="008F2777" w:rsidRPr="00A012EB" w:rsidRDefault="008F2777" w:rsidP="008F2777">
                                      <w:pPr>
                                        <w:spacing w:after="0" w:line="180" w:lineRule="auto"/>
                                        <w:jc w:val="center"/>
                                        <w:textAlignment w:val="baseline"/>
                                        <w:rPr>
                                          <w:rFonts w:ascii="TH SarabunPSK" w:eastAsia="+mn-ea" w:hAnsi="TH SarabunPSK" w:cs="TH SarabunPSK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2E3365">
                                        <w:rPr>
                                          <w:rFonts w:ascii="TH SarabunPSK" w:eastAsia="+mn-ea" w:hAnsi="TH SarabunPSK" w:cs="TH SarabunPSK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  <w:cs/>
                                        </w:rPr>
                                        <w:t>ระดับ</w:t>
                                      </w:r>
                                      <w:r w:rsidRPr="002E3365">
                                        <w:rPr>
                                          <w:rFonts w:ascii="TH SarabunPSK" w:eastAsia="+mn-ea" w:hAnsi="TH SarabunPSK" w:cs="TH SarabunPSK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  <w:cs/>
                                        </w:rPr>
                                        <w:t>สัญญาณเตือนภัยขององค์ประกอบ</w:t>
                                      </w:r>
                                      <w:r>
                                        <w:rPr>
                                          <w:rFonts w:ascii="TH SarabunPSK" w:eastAsia="+mn-ea" w:hAnsi="TH SarabunPSK" w:cs="TH SarabunPSK" w:hint="cs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  <w:cs/>
                                        </w:rPr>
                                        <w:t xml:space="preserve"> เดือน</w:t>
                                      </w:r>
                                      <w:r w:rsidRPr="001817C0">
                                        <w:rPr>
                                          <w:rFonts w:ascii="TH SarabunPSK" w:eastAsia="+mn-ea" w:hAnsi="TH SarabunPSK" w:cs="TH SarabunPSK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  <w:cs/>
                                        </w:rPr>
                                        <w:t>กรกฎาคม</w:t>
                                      </w:r>
                                      <w:r>
                                        <w:rPr>
                                          <w:rFonts w:ascii="TH SarabunPSK" w:eastAsia="+mn-ea" w:hAnsi="TH SarabunPSK" w:cs="TH SarabunPSK" w:hint="cs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  <w:cs/>
                                        </w:rPr>
                                        <w:t xml:space="preserve"> </w:t>
                                      </w:r>
                                      <w:r w:rsidRPr="00632B28">
                                        <w:rPr>
                                          <w:rFonts w:ascii="TH SarabunPSK" w:eastAsia="+mn-ea" w:hAnsi="TH SarabunPSK" w:cs="TH SarabunPSK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  <w:cs/>
                                        </w:rPr>
                                        <w:t>2569</w:t>
                                      </w:r>
                                    </w:p>
                                  </w:txbxContent>
                                </v:textbox>
                              </v:shape>
                              <v:group id="Group 1360048699" o:spid="_x0000_s1134" style="position:absolute;left:16615;top:10826;width:9204;height:1112" coordorigin="15904,1089" coordsize="9205,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">
                                <v:oval id="Oval 35" o:spid="_x0000_s1135" style="position:absolute;left:15904;top:1104;width:1162;height:1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" fillcolor="yellow" strokecolor="windowText">
                                  <v:stroke joinstyle="miter"/>
                                  <v:shadow on="t" type="perspective" color="black" opacity="26214f" offset="0,0" matrix="66847f,,,66847f"/>
                                </v:oval>
                                <v:oval id="Oval 35" o:spid="_x0000_s1136" style="position:absolute;left:22716;top:1103;width:1162;height:1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" fillcolor="#92d050" strokecolor="windowText">
                                  <v:stroke joinstyle="miter"/>
                                  <v:shadow on="t" type="perspective" color="black" opacity="26214f" offset="0,0" matrix="66847f,,,66847f"/>
                                </v:oval>
                                <v:shape id="Arrow: Down 40" o:spid="_x0000_s1137" type="#_x0000_t67" style="position:absolute;left:24309;top:1089;width:801;height:8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" adj="11949" fillcolor="#92d050" strokecolor="windowText"/>
                              </v:group>
                              <v:group id="_x0000_s1138" style="position:absolute;left:-58;top:2416;width:35959;height:3097" coordorigin="-949,635" coordsize="35964,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">
                                <v:oval id="Oval 35" o:spid="_x0000_s1139" style="position:absolute;left:15512;top:2637;width:1162;height:1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" fillcolor="yellow" strokecolor="windowText">
                                  <v:stroke joinstyle="miter"/>
                                  <v:shadow on="t" type="perspective" color="black" opacity="26214f" offset="0,0" matrix="66847f,,,66847f"/>
                                </v:oval>
                                <v:oval id="Oval 35" o:spid="_x0000_s1140" style="position:absolute;left:22384;top:2595;width:1162;height:1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" fillcolor="#92d050" strokecolor="windowText">
                                  <v:stroke joinstyle="miter"/>
                                  <v:shadow on="t" type="perspective" color="black" opacity="26214f" offset="0,0" matrix="66847f,,,66847f"/>
                                </v:oval>
                                <v:oval id="Oval 35" o:spid="_x0000_s1141" style="position:absolute;left:28500;top:2507;width:1162;height:1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" fillcolor="yellow" strokecolor="windowText">
                                  <v:stroke joinstyle="miter"/>
                                  <v:shadow on="t" type="perspective" color="black" opacity="26214f" offset="0,0" matrix="66847f,,,66847f"/>
                                </v:oval>
                                <v:shape id="_x0000_s1142" type="#_x0000_t202" style="position:absolute;left:-949;top:635;width:35964;height:2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" filled="f" stroked="f">
                                  <v:textbox>
                                    <w:txbxContent>
                                      <w:p w14:paraId="6592B95B" w14:textId="77777777" w:rsidR="008F2777" w:rsidRPr="00D51794" w:rsidRDefault="008F2777" w:rsidP="008F2777">
                                        <w:pPr>
                                          <w:textAlignment w:val="baseline"/>
                                          <w:rPr>
                                            <w:rFonts w:ascii="Sarabun" w:eastAsia="+mn-ea" w:hAnsi="Sarabun" w:cs="Angsana New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6"/>
                                            <w:szCs w:val="20"/>
                                          </w:rPr>
                                        </w:pPr>
                                        <w:r w:rsidRPr="00D51794">
                                          <w:rPr>
                                            <w:rFonts w:ascii="Sarabun" w:eastAsia="+mn-ea" w:hAnsi="Sarabun" w:cstheme="minorBidi" w:hint="cs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Sarabun" w:eastAsia="+mn-ea" w:hAnsi="Sarabun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 xml:space="preserve">  SV_TH_B</w:t>
                                        </w:r>
                                        <w:r w:rsidRPr="00D51794">
                                          <w:rPr>
                                            <w:rFonts w:ascii="Arial" w:eastAsia="+mn-ea" w:hAnsi="Arial" w:cs="Angsana New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 xml:space="preserve">     </w:t>
                                        </w:r>
                                        <w:r>
                                          <w:rPr>
                                            <w:rFonts w:ascii="Arial" w:eastAsia="+mn-ea" w:hAnsi="Arial" w:cs="Angsana New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4"/>
                                            <w:szCs w:val="14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Sarabun" w:eastAsia="+mn-ea" w:hAnsi="Sarabun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>CONS_TH</w:t>
                                        </w:r>
                                        <w:r>
                                          <w:rPr>
                                            <w:rFonts w:ascii="Arial" w:eastAsia="+mn-ea" w:hAnsi="Arial" w:cs="Angsana New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4"/>
                                            <w:szCs w:val="14"/>
                                          </w:rPr>
                                          <w:t>_</w:t>
                                        </w:r>
                                        <w:r>
                                          <w:rPr>
                                            <w:rFonts w:ascii="Sarabun" w:eastAsia="+mn-ea" w:hAnsi="Sarabun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 xml:space="preserve">12 </w:t>
                                        </w:r>
                                        <w:r w:rsidRPr="00D51794">
                                          <w:rPr>
                                            <w:rFonts w:ascii="Arial" w:eastAsia="+mn-ea" w:hAnsi="Arial" w:cs="Angsana New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 xml:space="preserve">    </w:t>
                                        </w:r>
                                        <w:r>
                                          <w:rPr>
                                            <w:rFonts w:ascii="Arial" w:eastAsia="+mn-ea" w:hAnsi="Arial" w:cs="Angsana New" w:hint="cs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Sarabun" w:eastAsia="+mn-ea" w:hAnsi="Sarabun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>CONS_TH</w:t>
                                        </w:r>
                                        <w:r>
                                          <w:rPr>
                                            <w:rFonts w:ascii="Arial" w:eastAsia="+mn-ea" w:hAnsi="Arial" w:cs="Angsana New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4"/>
                                            <w:szCs w:val="14"/>
                                          </w:rPr>
                                          <w:t>_</w:t>
                                        </w:r>
                                        <w:r>
                                          <w:rPr>
                                            <w:rFonts w:ascii="Sarabun" w:eastAsia="+mn-ea" w:hAnsi="Sarabun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>13</w:t>
                                        </w:r>
                                        <w:r>
                                          <w:rPr>
                                            <w:rFonts w:ascii="Arial" w:eastAsia="+mn-ea" w:hAnsi="Arial" w:cs="Angsana New" w:hint="cs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Arial" w:eastAsia="+mn-ea" w:hAnsi="Arial" w:cs="Angsana New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4"/>
                                            <w:szCs w:val="1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Arial" w:eastAsia="+mn-ea" w:hAnsi="Arial" w:cs="Angsana New" w:hint="cs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 xml:space="preserve">    </w:t>
                                        </w:r>
                                        <w:r>
                                          <w:rPr>
                                            <w:rFonts w:ascii="Sarabun" w:eastAsia="+mn-ea" w:hAnsi="Sarabun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>CONS_TH</w:t>
                                        </w:r>
                                        <w:r>
                                          <w:rPr>
                                            <w:rFonts w:ascii="Arial" w:eastAsia="+mn-ea" w:hAnsi="Arial" w:cs="Angsana New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4"/>
                                            <w:szCs w:val="14"/>
                                          </w:rPr>
                                          <w:t>_</w:t>
                                        </w:r>
                                        <w:r>
                                          <w:rPr>
                                            <w:rFonts w:ascii="Sarabun" w:eastAsia="+mn-ea" w:hAnsi="Sarabun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>30</w:t>
                                        </w:r>
                                        <w:r>
                                          <w:rPr>
                                            <w:rFonts w:ascii="Arial" w:eastAsia="+mn-ea" w:hAnsi="Arial" w:cs="Angsana New" w:hint="cs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 xml:space="preserve">      </w:t>
                                        </w:r>
                                        <w:r>
                                          <w:rPr>
                                            <w:rFonts w:ascii="Arial" w:eastAsia="+mn-ea" w:hAnsi="Arial" w:cs="Angsana New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4"/>
                                            <w:szCs w:val="1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Sarabun" w:eastAsia="+mn-ea" w:hAnsi="Sarabun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>Libidx</w:t>
                                        </w:r>
                                        <w:r>
                                          <w:rPr>
                                            <w:rFonts w:ascii="Sarabun" w:eastAsia="+mn-ea" w:hAnsi="Sarabun" w:cs="+mn-cs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>_TH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Sarabun" w:eastAsia="+mn-ea" w:hAnsi="Sarabun" w:cs="+mn-cs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51794">
                                          <w:rPr>
                                            <w:rFonts w:ascii="Sarabun" w:eastAsia="+mn-ea" w:hAnsi="Sarabun" w:cs="+mn-cs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>SI_TH_3E</w:t>
                                        </w:r>
                                        <w:r w:rsidRPr="00D51794">
                                          <w:rPr>
                                            <w:rFonts w:ascii="Arial" w:eastAsia="+mn-ea" w:hAnsi="Arial" w:cs="+mn-cs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4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51794">
                                          <w:rPr>
                                            <w:rFonts w:ascii="Arial" w:eastAsia="+mn-ea" w:hAnsi="Arial" w:cs="Angsana New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 xml:space="preserve">     </w:t>
                                        </w:r>
                                        <w:r w:rsidRPr="00D51794">
                                          <w:rPr>
                                            <w:rFonts w:ascii="Arial" w:eastAsia="+mn-ea" w:hAnsi="Arial" w:cs="Angsana New" w:hint="cs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Arial" w:eastAsia="+mn-ea" w:hAnsi="Arial" w:cs="Angsana New" w:hint="cs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 xml:space="preserve">                       </w:t>
                                        </w:r>
                                        <w:r w:rsidRPr="00D51794">
                                          <w:rPr>
                                            <w:rFonts w:ascii="Arial" w:eastAsia="+mn-ea" w:hAnsi="Arial" w:cs="Angsana New" w:hint="cs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 xml:space="preserve">  </w:t>
                                        </w:r>
                                        <w:r w:rsidRPr="00D51794">
                                          <w:rPr>
                                            <w:rFonts w:ascii="Arial" w:eastAsia="+mn-ea" w:hAnsi="Arial" w:cs="Angsana New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 xml:space="preserve">  </w:t>
                                        </w:r>
                                        <w:r w:rsidRPr="00D51794">
                                          <w:rPr>
                                            <w:rFonts w:ascii="Arial" w:eastAsia="+mn-ea" w:hAnsi="Arial" w:cs="Angsana New" w:hint="cs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4"/>
                                            <w:szCs w:val="14"/>
                                            <w:cs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Sarabun" w:eastAsia="+mn-ea" w:hAnsi="Sarabun" w:cs="+mn-cs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>TISI</w:t>
                                        </w:r>
                                        <w:r w:rsidRPr="00D51794">
                                          <w:rPr>
                                            <w:rFonts w:ascii="Sarabun" w:eastAsia="+mn-ea" w:hAnsi="Sarabun" w:cs="+mn-cs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>_3</w:t>
                                        </w:r>
                                        <w:r>
                                          <w:rPr>
                                            <w:rFonts w:ascii="Sarabun" w:eastAsia="+mn-ea" w:hAnsi="Sarabun" w:cs="+mn-cs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>E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</v:group>
                          </v:group>
                          <v:oval id="Oval 35" o:spid="_x0000_s1143" style="position:absolute;left:3206;top:4320;width:1156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" fillcolor="#92d050" strokecolor="windowText">
                            <v:stroke joinstyle="miter"/>
                            <v:shadow on="t" type="perspective" color="black" opacity="26214f" offset="0,0" matrix="66847f,,,66847f"/>
                          </v:oval>
                        </v:group>
                        <v:oval id="Oval 35" o:spid="_x0000_s1144" style="position:absolute;left:9915;top:4261;width:1156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" fillcolor="yellow" strokecolor="windowText">
                          <v:stroke joinstyle="miter"/>
                          <v:shadow on="t" type="perspective" color="black" opacity="26214f" offset="0,0" matrix="66847f,,,66847f"/>
                        </v:oval>
                        <v:shape id="Arrow: Down 40" o:spid="_x0000_s1145" type="#_x0000_t67" style="position:absolute;left:11400;top:4320;width:794;height:8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" adj="11957" fillcolor="yellow" strokecolor="windowText"/>
                      </v:group>
                      <v:oval id="Oval 35" o:spid="_x0000_s1146" style="position:absolute;left:3278;top:10481;width:1155;height:1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" fillcolor="yellow" strokecolor="windowText">
                        <v:stroke joinstyle="miter"/>
                        <v:shadow on="t" type="perspective" color="black" opacity="26214f" offset="0,0" matrix="66847f,,,66847f"/>
                      </v:oval>
                      <v:oval id="Oval 35" o:spid="_x0000_s1147" style="position:absolute;left:9915;top:10653;width:1156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" fillcolor="yellow" strokecolor="windowText">
                        <v:stroke joinstyle="miter"/>
                        <v:shadow on="t" type="perspective" color="black" opacity="26214f" offset="0,0" matrix="66847f,,,66847f"/>
                      </v:oval>
                      <v:shape id="Arrow: Down 40" o:spid="_x0000_s1148" type="#_x0000_t67" style="position:absolute;left:11506;top:10696;width:794;height:8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" adj="11957" fillcolor="yellow" strokecolor="windowText"/>
                    </v:group>
                    <v:shape id="_x0000_s1149" type="#_x0000_t202" style="position:absolute;top:8374;width:35947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" filled="f" stroked="f">
                      <v:textbox>
                        <w:txbxContent>
                          <w:p w14:paraId="48DDBAAA" w14:textId="77777777" w:rsidR="008F2777" w:rsidRPr="00D51794" w:rsidRDefault="008F2777" w:rsidP="008F2777">
                            <w:pPr>
                              <w:textAlignment w:val="baseline"/>
                              <w:rPr>
                                <w:rFonts w:ascii="Sarabun" w:eastAsia="+mn-ea" w:hAnsi="Sarabun" w:cs="Angsana New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20"/>
                              </w:rPr>
                            </w:pPr>
                            <w:r w:rsidRPr="00D51794">
                              <w:rPr>
                                <w:rFonts w:ascii="Sarabun" w:eastAsia="+mn-ea" w:hAnsi="Sarabun" w:cstheme="minorBidi" w:hint="cs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Sarabun" w:eastAsia="+mn-ea" w:hAnsi="Sarabun" w:cstheme="minorBidi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     SV_TH_B</w:t>
                            </w:r>
                            <w:r w:rsidRPr="00D51794">
                              <w:rPr>
                                <w:rFonts w:ascii="Arial" w:eastAsia="+mn-ea" w:hAnsi="Arial" w:cs="Angsana New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4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Arial" w:eastAsia="+mn-ea" w:hAnsi="Arial" w:cs="Angsana New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 </w:t>
                            </w:r>
                            <w:r>
                              <w:rPr>
                                <w:rFonts w:ascii="Sarabun" w:eastAsia="+mn-ea" w:hAnsi="Sarabun" w:cstheme="minorBidi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CONS_TH</w:t>
                            </w:r>
                            <w:r>
                              <w:rPr>
                                <w:rFonts w:ascii="Arial" w:eastAsia="+mn-ea" w:hAnsi="Arial" w:cs="Angsana New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_</w:t>
                            </w:r>
                            <w:r>
                              <w:rPr>
                                <w:rFonts w:ascii="Sarabun" w:eastAsia="+mn-ea" w:hAnsi="Sarabun" w:cstheme="minorBidi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12 </w:t>
                            </w:r>
                            <w:r w:rsidRPr="00D51794">
                              <w:rPr>
                                <w:rFonts w:ascii="Arial" w:eastAsia="+mn-ea" w:hAnsi="Arial" w:cs="+mn-cs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D51794">
                              <w:rPr>
                                <w:rFonts w:ascii="Arial" w:eastAsia="+mn-ea" w:hAnsi="Arial" w:cs="Angsana New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4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Sarabun" w:eastAsia="+mn-ea" w:hAnsi="Sarabun" w:cstheme="minorBidi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CONS_TH</w:t>
                            </w:r>
                            <w:r>
                              <w:rPr>
                                <w:rFonts w:ascii="Arial" w:eastAsia="+mn-ea" w:hAnsi="Arial" w:cs="Angsana New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_</w:t>
                            </w:r>
                            <w:r>
                              <w:rPr>
                                <w:rFonts w:ascii="Sarabun" w:eastAsia="+mn-ea" w:hAnsi="Sarabun" w:cstheme="minorBidi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13</w:t>
                            </w:r>
                            <w:r>
                              <w:rPr>
                                <w:rFonts w:ascii="Arial" w:eastAsia="+mn-ea" w:hAnsi="Arial" w:cs="Angsana New" w:hint="cs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4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+mn-ea" w:hAnsi="Arial" w:cs="Angsana New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+mn-ea" w:hAnsi="Arial" w:cs="Angsana New" w:hint="cs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4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Sarabun" w:eastAsia="+mn-ea" w:hAnsi="Sarabun" w:cstheme="minorBidi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CONS_TH</w:t>
                            </w:r>
                            <w:r>
                              <w:rPr>
                                <w:rFonts w:ascii="Arial" w:eastAsia="+mn-ea" w:hAnsi="Arial" w:cs="Angsana New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_</w:t>
                            </w:r>
                            <w:r>
                              <w:rPr>
                                <w:rFonts w:ascii="Sarabun" w:eastAsia="+mn-ea" w:hAnsi="Sarabun" w:cstheme="minorBidi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30</w:t>
                            </w:r>
                            <w:r>
                              <w:rPr>
                                <w:rFonts w:ascii="Arial" w:eastAsia="+mn-ea" w:hAnsi="Arial" w:cs="Angsana New" w:hint="cs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4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+mn-ea" w:hAnsi="Arial" w:cs="Angsana New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+mn-ea" w:hAnsi="Arial" w:cs="Angsana New" w:hint="cs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4"/>
                                <w:cs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ascii="Sarabun" w:eastAsia="+mn-ea" w:hAnsi="Sarabun" w:cstheme="minorBidi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Libidx</w:t>
                            </w:r>
                            <w:r>
                              <w:rPr>
                                <w:rFonts w:ascii="Sarabun" w:eastAsia="+mn-ea" w:hAnsi="Sarabun" w:cs="+mn-cs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_TH</w:t>
                            </w:r>
                            <w:proofErr w:type="spellEnd"/>
                            <w:r>
                              <w:rPr>
                                <w:rFonts w:ascii="Sarabun" w:eastAsia="+mn-ea" w:hAnsi="Sarabun" w:cs="+mn-cs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  <v:oval id="Oval 35" o:spid="_x0000_s1150" style="position:absolute;left:30003;top:10534;width:1150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" fillcolor="yellow" strokecolor="windowText">
                    <v:stroke joinstyle="miter"/>
                    <v:shadow on="t" type="perspective" color="black" opacity="26214f" offset="0,0" matrix="66847f,,,66847f"/>
                  </v:oval>
                </v:group>
                <v:shape id="Arrow: Down 40" o:spid="_x0000_s1151" type="#_x0000_t67" style="position:absolute;left:18635;top:4381;width:794;height:870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" adj="11746" fillcolor="yellow" strokecolor="windowText"/>
              </v:group>
            </w:pict>
          </mc:Fallback>
        </mc:AlternateContent>
      </w:r>
    </w:p>
    <w:p w14:paraId="3F891242" w14:textId="77777777" w:rsidR="008F2777" w:rsidRDefault="008F2777" w:rsidP="008F277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20B8553F" wp14:editId="5AAB141F">
                <wp:simplePos x="0" y="0"/>
                <wp:positionH relativeFrom="column">
                  <wp:posOffset>310677</wp:posOffset>
                </wp:positionH>
                <wp:positionV relativeFrom="paragraph">
                  <wp:posOffset>178435</wp:posOffset>
                </wp:positionV>
                <wp:extent cx="78740" cy="88265"/>
                <wp:effectExtent l="19050" t="0" r="35560" b="45085"/>
                <wp:wrapNone/>
                <wp:docPr id="973988138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" cy="88265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72693A2" id="Arrow: Down 40" o:spid="_x0000_s1026" type="#_x0000_t67" style="position:absolute;margin-left:24.45pt;margin-top:14.05pt;width:6.2pt;height:6.9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" adj="11965" fillcolor="#92d050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702FD8FA" wp14:editId="76A3E85A">
                <wp:simplePos x="0" y="0"/>
                <wp:positionH relativeFrom="column">
                  <wp:posOffset>2964815</wp:posOffset>
                </wp:positionH>
                <wp:positionV relativeFrom="paragraph">
                  <wp:posOffset>165735</wp:posOffset>
                </wp:positionV>
                <wp:extent cx="79375" cy="86995"/>
                <wp:effectExtent l="19050" t="19050" r="34925" b="27305"/>
                <wp:wrapNone/>
                <wp:docPr id="910076712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9375" cy="8699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4B1061F" id="Arrow: Down 40" o:spid="_x0000_s1026" type="#_x0000_t67" style="position:absolute;margin-left:233.45pt;margin-top:13.05pt;width:6.25pt;height:6.85pt;rotation:180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" adj="11746" fillcolor="yellow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915B684" wp14:editId="21079622">
                <wp:simplePos x="0" y="0"/>
                <wp:positionH relativeFrom="column">
                  <wp:posOffset>2373630</wp:posOffset>
                </wp:positionH>
                <wp:positionV relativeFrom="paragraph">
                  <wp:posOffset>170815</wp:posOffset>
                </wp:positionV>
                <wp:extent cx="79375" cy="86995"/>
                <wp:effectExtent l="19050" t="0" r="34925" b="46355"/>
                <wp:wrapNone/>
                <wp:docPr id="1627247897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9375" cy="86995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1A5112B" id="Arrow: Down 40" o:spid="_x0000_s1026" type="#_x0000_t67" style="position:absolute;margin-left:186.9pt;margin-top:13.45pt;width:6.25pt;height:6.85pt;rotation:180;flip:y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" adj="11746" fillcolor="#92d050" strokecolor="windowText"/>
            </w:pict>
          </mc:Fallback>
        </mc:AlternateContent>
      </w:r>
    </w:p>
    <w:p w14:paraId="088E3191" w14:textId="77777777" w:rsidR="008F2777" w:rsidRDefault="008F2777" w:rsidP="008F277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2103502" w14:textId="77777777" w:rsidR="008F2777" w:rsidRDefault="008F2777" w:rsidP="008F2777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B176853" wp14:editId="0C0A070E">
                <wp:simplePos x="0" y="0"/>
                <wp:positionH relativeFrom="column">
                  <wp:posOffset>2980055</wp:posOffset>
                </wp:positionH>
                <wp:positionV relativeFrom="paragraph">
                  <wp:posOffset>113030</wp:posOffset>
                </wp:positionV>
                <wp:extent cx="79375" cy="86995"/>
                <wp:effectExtent l="19050" t="19050" r="34925" b="27305"/>
                <wp:wrapNone/>
                <wp:docPr id="1713438466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9375" cy="8699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5B68F24" id="Arrow: Down 40" o:spid="_x0000_s1026" type="#_x0000_t67" style="position:absolute;margin-left:234.65pt;margin-top:8.9pt;width:6.25pt;height:6.85pt;rotation:180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" adj="11746" fillcolor="yellow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77BD61D3" wp14:editId="375ECF44">
                <wp:simplePos x="0" y="0"/>
                <wp:positionH relativeFrom="column">
                  <wp:posOffset>328930</wp:posOffset>
                </wp:positionH>
                <wp:positionV relativeFrom="paragraph">
                  <wp:posOffset>115408</wp:posOffset>
                </wp:positionV>
                <wp:extent cx="78740" cy="88265"/>
                <wp:effectExtent l="19050" t="0" r="35560" b="45085"/>
                <wp:wrapNone/>
                <wp:docPr id="1539723139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" cy="8826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0B0DB16" id="Arrow: Down 40" o:spid="_x0000_s1026" type="#_x0000_t67" style="position:absolute;margin-left:25.9pt;margin-top:9.1pt;width:6.2pt;height:6.95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" adj="11965" fillcolor="yellow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B424808" wp14:editId="48D23D10">
                <wp:simplePos x="0" y="0"/>
                <wp:positionH relativeFrom="column">
                  <wp:posOffset>1705610</wp:posOffset>
                </wp:positionH>
                <wp:positionV relativeFrom="paragraph">
                  <wp:posOffset>104302</wp:posOffset>
                </wp:positionV>
                <wp:extent cx="78740" cy="88265"/>
                <wp:effectExtent l="19050" t="0" r="35560" b="45085"/>
                <wp:wrapNone/>
                <wp:docPr id="1175854643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" cy="8826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E6B3A14" id="Arrow: Down 40" o:spid="_x0000_s1026" type="#_x0000_t67" style="position:absolute;margin-left:134.3pt;margin-top:8.2pt;width:6.2pt;height:6.95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" adj="11965" fillcolor="yellow" strokecolor="windowText"/>
            </w:pict>
          </mc:Fallback>
        </mc:AlternateContent>
      </w:r>
    </w:p>
    <w:p w14:paraId="52CE6372" w14:textId="77777777" w:rsidR="008F2777" w:rsidRDefault="008F2777" w:rsidP="008F27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2C9DE76" w14:textId="77777777" w:rsidR="008F2777" w:rsidRDefault="008F2777" w:rsidP="008F277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AD307C">
        <w:rPr>
          <w:rFonts w:ascii="TH SarabunPSK" w:hAnsi="TH SarabunPSK" w:cs="TH SarabunPSK"/>
          <w:b/>
          <w:bCs/>
          <w:noProof/>
          <w:color w:val="00B050"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447D66B4" wp14:editId="19D9E3B4">
                <wp:simplePos x="0" y="0"/>
                <wp:positionH relativeFrom="margin">
                  <wp:posOffset>-70485</wp:posOffset>
                </wp:positionH>
                <wp:positionV relativeFrom="paragraph">
                  <wp:posOffset>42545</wp:posOffset>
                </wp:positionV>
                <wp:extent cx="7125335" cy="1381760"/>
                <wp:effectExtent l="0" t="0" r="0" b="0"/>
                <wp:wrapNone/>
                <wp:docPr id="211068976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5335" cy="1381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EE718" w14:textId="77777777" w:rsidR="008F2777" w:rsidRPr="008E67D9" w:rsidRDefault="008F2777" w:rsidP="008F2777">
                            <w:pPr>
                              <w:tabs>
                                <w:tab w:val="left" w:pos="720"/>
                              </w:tabs>
                              <w:spacing w:after="0" w:line="320" w:lineRule="exact"/>
                              <w:ind w:right="-45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D239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คาดการณ์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497D" w:themeColor="text2"/>
                                <w:spacing w:val="-2"/>
                                <w:sz w:val="28"/>
                                <w:szCs w:val="28"/>
                              </w:rPr>
                              <w:t>-3</w:t>
                            </w:r>
                            <w:r w:rsidRPr="00D239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 เดือนข้างหน้า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ส.ค.-ก.ย.69</w:t>
                            </w:r>
                            <w:r w:rsidRPr="00D239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) </w:t>
                            </w:r>
                            <w:r w:rsidRPr="00D239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497D" w:themeColor="text2"/>
                                <w:spacing w:val="-2"/>
                                <w:sz w:val="28"/>
                                <w:szCs w:val="28"/>
                              </w:rPr>
                              <w:t xml:space="preserve">: : </w:t>
                            </w:r>
                            <w:r w:rsidRPr="005F3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28"/>
                                <w:szCs w:val="28"/>
                                <w:cs/>
                              </w:rPr>
                              <w:t>“ส่งสัญญาณ</w:t>
                            </w:r>
                            <w:r w:rsidRPr="005F35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28"/>
                                <w:szCs w:val="28"/>
                                <w:cs/>
                              </w:rPr>
                              <w:t>เฝ้าระวัง</w:t>
                            </w:r>
                            <w:r w:rsidRPr="005F3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28"/>
                                <w:szCs w:val="28"/>
                                <w:cs/>
                              </w:rPr>
                              <w:t xml:space="preserve">” </w:t>
                            </w:r>
                            <w:r w:rsidRPr="008E67D9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ค่าวัฏจักรมีแนวโน้มหดตัวจากปัจจุบัน สะท้อนผ่านการใช้จ่าย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ของ</w:t>
                            </w:r>
                            <w:r w:rsidRPr="008E67D9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ภาคบริการที่มีแนวโน้มหดตัวจาก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การเริ่มเข้าสู่</w:t>
                            </w:r>
                            <w:r w:rsidRPr="008E67D9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ช่วงนอกฤดูกาลท่องเที่ยว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และ</w:t>
                            </w:r>
                            <w:r w:rsidRPr="008E67D9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ความท้าทายจาก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ต้นทุนพลังงาน</w:t>
                            </w:r>
                            <w:r w:rsidRPr="008E67D9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ที่มีความผันผวน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จากความไม่แน่นอนในการยุติสงครามในตะวันออกกลาง ทั้งนี้ โครงการไทยช่วยไทย พลัส (60/40)</w:t>
                            </w:r>
                            <w:r w:rsidRPr="008E67D9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ช่วยให้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กำลังซื้อและ</w:t>
                            </w:r>
                            <w:r w:rsidRPr="008E67D9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การบริโภคภายใน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ภูมิภาค</w:t>
                            </w:r>
                            <w:r w:rsidRPr="008E67D9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มีแนวโน้มดีขึ้น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ในระยะนี้</w:t>
                            </w:r>
                          </w:p>
                          <w:p w14:paraId="57046DAB" w14:textId="77777777" w:rsidR="008F2777" w:rsidRPr="00F35778" w:rsidRDefault="008F2777" w:rsidP="008F2777">
                            <w:pPr>
                              <w:tabs>
                                <w:tab w:val="left" w:pos="720"/>
                              </w:tabs>
                              <w:spacing w:after="0" w:line="320" w:lineRule="exact"/>
                              <w:ind w:right="-45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D239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คาดการณ์ 4-6 เดือนข้างหน้า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ต</w:t>
                            </w:r>
                            <w:r w:rsidRPr="00D239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2"/>
                                <w:sz w:val="28"/>
                                <w:szCs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ค</w:t>
                            </w:r>
                            <w:r w:rsidRPr="00D239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2"/>
                                <w:sz w:val="28"/>
                                <w:szCs w:val="28"/>
                                <w:cs/>
                              </w:rPr>
                              <w:t>.-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ธ</w:t>
                            </w:r>
                            <w:r w:rsidRPr="00D239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2"/>
                                <w:sz w:val="28"/>
                                <w:szCs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ค</w:t>
                            </w:r>
                            <w:r w:rsidRPr="00D239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.69) </w:t>
                            </w:r>
                            <w:r w:rsidRPr="00D239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497D" w:themeColor="text2"/>
                                <w:spacing w:val="-2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5F3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28"/>
                                <w:szCs w:val="28"/>
                                <w:cs/>
                              </w:rPr>
                              <w:t>“ส่งสัญญาณ</w:t>
                            </w:r>
                            <w:r w:rsidRPr="005F35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28"/>
                                <w:szCs w:val="28"/>
                                <w:cs/>
                              </w:rPr>
                              <w:t>เฝ้าระวัง</w:t>
                            </w:r>
                            <w:r w:rsidRPr="005F3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28"/>
                                <w:szCs w:val="28"/>
                                <w:cs/>
                              </w:rPr>
                              <w:t xml:space="preserve">” </w:t>
                            </w:r>
                            <w:r w:rsidRPr="001206AE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ค่าวัฏจักร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มีแนวโน้มหดตัวจาก</w:t>
                            </w:r>
                            <w:r w:rsidRPr="001206AE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ปัจจุบัน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โดยค่าครองชีพและกำลังซื้อ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ที่ซบเซายังเป็นปัจจัยเสี่ยงสำคัญที่จะทำให้การบริโภคในภูมิภาคชะลอตัว อย่างไรก็ตาม ในไตรมาสสุดท้ายของปี เริ่มเข้าสู่ช่วงฤดูกาลท่องเที่ยวในภาคเหนือ ซึ่งจะทำให้ความต้องการบริโภคและเศรษฐกิจภาพรวมของภาคเหนือกลับมาเติบโตได้อีกครั้ง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D66B4" id="_x0000_s1152" type="#_x0000_t202" style="position:absolute;margin-left:-5.55pt;margin-top:3.35pt;width:561.05pt;height:108.8pt;z-index:25192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" filled="f" stroked="f">
                <v:textbox>
                  <w:txbxContent>
                    <w:p w14:paraId="7D4EE718" w14:textId="77777777" w:rsidR="008F2777" w:rsidRPr="008E67D9" w:rsidRDefault="008F2777" w:rsidP="008F2777">
                      <w:pPr>
                        <w:tabs>
                          <w:tab w:val="left" w:pos="720"/>
                        </w:tabs>
                        <w:spacing w:after="0" w:line="320" w:lineRule="exact"/>
                        <w:ind w:right="-45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ab/>
                      </w:r>
                      <w:r w:rsidRPr="00D239C3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2"/>
                          <w:sz w:val="28"/>
                          <w:szCs w:val="28"/>
                          <w:cs/>
                        </w:rPr>
                        <w:t>คาดการณ์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497D" w:themeColor="text2"/>
                          <w:spacing w:val="-2"/>
                          <w:sz w:val="28"/>
                          <w:szCs w:val="28"/>
                        </w:rPr>
                        <w:t>-3</w:t>
                      </w:r>
                      <w:r w:rsidRPr="00D239C3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2"/>
                          <w:sz w:val="28"/>
                          <w:szCs w:val="28"/>
                          <w:cs/>
                        </w:rPr>
                        <w:t xml:space="preserve"> เดือนข้างหน้า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2"/>
                          <w:sz w:val="28"/>
                          <w:szCs w:val="28"/>
                          <w:cs/>
                        </w:rPr>
                        <w:t>ส.ค.-ก.ย.69</w:t>
                      </w:r>
                      <w:r w:rsidRPr="00D239C3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2"/>
                          <w:sz w:val="28"/>
                          <w:szCs w:val="28"/>
                          <w:cs/>
                        </w:rPr>
                        <w:t xml:space="preserve">) </w:t>
                      </w:r>
                      <w:r w:rsidRPr="00D239C3">
                        <w:rPr>
                          <w:rFonts w:ascii="TH SarabunPSK" w:hAnsi="TH SarabunPSK" w:cs="TH SarabunPSK"/>
                          <w:b/>
                          <w:bCs/>
                          <w:color w:val="1F497D" w:themeColor="text2"/>
                          <w:spacing w:val="-2"/>
                          <w:sz w:val="28"/>
                          <w:szCs w:val="28"/>
                        </w:rPr>
                        <w:t xml:space="preserve">: : </w:t>
                      </w:r>
                      <w:r w:rsidRPr="005F35F0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28"/>
                          <w:szCs w:val="28"/>
                          <w:cs/>
                        </w:rPr>
                        <w:t>“ส่งสัญญาณ</w:t>
                      </w:r>
                      <w:r w:rsidRPr="005F35F0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28"/>
                          <w:szCs w:val="28"/>
                          <w:cs/>
                        </w:rPr>
                        <w:t>เฝ้าระวัง</w:t>
                      </w:r>
                      <w:r w:rsidRPr="005F35F0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28"/>
                          <w:szCs w:val="28"/>
                          <w:cs/>
                        </w:rPr>
                        <w:t xml:space="preserve">” </w:t>
                      </w:r>
                      <w:r w:rsidRPr="008E67D9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ค่าวัฏจักรมีแนวโน้มหดตัวจากปัจจุบัน สะท้อนผ่านการใช้จ่าย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ของ</w:t>
                      </w:r>
                      <w:r w:rsidRPr="008E67D9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ภาคบริการที่มีแนวโน้มหดตัวจาก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การเริ่มเข้าสู่</w:t>
                      </w:r>
                      <w:r w:rsidRPr="008E67D9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ช่วงนอกฤดูกาลท่องเที่ยว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และ</w:t>
                      </w:r>
                      <w:r w:rsidRPr="008E67D9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ความท้าทายจาก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ต้นทุนพลังงาน</w:t>
                      </w:r>
                      <w:r w:rsidRPr="008E67D9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ที่มีความผันผวน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จากความไม่แน่นอนในการยุติสงครามในตะวันออกกลาง ทั้งนี้ โครงการไทยช่วยไทย พลัส (60/40)</w:t>
                      </w:r>
                      <w:r w:rsidRPr="008E67D9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ช่วยให้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กำลังซื้อและ</w:t>
                      </w:r>
                      <w:r w:rsidRPr="008E67D9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การบริโภคภายใน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ภูมิภาค</w:t>
                      </w:r>
                      <w:r w:rsidRPr="008E67D9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มีแนวโน้มดีขึ้น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ในระยะนี้</w:t>
                      </w:r>
                    </w:p>
                    <w:p w14:paraId="57046DAB" w14:textId="77777777" w:rsidR="008F2777" w:rsidRPr="00F35778" w:rsidRDefault="008F2777" w:rsidP="008F2777">
                      <w:pPr>
                        <w:tabs>
                          <w:tab w:val="left" w:pos="720"/>
                        </w:tabs>
                        <w:spacing w:after="0" w:line="320" w:lineRule="exact"/>
                        <w:ind w:right="-45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ab/>
                      </w:r>
                      <w:r w:rsidRPr="00D239C3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2"/>
                          <w:sz w:val="28"/>
                          <w:szCs w:val="28"/>
                          <w:cs/>
                        </w:rPr>
                        <w:t>คาดการณ์ 4-6 เดือนข้างหน้า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2"/>
                          <w:sz w:val="28"/>
                          <w:szCs w:val="28"/>
                          <w:cs/>
                        </w:rPr>
                        <w:t>ต</w:t>
                      </w:r>
                      <w:r w:rsidRPr="00D239C3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2"/>
                          <w:sz w:val="28"/>
                          <w:szCs w:val="28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2"/>
                          <w:sz w:val="28"/>
                          <w:szCs w:val="28"/>
                          <w:cs/>
                        </w:rPr>
                        <w:t>ค</w:t>
                      </w:r>
                      <w:r w:rsidRPr="00D239C3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2"/>
                          <w:sz w:val="28"/>
                          <w:szCs w:val="28"/>
                          <w:cs/>
                        </w:rPr>
                        <w:t>.-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2"/>
                          <w:sz w:val="28"/>
                          <w:szCs w:val="28"/>
                          <w:cs/>
                        </w:rPr>
                        <w:t>ธ</w:t>
                      </w:r>
                      <w:r w:rsidRPr="00D239C3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2"/>
                          <w:sz w:val="28"/>
                          <w:szCs w:val="28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2"/>
                          <w:sz w:val="28"/>
                          <w:szCs w:val="28"/>
                          <w:cs/>
                        </w:rPr>
                        <w:t>ค</w:t>
                      </w:r>
                      <w:r w:rsidRPr="00D239C3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2"/>
                          <w:sz w:val="28"/>
                          <w:szCs w:val="28"/>
                          <w:cs/>
                        </w:rPr>
                        <w:t xml:space="preserve">.69) </w:t>
                      </w:r>
                      <w:r w:rsidRPr="00D239C3">
                        <w:rPr>
                          <w:rFonts w:ascii="TH SarabunPSK" w:hAnsi="TH SarabunPSK" w:cs="TH SarabunPSK"/>
                          <w:b/>
                          <w:bCs/>
                          <w:color w:val="1F497D" w:themeColor="text2"/>
                          <w:spacing w:val="-2"/>
                          <w:sz w:val="28"/>
                          <w:szCs w:val="28"/>
                        </w:rPr>
                        <w:t xml:space="preserve">: </w:t>
                      </w:r>
                      <w:r w:rsidRPr="005F35F0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28"/>
                          <w:szCs w:val="28"/>
                          <w:cs/>
                        </w:rPr>
                        <w:t>“ส่งสัญญาณ</w:t>
                      </w:r>
                      <w:r w:rsidRPr="005F35F0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28"/>
                          <w:szCs w:val="28"/>
                          <w:cs/>
                        </w:rPr>
                        <w:t>เฝ้าระวัง</w:t>
                      </w:r>
                      <w:r w:rsidRPr="005F35F0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28"/>
                          <w:szCs w:val="28"/>
                          <w:cs/>
                        </w:rPr>
                        <w:t xml:space="preserve">” </w:t>
                      </w:r>
                      <w:r w:rsidRPr="001206AE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ค่าวัฏจักร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มีแนวโน้มหดตัวจาก</w:t>
                      </w:r>
                      <w:r w:rsidRPr="001206AE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ปัจจุบัน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โดยค่าครองชีพและกำลังซื้อ</w:t>
                      </w: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ที่ซบเซายังเป็นปัจจัยเสี่ยงสำคัญที่จะทำให้การบริโภคในภูมิภาคชะลอตัว อย่างไรก็ตาม ในไตรมาสสุดท้ายของปี เริ่มเข้าสู่ช่วงฤดูกาลท่องเที่ยวในภาคเหนือ ซึ่งจะทำให้ความต้องการบริโภคและเศรษฐกิจภาพรวมของภาคเหนือกลับมาเติบโตได้อีกครั้ง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682ABD" w14:textId="77777777" w:rsidR="008F2777" w:rsidRDefault="008F2777" w:rsidP="008F27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83C4E48" w14:textId="77777777" w:rsidR="008F2777" w:rsidRDefault="008F2777" w:rsidP="008F277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C93EDC9" w14:textId="77777777" w:rsidR="008F2777" w:rsidRPr="00821E9A" w:rsidRDefault="008F2777" w:rsidP="008F2777">
      <w:pPr>
        <w:spacing w:after="0" w:line="240" w:lineRule="auto"/>
        <w:rPr>
          <w:rFonts w:ascii="TH SarabunPSK" w:hAnsi="TH SarabunPSK" w:cs="TH SarabunPSK"/>
          <w:b/>
          <w:bCs/>
          <w:sz w:val="52"/>
          <w:szCs w:val="52"/>
        </w:rPr>
      </w:pPr>
    </w:p>
    <w:p w14:paraId="4215F264" w14:textId="77777777" w:rsidR="008F2777" w:rsidRDefault="008F2777" w:rsidP="008F27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31BF6">
        <w:rPr>
          <w:rFonts w:ascii="TH SarabunPSK" w:hAnsi="TH SarabunPSK" w:cs="TH SarabunPSK"/>
          <w:b/>
          <w:bCs/>
          <w:sz w:val="36"/>
          <w:szCs w:val="36"/>
          <w:cs/>
        </w:rPr>
        <w:t>สัญญาณเตือนภัย</w:t>
      </w:r>
      <w:r w:rsidRPr="00131BF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ขององค์ประกอบหลัก </w:t>
      </w:r>
      <w:r w:rsidRPr="00A51AD4">
        <w:rPr>
          <w:rFonts w:ascii="TH SarabunPSK" w:hAnsi="TH SarabunPSK" w:cs="TH SarabunPSK"/>
          <w:b/>
          <w:bCs/>
          <w:color w:val="C0504D" w:themeColor="accent2"/>
          <w:sz w:val="36"/>
          <w:szCs w:val="36"/>
          <w:cs/>
        </w:rPr>
        <w:t xml:space="preserve">ภาคเหนือ </w:t>
      </w:r>
      <w:r w:rsidRPr="00697997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เดือน</w:t>
      </w:r>
      <w:r w:rsidRPr="005317E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กรกฎาคม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632B2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2569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1061"/>
      </w:tblGrid>
      <w:tr w:rsidR="008F2777" w:rsidRPr="00406FB2" w14:paraId="37F64488" w14:textId="77777777" w:rsidTr="001F1EAC">
        <w:trPr>
          <w:trHeight w:val="288"/>
        </w:trPr>
        <w:tc>
          <w:tcPr>
            <w:tcW w:w="1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0ACE9" w14:textId="77777777" w:rsidR="008F2777" w:rsidRPr="00406FB2" w:rsidRDefault="008F2777" w:rsidP="001F1EA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406FB2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ดุลบริการ รายได้ปฐมภูมิ และรายได้ทุติยภูมิ (ล้านบาท)</w:t>
            </w:r>
            <w:r w:rsidRPr="00406FB2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(</w:t>
            </w:r>
            <w:r w:rsidRPr="00406FB2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SV_TH_B</w:t>
            </w:r>
            <w:r w:rsidRPr="00406FB2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) </w:t>
            </w:r>
            <w:r w:rsidRPr="00406FB2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:</w:t>
            </w:r>
            <w:r w:rsidRPr="00406FB2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</w:t>
            </w:r>
            <w:r w:rsidRPr="00643F1C">
              <w:rPr>
                <w:rFonts w:ascii="TH SarabunPSK" w:hAnsi="TH SarabunPSK" w:cs="TH SarabunPSK"/>
                <w:b/>
                <w:bCs/>
                <w:color w:val="92D050"/>
                <w:sz w:val="30"/>
                <w:szCs w:val="30"/>
                <w:cs/>
              </w:rPr>
              <w:t>“ส่งสัญญาณ</w:t>
            </w:r>
            <w:r>
              <w:rPr>
                <w:rFonts w:ascii="TH SarabunPSK" w:hAnsi="TH SarabunPSK" w:cs="TH SarabunPSK" w:hint="cs"/>
                <w:b/>
                <w:bCs/>
                <w:color w:val="92D050"/>
                <w:sz w:val="30"/>
                <w:szCs w:val="30"/>
                <w:cs/>
              </w:rPr>
              <w:t>ชะลอตัว</w:t>
            </w:r>
            <w:r w:rsidRPr="00643F1C">
              <w:rPr>
                <w:rFonts w:ascii="TH SarabunPSK" w:hAnsi="TH SarabunPSK" w:cs="TH SarabunPSK"/>
                <w:b/>
                <w:bCs/>
                <w:color w:val="92D050"/>
                <w:sz w:val="30"/>
                <w:szCs w:val="30"/>
                <w:cs/>
              </w:rPr>
              <w:t>”</w:t>
            </w:r>
          </w:p>
        </w:tc>
      </w:tr>
      <w:tr w:rsidR="008F2777" w:rsidRPr="00406FB2" w14:paraId="5F271054" w14:textId="77777777" w:rsidTr="001F1EAC">
        <w:trPr>
          <w:trHeight w:val="782"/>
        </w:trPr>
        <w:tc>
          <w:tcPr>
            <w:tcW w:w="110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FDFBB" w14:textId="77777777" w:rsidR="008F2777" w:rsidRPr="00406FB2" w:rsidRDefault="008F2777" w:rsidP="001F1EAC">
            <w:pPr>
              <w:spacing w:after="0" w:line="240" w:lineRule="auto"/>
              <w:ind w:left="24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406FB2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ค่าวัฏจัก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รหดตัว</w:t>
            </w:r>
            <w:r w:rsidRPr="00406FB2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จากเดือนก่อน</w:t>
            </w:r>
            <w:r w:rsidRPr="00406FB2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สอดรับกับ</w:t>
            </w:r>
            <w:r w:rsidRPr="00406FB2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ดุลบริการ รายได้ปฐมภูมิ และรายได้ทุติยภูมิ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ที่ขาดดุลมากกว่าเดือนก่อน แม้รายรับจาก</w:t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ภาคการท่องเที่ยวปรับปรุงดีขึ้น แต่เป็นช่วงที่ตรงกับรอบการส่งกลับกำไรและเงินปันผลของนักลงทุนต่างชาติ ทำให้ขาดดุลเพิ่มขึ้น </w:t>
            </w:r>
          </w:p>
        </w:tc>
      </w:tr>
      <w:tr w:rsidR="008F2777" w:rsidRPr="00406FB2" w14:paraId="37C125BB" w14:textId="77777777" w:rsidTr="001F1EAC">
        <w:trPr>
          <w:trHeight w:val="288"/>
        </w:trPr>
        <w:tc>
          <w:tcPr>
            <w:tcW w:w="110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A490B" w14:textId="77777777" w:rsidR="008F2777" w:rsidRPr="00406FB2" w:rsidRDefault="008F2777" w:rsidP="001F1EA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06FB2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ดัชนีการใช้จ่ายภาคบริการ</w:t>
            </w:r>
            <w:r w:rsidRPr="00406FB2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(</w:t>
            </w:r>
            <w:r w:rsidRPr="00406FB2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CONS_TH_</w:t>
            </w:r>
            <w:r w:rsidRPr="00406FB2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12) </w:t>
            </w:r>
            <w:r w:rsidRPr="00406FB2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:</w:t>
            </w:r>
            <w:r w:rsidRPr="00406FB2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</w:t>
            </w:r>
            <w:r w:rsidRPr="005F35F0">
              <w:rPr>
                <w:rFonts w:ascii="TH SarabunPSK" w:hAnsi="TH SarabunPSK" w:cs="TH SarabunPSK"/>
                <w:b/>
                <w:bCs/>
                <w:color w:val="FFC000"/>
                <w:sz w:val="28"/>
                <w:szCs w:val="28"/>
                <w:cs/>
              </w:rPr>
              <w:t>“ส่งสัญญาณ</w:t>
            </w:r>
            <w:r w:rsidRPr="005F35F0">
              <w:rPr>
                <w:rFonts w:ascii="TH SarabunPSK" w:hAnsi="TH SarabunPSK" w:cs="TH SarabunPSK" w:hint="cs"/>
                <w:b/>
                <w:bCs/>
                <w:color w:val="FFC000"/>
                <w:sz w:val="28"/>
                <w:szCs w:val="28"/>
                <w:cs/>
              </w:rPr>
              <w:t>เฝ้าระวัง</w:t>
            </w:r>
            <w:r>
              <w:rPr>
                <w:rFonts w:ascii="TH SarabunPSK" w:hAnsi="TH SarabunPSK" w:cs="TH SarabunPSK" w:hint="cs"/>
                <w:b/>
                <w:bCs/>
                <w:color w:val="FFC000"/>
                <w:sz w:val="28"/>
                <w:szCs w:val="28"/>
                <w:cs/>
              </w:rPr>
              <w:t>เพิ่มขึ้น</w:t>
            </w:r>
            <w:r w:rsidRPr="005F35F0">
              <w:rPr>
                <w:rFonts w:ascii="TH SarabunPSK" w:hAnsi="TH SarabunPSK" w:cs="TH SarabunPSK"/>
                <w:b/>
                <w:bCs/>
                <w:color w:val="FFC000"/>
                <w:sz w:val="28"/>
                <w:szCs w:val="28"/>
                <w:cs/>
              </w:rPr>
              <w:t>”</w:t>
            </w:r>
          </w:p>
        </w:tc>
      </w:tr>
      <w:tr w:rsidR="008F2777" w:rsidRPr="00406FB2" w14:paraId="0162ACA5" w14:textId="77777777" w:rsidTr="001F1EAC">
        <w:trPr>
          <w:trHeight w:val="824"/>
        </w:trPr>
        <w:tc>
          <w:tcPr>
            <w:tcW w:w="110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13ECB" w14:textId="77777777" w:rsidR="008F2777" w:rsidRPr="00406FB2" w:rsidRDefault="008F2777" w:rsidP="001F1EAC">
            <w:pPr>
              <w:spacing w:after="0" w:line="240" w:lineRule="auto"/>
              <w:ind w:left="24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406FB2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ค่าวัฏจักร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หดตัวจากเดือนก่อน</w:t>
            </w:r>
            <w:r w:rsidRPr="00406FB2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สอดรับกับ</w:t>
            </w:r>
            <w:r w:rsidRPr="00406FB2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</w:t>
            </w:r>
            <w:r w:rsidRPr="00406FB2">
              <w:rPr>
                <w:rFonts w:ascii="TH SarabunPSK" w:hAnsi="TH SarabunPSK" w:cs="TH SarabunPSK"/>
                <w:sz w:val="30"/>
                <w:szCs w:val="30"/>
                <w:cs/>
              </w:rPr>
              <w:t>ดัชนี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เมื่อขจัดปัจจัยฤดูกาลแล้วพบว่าหดตัวจากเดือนก่อน ตามกิจกรรมด้านการขนส่งที่ปรับลดลงจาการขนส่งสินค้าอุตสาหกรรมเป็นสำคัญ ขณะที่การใช้จ่ายในธุรกิจโรงแรมและรายอาหารปรับตัวดีขึ้น</w:t>
            </w:r>
          </w:p>
        </w:tc>
      </w:tr>
      <w:tr w:rsidR="008F2777" w:rsidRPr="00406FB2" w14:paraId="48054ECE" w14:textId="77777777" w:rsidTr="001F1EAC">
        <w:trPr>
          <w:trHeight w:val="288"/>
        </w:trPr>
        <w:tc>
          <w:tcPr>
            <w:tcW w:w="110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5E093" w14:textId="77777777" w:rsidR="008F2777" w:rsidRPr="00406FB2" w:rsidRDefault="008F2777" w:rsidP="001F1EA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406FB2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ดัชนียอดขายบริการคมนาคมขนส่ง</w:t>
            </w:r>
            <w:r w:rsidRPr="00406FB2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</w:t>
            </w:r>
            <w:r w:rsidRPr="00406FB2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(CONS_TH_</w:t>
            </w:r>
            <w:r w:rsidRPr="00406FB2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13)</w:t>
            </w:r>
            <w:r w:rsidRPr="00406FB2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:</w:t>
            </w:r>
            <w:r w:rsidRPr="00406FB2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</w:t>
            </w:r>
            <w:r w:rsidRPr="005F35F0">
              <w:rPr>
                <w:rFonts w:ascii="TH SarabunPSK" w:hAnsi="TH SarabunPSK" w:cs="TH SarabunPSK"/>
                <w:b/>
                <w:bCs/>
                <w:color w:val="FFC000"/>
                <w:sz w:val="28"/>
                <w:szCs w:val="28"/>
                <w:cs/>
              </w:rPr>
              <w:t>“ส่งสัญญาณ</w:t>
            </w:r>
            <w:r w:rsidRPr="005F35F0">
              <w:rPr>
                <w:rFonts w:ascii="TH SarabunPSK" w:hAnsi="TH SarabunPSK" w:cs="TH SarabunPSK" w:hint="cs"/>
                <w:b/>
                <w:bCs/>
                <w:color w:val="FFC000"/>
                <w:sz w:val="28"/>
                <w:szCs w:val="28"/>
                <w:cs/>
              </w:rPr>
              <w:t>เฝ้าระวัง</w:t>
            </w:r>
            <w:r w:rsidRPr="005F35F0">
              <w:rPr>
                <w:rFonts w:ascii="TH SarabunPSK" w:hAnsi="TH SarabunPSK" w:cs="TH SarabunPSK"/>
                <w:b/>
                <w:bCs/>
                <w:color w:val="FFC000"/>
                <w:sz w:val="28"/>
                <w:szCs w:val="28"/>
                <w:cs/>
              </w:rPr>
              <w:t>”</w:t>
            </w:r>
          </w:p>
        </w:tc>
      </w:tr>
      <w:tr w:rsidR="008F2777" w:rsidRPr="00406FB2" w14:paraId="1FE236FB" w14:textId="77777777" w:rsidTr="001F1EAC">
        <w:trPr>
          <w:trHeight w:val="985"/>
        </w:trPr>
        <w:tc>
          <w:tcPr>
            <w:tcW w:w="110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D0D41" w14:textId="77777777" w:rsidR="008F2777" w:rsidRPr="00406FB2" w:rsidRDefault="008F2777" w:rsidP="001F1EAC">
            <w:pPr>
              <w:spacing w:after="0" w:line="240" w:lineRule="auto"/>
              <w:ind w:left="24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06FB2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ค่าวัฏจักร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หดตัว</w:t>
            </w:r>
            <w:r w:rsidRPr="00406FB2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จากเดือนก่อน 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สอดคล้องกับค่าดัชนีที่มีระดับลดลงเมื่อเทียบกับเดือนก่อน ตามกิจกรรมการขนส่งสินค้าที่ปรับลดลงตามการผลิตสินค้าอุตสาหกรรมที่หดตัว ขณะที่การขนส่งผู้โดยสารทรงตัวในระดับเดียวกันกับเดือนก่อน </w:t>
            </w:r>
          </w:p>
        </w:tc>
      </w:tr>
      <w:tr w:rsidR="008F2777" w:rsidRPr="00406FB2" w14:paraId="48F2B920" w14:textId="77777777" w:rsidTr="001F1EAC">
        <w:trPr>
          <w:trHeight w:val="288"/>
        </w:trPr>
        <w:tc>
          <w:tcPr>
            <w:tcW w:w="110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3EFC9" w14:textId="77777777" w:rsidR="008F2777" w:rsidRPr="00406FB2" w:rsidRDefault="008F2777" w:rsidP="001F1EA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06FB2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ดัชนีการใช้จ่ายของนักท่องเที่ยวต่างชาติ (ปรับฤดูกาล)</w:t>
            </w:r>
            <w:r w:rsidRPr="00406FB2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(</w:t>
            </w:r>
            <w:r w:rsidRPr="00406FB2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CONS_TH_30</w:t>
            </w:r>
            <w:r w:rsidRPr="00406FB2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) </w:t>
            </w:r>
            <w:r w:rsidRPr="00406FB2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:</w:t>
            </w:r>
            <w:r w:rsidRPr="00406FB2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</w:t>
            </w:r>
            <w:r w:rsidRPr="00643F1C">
              <w:rPr>
                <w:rFonts w:ascii="TH SarabunPSK" w:hAnsi="TH SarabunPSK" w:cs="TH SarabunPSK"/>
                <w:b/>
                <w:bCs/>
                <w:color w:val="92D050"/>
                <w:sz w:val="30"/>
                <w:szCs w:val="30"/>
                <w:cs/>
              </w:rPr>
              <w:t>“ส่งสัญญาณ</w:t>
            </w:r>
            <w:r>
              <w:rPr>
                <w:rFonts w:ascii="TH SarabunPSK" w:hAnsi="TH SarabunPSK" w:cs="TH SarabunPSK" w:hint="cs"/>
                <w:b/>
                <w:bCs/>
                <w:color w:val="92D050"/>
                <w:sz w:val="30"/>
                <w:szCs w:val="30"/>
                <w:cs/>
              </w:rPr>
              <w:t>ปกติเบื้องต้น</w:t>
            </w:r>
            <w:r w:rsidRPr="00643F1C">
              <w:rPr>
                <w:rFonts w:ascii="TH SarabunPSK" w:hAnsi="TH SarabunPSK" w:cs="TH SarabunPSK"/>
                <w:b/>
                <w:bCs/>
                <w:color w:val="92D050"/>
                <w:sz w:val="30"/>
                <w:szCs w:val="30"/>
                <w:cs/>
              </w:rPr>
              <w:t>”</w:t>
            </w:r>
          </w:p>
        </w:tc>
      </w:tr>
      <w:tr w:rsidR="008F2777" w:rsidRPr="00543912" w14:paraId="11589FF2" w14:textId="77777777" w:rsidTr="001F1EAC">
        <w:trPr>
          <w:trHeight w:val="908"/>
        </w:trPr>
        <w:tc>
          <w:tcPr>
            <w:tcW w:w="110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4E8ED" w14:textId="77777777" w:rsidR="008F2777" w:rsidRPr="00406FB2" w:rsidRDefault="008F2777" w:rsidP="001F1EAC">
            <w:pPr>
              <w:spacing w:after="0" w:line="240" w:lineRule="auto"/>
              <w:ind w:left="24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406FB2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ค่าวัฏจักร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ใกล้เคียงกับเดือนก่อน</w:t>
            </w:r>
            <w:r w:rsidRPr="00406FB2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โดย</w:t>
            </w:r>
            <w:r w:rsidRPr="00622AF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การใช้จ่ายของนักท่องเที่ยวต่างชาติ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ปรับเพิ่มขึ้น</w:t>
            </w:r>
            <w:r w:rsidRPr="00B31D88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ตามจำนวนนักท่องเที่ยวต่างชาติ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ที่ขยายตัวจากกลุ่มนักท่องเที่ยวตลาดระยะไกล ตามจำนวนเที่ยวบินที่กลับมาให้บริการมากขึ้น หลังสถานการณ์ในตะวันออกกลางเริ่มมีสัญญาณดีชั่วคราว</w:t>
            </w:r>
          </w:p>
        </w:tc>
      </w:tr>
      <w:tr w:rsidR="008F2777" w:rsidRPr="00406FB2" w14:paraId="6EFFEF0E" w14:textId="77777777" w:rsidTr="001F1EAC">
        <w:trPr>
          <w:trHeight w:val="68"/>
        </w:trPr>
        <w:tc>
          <w:tcPr>
            <w:tcW w:w="110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CC435" w14:textId="77777777" w:rsidR="008F2777" w:rsidRPr="00406FB2" w:rsidRDefault="008F2777" w:rsidP="001F1EA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06FB2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ดัชนีแรงงานอุตสาหกรรม</w:t>
            </w:r>
            <w:r w:rsidRPr="00406FB2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(</w:t>
            </w:r>
            <w:proofErr w:type="spellStart"/>
            <w:r w:rsidRPr="00406FB2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Libidx_TH</w:t>
            </w:r>
            <w:proofErr w:type="spellEnd"/>
            <w:r w:rsidRPr="00406FB2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) </w:t>
            </w:r>
            <w:r w:rsidRPr="00406FB2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:</w:t>
            </w:r>
            <w:r w:rsidRPr="00406FB2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</w:t>
            </w:r>
            <w:r w:rsidRPr="005F35F0">
              <w:rPr>
                <w:rFonts w:ascii="TH SarabunPSK" w:hAnsi="TH SarabunPSK" w:cs="TH SarabunPSK"/>
                <w:b/>
                <w:bCs/>
                <w:color w:val="FFC000"/>
                <w:sz w:val="28"/>
                <w:szCs w:val="28"/>
                <w:cs/>
              </w:rPr>
              <w:t>“ส่งสัญญาณ</w:t>
            </w:r>
            <w:r w:rsidRPr="005F35F0">
              <w:rPr>
                <w:rFonts w:ascii="TH SarabunPSK" w:hAnsi="TH SarabunPSK" w:cs="TH SarabunPSK" w:hint="cs"/>
                <w:b/>
                <w:bCs/>
                <w:color w:val="FFC000"/>
                <w:sz w:val="28"/>
                <w:szCs w:val="28"/>
                <w:cs/>
              </w:rPr>
              <w:t>เฝ้าระวัง</w:t>
            </w:r>
            <w:r>
              <w:rPr>
                <w:rFonts w:ascii="TH SarabunPSK" w:hAnsi="TH SarabunPSK" w:cs="TH SarabunPSK" w:hint="cs"/>
                <w:b/>
                <w:bCs/>
                <w:color w:val="FFC000"/>
                <w:sz w:val="28"/>
                <w:szCs w:val="28"/>
                <w:cs/>
              </w:rPr>
              <w:t>ลดลง</w:t>
            </w:r>
            <w:r w:rsidRPr="005F35F0">
              <w:rPr>
                <w:rFonts w:ascii="TH SarabunPSK" w:hAnsi="TH SarabunPSK" w:cs="TH SarabunPSK"/>
                <w:b/>
                <w:bCs/>
                <w:color w:val="FFC000"/>
                <w:sz w:val="28"/>
                <w:szCs w:val="28"/>
                <w:cs/>
              </w:rPr>
              <w:t>”</w:t>
            </w:r>
          </w:p>
        </w:tc>
      </w:tr>
      <w:tr w:rsidR="008F2777" w:rsidRPr="003F34F8" w14:paraId="18340A1E" w14:textId="77777777" w:rsidTr="001F1EAC">
        <w:trPr>
          <w:trHeight w:val="997"/>
        </w:trPr>
        <w:tc>
          <w:tcPr>
            <w:tcW w:w="11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E910" w14:textId="77777777" w:rsidR="008F2777" w:rsidRPr="00406FB2" w:rsidRDefault="008F2777" w:rsidP="001F1EAC">
            <w:pPr>
              <w:spacing w:after="0" w:line="240" w:lineRule="auto"/>
              <w:ind w:left="240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406FB2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ค่าวัฏจัก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รขยายตัวจาก</w:t>
            </w:r>
            <w:r w:rsidRPr="00406FB2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เดือนก่อน 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สอดรับกับ</w:t>
            </w:r>
            <w:r w:rsidRPr="0079377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ค่าดัชนี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ที่ปรับเพิ่มขึ้นจากเดือนก่อน โดยเฉพาะในกลุ่มการผลิตเ</w:t>
            </w:r>
            <w:r w:rsidRPr="003A249B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หล็กและเหล็กกล้าขั้นมูลฐาน</w:t>
            </w:r>
            <w:r w:rsidRPr="00226A62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สิ่งทอและเครื่องแต่งกาย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226A62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อาหารและอาหารสัตว์เลี้ยงพรีเมียม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อย่างไรก็ดี ค่าดัชนียังคงอยู่ต่ำกว่าระดับ </w:t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100</w:t>
            </w:r>
          </w:p>
        </w:tc>
      </w:tr>
    </w:tbl>
    <w:p w14:paraId="7C50C90E" w14:textId="77777777" w:rsidR="008F2777" w:rsidRDefault="008F2777" w:rsidP="008F2777">
      <w:pPr>
        <w:spacing w:after="0" w:line="360" w:lineRule="exact"/>
        <w:ind w:right="-51"/>
        <w:rPr>
          <w:rFonts w:ascii="TH SarabunPSK" w:hAnsi="TH SarabunPSK" w:cs="TH SarabunPSK"/>
          <w:b/>
          <w:bCs/>
        </w:rPr>
      </w:pPr>
    </w:p>
    <w:p w14:paraId="63851032" w14:textId="0503C2B2" w:rsidR="008F2777" w:rsidRDefault="008F2777" w:rsidP="008F2777">
      <w:pPr>
        <w:spacing w:after="0" w:line="360" w:lineRule="exact"/>
        <w:ind w:right="-51"/>
        <w:rPr>
          <w:rFonts w:ascii="TH SarabunPSK" w:hAnsi="TH SarabunPSK" w:cs="TH SarabunPSK"/>
          <w:b/>
          <w:bCs/>
        </w:rPr>
      </w:pP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w:lastRenderedPageBreak/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570141D6" wp14:editId="57EB0277">
                <wp:simplePos x="0" y="0"/>
                <wp:positionH relativeFrom="page">
                  <wp:align>center</wp:align>
                </wp:positionH>
                <wp:positionV relativeFrom="paragraph">
                  <wp:posOffset>-635</wp:posOffset>
                </wp:positionV>
                <wp:extent cx="7034530" cy="1062990"/>
                <wp:effectExtent l="0" t="0" r="0" b="3810"/>
                <wp:wrapNone/>
                <wp:docPr id="6666645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4530" cy="1062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00CF7" w14:textId="77777777" w:rsidR="008F2777" w:rsidRPr="00787DAF" w:rsidRDefault="008F2777" w:rsidP="008F2777">
                            <w:pPr>
                              <w:spacing w:after="0" w:line="240" w:lineRule="auto"/>
                              <w:ind w:left="-142"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87D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cs/>
                              </w:rPr>
                              <w:t>วิธีการ</w:t>
                            </w:r>
                            <w:r w:rsidRPr="00787D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cs/>
                              </w:rPr>
                              <w:t>คำนวณ</w:t>
                            </w:r>
                            <w:r w:rsidRPr="00787DA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172E4363" w14:textId="77777777" w:rsidR="008F2777" w:rsidRPr="002760CA" w:rsidRDefault="008F2777" w:rsidP="008F2777">
                            <w:pPr>
                              <w:spacing w:after="0" w:line="240" w:lineRule="auto"/>
                              <w:ind w:left="-90" w:right="-50" w:firstLine="374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ใช้แบบจำลอง </w:t>
                            </w:r>
                            <w:r w:rsidRPr="002760C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Non Parametric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ในรูปแบบดัชนีผสม </w:t>
                            </w:r>
                            <w:r w:rsidRPr="002760C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(Composite)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คำนวณตามสูตรการคำนวณหาค่ามาตรฐาน </w:t>
                            </w:r>
                            <w:r w:rsidRPr="002760C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>(Normalization)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โดยข้อมูลที่ใช้ในการคำนวณเดือนปัจจุบัน คือ ข้อมูลจริงเมื่อ 2 เดือนที่ผ่านมา</w:t>
                            </w:r>
                            <w:r w:rsidRPr="002760C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(ฉบับนี้ใช้ข้อมูลเดือ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นพฤษภาคม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9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เนื่องจากปัจจัยองค์ประกอบสถานะชี้นำ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ต่อ</w:t>
                            </w:r>
                            <w:r w:rsidRPr="00DD00AD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ระบบเตือนภัยเศรษฐกิจอุตสาหกรรมภาคเหนือ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ล่วงหน้าเฉลี่ย 2-3 เดือน</w:t>
                            </w:r>
                          </w:p>
                          <w:p w14:paraId="64DBF6C4" w14:textId="77777777" w:rsidR="008F2777" w:rsidRPr="00BD3605" w:rsidRDefault="008F2777" w:rsidP="008F2777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141D6" id="_x0000_s1153" type="#_x0000_t202" style="position:absolute;margin-left:0;margin-top:-.05pt;width:553.9pt;height:83.7pt;z-index:251910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" filled="f" stroked="f">
                <v:textbox>
                  <w:txbxContent>
                    <w:p w14:paraId="5FF00CF7" w14:textId="77777777" w:rsidR="008F2777" w:rsidRPr="00787DAF" w:rsidRDefault="008F2777" w:rsidP="008F2777">
                      <w:pPr>
                        <w:spacing w:after="0" w:line="240" w:lineRule="auto"/>
                        <w:ind w:left="-142"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 w:rsidRPr="00787DA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cs/>
                        </w:rPr>
                        <w:t>วิธีการ</w:t>
                      </w:r>
                      <w:r w:rsidRPr="00787DA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cs/>
                        </w:rPr>
                        <w:t>คำนวณ</w:t>
                      </w:r>
                      <w:r w:rsidRPr="00787DAF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172E4363" w14:textId="77777777" w:rsidR="008F2777" w:rsidRPr="002760CA" w:rsidRDefault="008F2777" w:rsidP="008F2777">
                      <w:pPr>
                        <w:spacing w:after="0" w:line="240" w:lineRule="auto"/>
                        <w:ind w:left="-90" w:right="-50" w:firstLine="374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ใช้แบบจำลอง </w:t>
                      </w:r>
                      <w:r w:rsidRPr="002760C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 xml:space="preserve">Non Parametric 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ในรูปแบบดัชนีผสม </w:t>
                      </w:r>
                      <w:r w:rsidRPr="002760C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 xml:space="preserve">(Composite) 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คำนวณตามสูตรการคำนวณหาค่ามาตรฐาน </w:t>
                      </w:r>
                      <w:r w:rsidRPr="002760C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>(Normalization)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โดยข้อมูลที่ใช้ในการคำนวณเดือนปัจจุบัน คือ ข้อมูลจริงเมื่อ 2 เดือนที่ผ่านมา</w:t>
                      </w:r>
                      <w:r w:rsidRPr="002760C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(ฉบับนี้ใช้ข้อมูลเดือ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นพฤษภาคม 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256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9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เนื่องจากปัจจัยองค์ประกอบสถานะชี้นำ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ต่อ</w:t>
                      </w:r>
                      <w:r w:rsidRPr="00DD00AD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ระบบเตือนภัยเศรษฐกิจอุตสาหกรรมภาคเหนือ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ล่วงหน้าเฉลี่ย 2-3 เดือน</w:t>
                      </w:r>
                    </w:p>
                    <w:p w14:paraId="64DBF6C4" w14:textId="77777777" w:rsidR="008F2777" w:rsidRPr="00BD3605" w:rsidRDefault="008F2777" w:rsidP="008F2777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CB3A24" w14:textId="77777777" w:rsidR="008F2777" w:rsidRPr="00E256EC" w:rsidRDefault="008F2777" w:rsidP="008F2777">
      <w:pPr>
        <w:spacing w:after="0" w:line="360" w:lineRule="exact"/>
        <w:ind w:right="-51"/>
        <w:rPr>
          <w:rFonts w:ascii="TH SarabunPSK" w:hAnsi="TH SarabunPSK" w:cs="TH SarabunPSK"/>
          <w:b/>
          <w:bCs/>
        </w:rPr>
      </w:pPr>
    </w:p>
    <w:p w14:paraId="498220BD" w14:textId="77777777" w:rsidR="008F2777" w:rsidRPr="006A623A" w:rsidRDefault="008F2777" w:rsidP="008F2777">
      <w:pPr>
        <w:spacing w:after="0" w:line="360" w:lineRule="exact"/>
        <w:ind w:right="-51"/>
        <w:rPr>
          <w:rFonts w:ascii="TH SarabunPSK" w:hAnsi="TH SarabunPSK" w:cs="TH SarabunPSK"/>
          <w:b/>
          <w:bCs/>
        </w:rPr>
      </w:pPr>
    </w:p>
    <w:p w14:paraId="202ECC34" w14:textId="77777777" w:rsidR="008F2777" w:rsidRPr="00D81C99" w:rsidRDefault="008F2777" w:rsidP="008F2777">
      <w:pPr>
        <w:spacing w:after="0" w:line="360" w:lineRule="exact"/>
        <w:ind w:right="-51"/>
        <w:rPr>
          <w:rFonts w:ascii="TH SarabunPSK" w:hAnsi="TH SarabunPSK" w:cs="TH SarabunPSK"/>
          <w:b/>
          <w:bCs/>
        </w:rPr>
      </w:pPr>
    </w:p>
    <w:p w14:paraId="3E5CB3B1" w14:textId="77777777" w:rsidR="008F2777" w:rsidRDefault="008F2777" w:rsidP="008F2777">
      <w:pPr>
        <w:tabs>
          <w:tab w:val="left" w:pos="210"/>
          <w:tab w:val="left" w:pos="9354"/>
          <w:tab w:val="left" w:pos="10307"/>
          <w:tab w:val="right" w:pos="11070"/>
        </w:tabs>
      </w:pP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63DC1071" wp14:editId="0C6FB00C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7085965" cy="5443855"/>
                <wp:effectExtent l="0" t="0" r="0" b="4445"/>
                <wp:wrapNone/>
                <wp:docPr id="212773091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5965" cy="5443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6BA2E" w14:textId="77777777" w:rsidR="008F2777" w:rsidRPr="002760CA" w:rsidRDefault="008F2777" w:rsidP="008F2777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cs/>
                              </w:rPr>
                              <w:t>การ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cs/>
                              </w:rPr>
                              <w:t>อ่านค่าระดับส่งสัญญาณเตือนภัยฯ มี 5 ระดับ ได้แก่</w:t>
                            </w:r>
                          </w:p>
                          <w:p w14:paraId="62717603" w14:textId="77777777" w:rsidR="008F2777" w:rsidRPr="002760CA" w:rsidRDefault="008F2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สัญญาณไฟสีเขียว หมายถึง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ส่งสัญญาณปกติ</w:t>
                            </w:r>
                          </w:p>
                          <w:p w14:paraId="35C9423C" w14:textId="77777777" w:rsidR="008F2777" w:rsidRPr="002760CA" w:rsidRDefault="008F2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สัญญาณไฟสีเขียวอ่อน หมายถึง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ส่งสัญญาณปกติเบื้องต้น</w:t>
                            </w:r>
                          </w:p>
                          <w:p w14:paraId="04FEB5EB" w14:textId="77777777" w:rsidR="008F2777" w:rsidRPr="002760CA" w:rsidRDefault="008F2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สัญญาณไฟสีเหลือง หมายถึง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ส่งสัญญาณเฝ้าระวัง </w:t>
                            </w:r>
                          </w:p>
                          <w:p w14:paraId="3A959BBD" w14:textId="77777777" w:rsidR="008F2777" w:rsidRPr="002760CA" w:rsidRDefault="008F2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สัญญาณไฟสีแดงอ่อน หมายถึง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ส่งสัญญาณไม่ปกติเบื้องต้น</w:t>
                            </w:r>
                          </w:p>
                          <w:p w14:paraId="18847150" w14:textId="77777777" w:rsidR="008F2777" w:rsidRPr="002760CA" w:rsidRDefault="008F2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สัญญาณไฟสีแดง หมายถึง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ส่งสัญญาณไม่ปกติระยะรุนแรง</w:t>
                            </w:r>
                          </w:p>
                          <w:p w14:paraId="2BFBC0C3" w14:textId="77777777" w:rsidR="008F2777" w:rsidRPr="002760CA" w:rsidRDefault="008F2777" w:rsidP="008F2777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cs/>
                              </w:rPr>
                              <w:t>การอ่านค่า</w:t>
                            </w:r>
                            <w:r w:rsidRPr="002760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cs/>
                              </w:rPr>
                              <w:t>ดัชนีชี้นำวัฏจักร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(ค่ามาตรฐานเท่ากับ 0)</w:t>
                            </w:r>
                          </w:p>
                          <w:p w14:paraId="741EC33E" w14:textId="77777777" w:rsidR="008F2777" w:rsidRPr="002760CA" w:rsidRDefault="008F2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หากมีค่ามากกว่า 0 หมายถึง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เศรษฐกิจอุตสาหกรรมมีภาวะปกติ ความเสี่ยงเกิดเหตุการณ์วิกฤตอยู่ในระดับต่ำมาก</w:t>
                            </w:r>
                          </w:p>
                          <w:p w14:paraId="5B350986" w14:textId="77777777" w:rsidR="008F2777" w:rsidRPr="002760CA" w:rsidRDefault="008F2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หากมีค่าใกล้เคียงหรือเท่ากับ 0 ในช่วงขาขึ้น หมายถึง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เศรษฐกิจอุตสาหกรรมมีแนวโน้มฟื้นตัวจากภาวะวิกฤต แต่ยังมีความเสี่ยงที่ต้องเฝ้าระวัง</w:t>
                            </w:r>
                          </w:p>
                          <w:p w14:paraId="1CBB3804" w14:textId="77777777" w:rsidR="008F2777" w:rsidRPr="002760CA" w:rsidRDefault="008F2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หากมีค่าใกล้เคียงหรือเท่ากับ 0 ในช่วงขาลง หมายถึง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เศรษฐกิจอุตสาหกรรมมีแนวโน้มถดถอยเข้าสู่ภาวะเฝ้าระวัง</w:t>
                            </w:r>
                          </w:p>
                          <w:p w14:paraId="5560BF3A" w14:textId="77777777" w:rsidR="008F2777" w:rsidRPr="002760CA" w:rsidRDefault="008F2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หากมีค่าน้อยกว่า 0 แต่ไม่เกิน -1 </w:t>
                            </w:r>
                            <w:r w:rsidRPr="002760C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เศรษฐกิจอุตสาหกรรม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ของไทย</w:t>
                            </w:r>
                            <w:r w:rsidRPr="002760C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อยู่ในภาวะเฝ้าระวังเหตุการณ์วิกฤต</w:t>
                            </w:r>
                          </w:p>
                          <w:p w14:paraId="7B9502BC" w14:textId="77777777" w:rsidR="008F2777" w:rsidRPr="002760CA" w:rsidRDefault="008F2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760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หากมีค่าน้อยกว่า -1 หมายถึง </w:t>
                            </w:r>
                            <w:r w:rsidRPr="002760C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เศรษฐกิจอุตสาหกรรม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ของไทย</w:t>
                            </w:r>
                            <w:r w:rsidRPr="002760C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2760C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อยู่ในภาวะเกิดเหตุการณ์วิกฤต</w:t>
                            </w:r>
                          </w:p>
                          <w:p w14:paraId="1E96F15E" w14:textId="77777777" w:rsidR="008F2777" w:rsidRDefault="008F2777" w:rsidP="008F2777">
                            <w:p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FB65B6C" w14:textId="77777777" w:rsidR="008F2777" w:rsidRPr="00787DAF" w:rsidRDefault="008F2777" w:rsidP="008F2777">
                            <w:p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87D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ที่มาของข้อมูลตัวแปรองค์ประกอบ</w:t>
                            </w:r>
                          </w:p>
                          <w:p w14:paraId="31DE0185" w14:textId="77777777" w:rsidR="008F2777" w:rsidRPr="00787DAF" w:rsidRDefault="008F277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87DA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ดุลบริการ รายได้ปฐมภูมิฯ (ล้านบาท) (</w:t>
                            </w:r>
                            <w:r w:rsidRPr="00787DA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SV_TH_B), </w:t>
                            </w:r>
                            <w:r w:rsidRPr="00787DA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ดัชนีการใช้จ่ายภาคบริการ (</w:t>
                            </w:r>
                            <w:r w:rsidRPr="00787DA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>CONS_TH_</w:t>
                            </w:r>
                            <w:r w:rsidRPr="00787DA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12)</w:t>
                            </w:r>
                            <w:r w:rsidRPr="00787DA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787DA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ดัชนียอดขายบริการคมนาคมขนส่ง (</w:t>
                            </w:r>
                            <w:r w:rsidRPr="00787DA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>CONS_TH_</w:t>
                            </w:r>
                            <w:r w:rsidRPr="00787DA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13)</w:t>
                            </w:r>
                            <w:r w:rsidRPr="00787DA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787DA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ดัชนีการใช้จ่ายของนักท่องเที่ยวต่างชาติ( </w:t>
                            </w:r>
                            <w:r w:rsidRPr="00787DA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>CONS_TH_</w:t>
                            </w:r>
                            <w:r w:rsidRPr="00787DA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30) ข้อมูลจากธนาคารแห่งประเทศไทย</w:t>
                            </w:r>
                          </w:p>
                          <w:p w14:paraId="2CED2981" w14:textId="77777777" w:rsidR="008F2777" w:rsidRDefault="008F277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87DA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ดัชนีแรงงานอุตสาหกรรม (</w:t>
                            </w:r>
                            <w:proofErr w:type="spellStart"/>
                            <w:r w:rsidRPr="00787DA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>Libidx_TH</w:t>
                            </w:r>
                            <w:proofErr w:type="spellEnd"/>
                            <w:r w:rsidRPr="00787DA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) </w:t>
                            </w:r>
                            <w:r w:rsidRPr="00787DAF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ข้อมูลจากสำนักงานเศรษฐกิจอุตสาหกรรม</w:t>
                            </w:r>
                          </w:p>
                          <w:p w14:paraId="215DF9B4" w14:textId="77777777" w:rsidR="008F2777" w:rsidRDefault="008F2777" w:rsidP="008F2777">
                            <w:p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D413EF1" w14:textId="77777777" w:rsidR="008F2777" w:rsidRPr="00787DAF" w:rsidRDefault="008F2777" w:rsidP="008F2777">
                            <w:p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</w:pPr>
                            <w:r w:rsidRPr="00E76E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ภาคเหนือ 17 จังหวัด</w:t>
                            </w:r>
                            <w:r w:rsidRPr="00E76EC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 ได้แก่ เชียงใหม่ ลำปาง อุตรดิตถ์ แม่ฮ่องสอน เชียงราย แพร่ ลำพูน น่าน พะเยา นครสวรรค์ พิษณุโลก กำแพงเพชร อุทัยธานี สุโขทัย ตาก พิจิตร และเพชรบูรณ์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C1071" id="_x0000_s1154" type="#_x0000_t202" style="position:absolute;margin-left:506.75pt;margin-top:15.6pt;width:557.95pt;height:428.65pt;z-index:251911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" filled="f" stroked="f">
                <v:textbox>
                  <w:txbxContent>
                    <w:p w14:paraId="6596BA2E" w14:textId="77777777" w:rsidR="008F2777" w:rsidRPr="002760CA" w:rsidRDefault="008F2777" w:rsidP="008F2777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cs/>
                        </w:rPr>
                        <w:t>การ</w:t>
                      </w: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cs/>
                        </w:rPr>
                        <w:t>อ่านค่าระดับส่งสัญญาณเตือนภัยฯ มี 5 ระดับ ได้แก่</w:t>
                      </w:r>
                    </w:p>
                    <w:p w14:paraId="62717603" w14:textId="77777777" w:rsidR="008F2777" w:rsidRPr="002760CA" w:rsidRDefault="008F2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สัญญาณไฟสีเขียว หมายถึง </w:t>
                      </w:r>
                      <w:r w:rsidRPr="002760CA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ส่งสัญญาณปกติ</w:t>
                      </w:r>
                    </w:p>
                    <w:p w14:paraId="35C9423C" w14:textId="77777777" w:rsidR="008F2777" w:rsidRPr="002760CA" w:rsidRDefault="008F2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สัญญาณไฟสีเขียวอ่อน หมายถึง </w:t>
                      </w:r>
                      <w:r w:rsidRPr="002760CA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ส่งสัญญาณปกติเบื้องต้น</w:t>
                      </w:r>
                    </w:p>
                    <w:p w14:paraId="04FEB5EB" w14:textId="77777777" w:rsidR="008F2777" w:rsidRPr="002760CA" w:rsidRDefault="008F2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สัญญาณไฟสีเหลือง หมายถึง</w:t>
                      </w:r>
                      <w:r w:rsidRPr="002760CA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ส่งสัญญาณเฝ้าระวัง </w:t>
                      </w:r>
                    </w:p>
                    <w:p w14:paraId="3A959BBD" w14:textId="77777777" w:rsidR="008F2777" w:rsidRPr="002760CA" w:rsidRDefault="008F2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สัญญาณไฟสีแดงอ่อน หมายถึง </w:t>
                      </w:r>
                      <w:r w:rsidRPr="002760CA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ส่งสัญญาณไม่ปกติเบื้องต้น</w:t>
                      </w:r>
                    </w:p>
                    <w:p w14:paraId="18847150" w14:textId="77777777" w:rsidR="008F2777" w:rsidRPr="002760CA" w:rsidRDefault="008F2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สัญญาณไฟสีแดง หมายถึง </w:t>
                      </w:r>
                      <w:r w:rsidRPr="002760CA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ส่งสัญญาณไม่ปกติระยะรุนแรง</w:t>
                      </w:r>
                    </w:p>
                    <w:p w14:paraId="2BFBC0C3" w14:textId="77777777" w:rsidR="008F2777" w:rsidRPr="002760CA" w:rsidRDefault="008F2777" w:rsidP="008F2777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cs/>
                        </w:rPr>
                        <w:t>การอ่านค่า</w:t>
                      </w:r>
                      <w:r w:rsidRPr="002760C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cs/>
                        </w:rPr>
                        <w:t>ดัชนีชี้นำวัฏจักร</w:t>
                      </w: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cs/>
                        </w:rPr>
                        <w:t xml:space="preserve"> (ค่ามาตรฐานเท่ากับ 0)</w:t>
                      </w:r>
                    </w:p>
                    <w:p w14:paraId="741EC33E" w14:textId="77777777" w:rsidR="008F2777" w:rsidRPr="002760CA" w:rsidRDefault="008F2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หากมีค่ามากกว่า 0 หมายถึง 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เศรษฐกิจอุตสาหกรรมมีภาวะปกติ ความเสี่ยงเกิดเหตุการณ์วิกฤตอยู่ในระดับต่ำมาก</w:t>
                      </w:r>
                    </w:p>
                    <w:p w14:paraId="5B350986" w14:textId="77777777" w:rsidR="008F2777" w:rsidRPr="002760CA" w:rsidRDefault="008F2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หากมีค่าใกล้เคียงหรือเท่ากับ 0 ในช่วงขาขึ้น หมายถึง 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เศรษฐกิจอุตสาหกรรมมีแนวโน้มฟื้นตัวจากภาวะวิกฤต แต่ยังมีความเสี่ยงที่ต้องเฝ้าระวัง</w:t>
                      </w:r>
                    </w:p>
                    <w:p w14:paraId="1CBB3804" w14:textId="77777777" w:rsidR="008F2777" w:rsidRPr="002760CA" w:rsidRDefault="008F2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หากมีค่าใกล้เคียงหรือเท่ากับ 0 ในช่วงขาลง หมายถึง 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เศรษฐกิจอุตสาหกรรมมีแนวโน้มถดถอยเข้าสู่ภาวะเฝ้าระวัง</w:t>
                      </w:r>
                    </w:p>
                    <w:p w14:paraId="5560BF3A" w14:textId="77777777" w:rsidR="008F2777" w:rsidRPr="002760CA" w:rsidRDefault="008F2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หากมีค่าน้อยกว่า 0 แต่ไม่เกิน -1 </w:t>
                      </w:r>
                      <w:r w:rsidRPr="002760C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เศรษฐกิจอุตสาหกรรม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ของไทย</w:t>
                      </w:r>
                      <w:r w:rsidRPr="002760C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อยู่ในภาวะเฝ้าระวังเหตุการณ์วิกฤต</w:t>
                      </w:r>
                    </w:p>
                    <w:p w14:paraId="7B9502BC" w14:textId="77777777" w:rsidR="008F2777" w:rsidRPr="002760CA" w:rsidRDefault="008F2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 w:rsidRPr="002760C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หากมีค่าน้อยกว่า -1 หมายถึง </w:t>
                      </w:r>
                      <w:r w:rsidRPr="002760C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เศรษฐกิจอุตสาหกรรม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ของไทย</w:t>
                      </w:r>
                      <w:r w:rsidRPr="002760C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2760C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อยู่ในภาวะเกิดเหตุการณ์วิกฤต</w:t>
                      </w:r>
                    </w:p>
                    <w:p w14:paraId="1E96F15E" w14:textId="77777777" w:rsidR="008F2777" w:rsidRDefault="008F2777" w:rsidP="008F2777">
                      <w:p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FB65B6C" w14:textId="77777777" w:rsidR="008F2777" w:rsidRPr="00787DAF" w:rsidRDefault="008F2777" w:rsidP="008F2777">
                      <w:p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787DA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cs/>
                        </w:rPr>
                        <w:t>ที่มาของข้อมูลตัวแปรองค์ประกอบ</w:t>
                      </w:r>
                    </w:p>
                    <w:p w14:paraId="31DE0185" w14:textId="77777777" w:rsidR="008F2777" w:rsidRPr="00787DAF" w:rsidRDefault="008F277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 w:rsidRPr="00787DAF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ดุลบริการ รายได้ปฐมภูมิฯ (ล้านบาท) (</w:t>
                      </w:r>
                      <w:r w:rsidRPr="00787DAF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 xml:space="preserve">SV_TH_B), </w:t>
                      </w:r>
                      <w:r w:rsidRPr="00787DAF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ดัชนีการใช้จ่ายภาคบริการ (</w:t>
                      </w:r>
                      <w:r w:rsidRPr="00787DAF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>CONS_TH_</w:t>
                      </w:r>
                      <w:r w:rsidRPr="00787DAF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12)</w:t>
                      </w:r>
                      <w:r w:rsidRPr="00787DAF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r w:rsidRPr="00787DAF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ดัชนียอดขายบริการคมนาคมขนส่ง (</w:t>
                      </w:r>
                      <w:r w:rsidRPr="00787DAF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>CONS_TH_</w:t>
                      </w:r>
                      <w:r w:rsidRPr="00787DAF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13)</w:t>
                      </w:r>
                      <w:r w:rsidRPr="00787DAF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r w:rsidRPr="00787DAF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ดัชนีการใช้จ่ายของนักท่องเที่ยวต่างชาติ( </w:t>
                      </w:r>
                      <w:r w:rsidRPr="00787DAF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>CONS_TH_</w:t>
                      </w:r>
                      <w:r w:rsidRPr="00787DAF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30) ข้อมูลจากธนาคารแห่งประเทศไทย</w:t>
                      </w:r>
                    </w:p>
                    <w:p w14:paraId="2CED2981" w14:textId="77777777" w:rsidR="008F2777" w:rsidRDefault="008F277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 w:rsidRPr="00787DAF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ดัชนีแรงงานอุตสาหกรรม (</w:t>
                      </w:r>
                      <w:proofErr w:type="spellStart"/>
                      <w:r w:rsidRPr="00787DAF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>Libidx_TH</w:t>
                      </w:r>
                      <w:proofErr w:type="spellEnd"/>
                      <w:r w:rsidRPr="00787DAF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 xml:space="preserve">) </w:t>
                      </w:r>
                      <w:r w:rsidRPr="00787DAF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ข้อมูลจากสำนักงานเศรษฐกิจอุตสาหกรรม</w:t>
                      </w:r>
                    </w:p>
                    <w:p w14:paraId="215DF9B4" w14:textId="77777777" w:rsidR="008F2777" w:rsidRDefault="008F2777" w:rsidP="008F2777">
                      <w:p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D413EF1" w14:textId="77777777" w:rsidR="008F2777" w:rsidRPr="00787DAF" w:rsidRDefault="008F2777" w:rsidP="008F2777">
                      <w:p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</w:pPr>
                      <w:r w:rsidRPr="00E76EC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>ภาคเหนือ 17 จังหวัด</w:t>
                      </w:r>
                      <w:r w:rsidRPr="00E76EC5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 ได้แก่ เชียงใหม่ ลำปาง อุตรดิตถ์ แม่ฮ่องสอน เชียงราย แพร่ ลำพูน น่าน พะเยา นครสวรรค์ พิษณุโลก กำแพงเพชร อุทัยธานี สุโขทัย ตาก พิจิตร และเพชรบูรณ์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666E1D" w14:textId="77777777" w:rsidR="008F2777" w:rsidRPr="005D3C18" w:rsidRDefault="008F2777" w:rsidP="008F2777">
      <w:pPr>
        <w:tabs>
          <w:tab w:val="left" w:pos="210"/>
          <w:tab w:val="left" w:pos="9354"/>
          <w:tab w:val="left" w:pos="10307"/>
          <w:tab w:val="right" w:pos="11070"/>
        </w:tabs>
      </w:pPr>
      <w:r>
        <w:tab/>
      </w:r>
    </w:p>
    <w:p w14:paraId="459AF5B9" w14:textId="77777777" w:rsidR="008F2777" w:rsidRPr="00C41404" w:rsidRDefault="008F2777" w:rsidP="008F2777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64D193F8" w14:textId="77777777" w:rsidR="008F2777" w:rsidRDefault="008F2777" w:rsidP="008F2777">
      <w:pPr>
        <w:rPr>
          <w:rFonts w:ascii="TH SarabunPSK" w:hAnsi="TH SarabunPSK" w:cs="TH SarabunPSK"/>
          <w:b/>
          <w:bCs/>
        </w:rPr>
      </w:pPr>
    </w:p>
    <w:p w14:paraId="57268229" w14:textId="77777777" w:rsidR="008F2777" w:rsidRDefault="008F2777" w:rsidP="008F2777">
      <w:pPr>
        <w:tabs>
          <w:tab w:val="left" w:pos="2417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</w:p>
    <w:p w14:paraId="7B5C3C67" w14:textId="77777777" w:rsidR="008F2777" w:rsidRDefault="008F2777" w:rsidP="008F2777">
      <w:pPr>
        <w:tabs>
          <w:tab w:val="left" w:pos="7789"/>
        </w:tabs>
        <w:rPr>
          <w:rFonts w:ascii="TH SarabunPSK" w:hAnsi="TH SarabunPSK" w:cs="TH SarabunPSK"/>
        </w:rPr>
      </w:pPr>
    </w:p>
    <w:p w14:paraId="1C862FA2" w14:textId="77777777" w:rsidR="008F2777" w:rsidRDefault="008F2777" w:rsidP="008F2777">
      <w:pPr>
        <w:tabs>
          <w:tab w:val="left" w:pos="7789"/>
        </w:tabs>
        <w:rPr>
          <w:rFonts w:ascii="TH SarabunPSK" w:hAnsi="TH SarabunPSK" w:cs="TH SarabunPSK"/>
        </w:rPr>
      </w:pPr>
    </w:p>
    <w:p w14:paraId="62DE2933" w14:textId="77777777" w:rsidR="008F2777" w:rsidRDefault="008F2777" w:rsidP="008F2777">
      <w:pPr>
        <w:tabs>
          <w:tab w:val="left" w:pos="7789"/>
        </w:tabs>
        <w:rPr>
          <w:rFonts w:ascii="TH SarabunPSK" w:hAnsi="TH SarabunPSK" w:cs="TH SarabunPSK"/>
        </w:rPr>
      </w:pPr>
    </w:p>
    <w:p w14:paraId="7FDF7113" w14:textId="77777777" w:rsidR="008F2777" w:rsidRDefault="008F2777" w:rsidP="008F2777">
      <w:pPr>
        <w:tabs>
          <w:tab w:val="left" w:pos="7789"/>
        </w:tabs>
        <w:rPr>
          <w:rFonts w:ascii="TH SarabunPSK" w:hAnsi="TH SarabunPSK" w:cs="TH SarabunPSK"/>
        </w:rPr>
      </w:pPr>
    </w:p>
    <w:p w14:paraId="3A01E728" w14:textId="77777777" w:rsidR="008F2777" w:rsidRDefault="008F2777" w:rsidP="008F2777">
      <w:pPr>
        <w:tabs>
          <w:tab w:val="left" w:pos="7789"/>
        </w:tabs>
        <w:rPr>
          <w:rFonts w:ascii="TH SarabunPSK" w:hAnsi="TH SarabunPSK" w:cs="TH SarabunPSK"/>
        </w:rPr>
      </w:pPr>
    </w:p>
    <w:p w14:paraId="760DA9BE" w14:textId="77777777" w:rsidR="008F2777" w:rsidRDefault="008F2777" w:rsidP="008F2777">
      <w:pPr>
        <w:tabs>
          <w:tab w:val="left" w:pos="7789"/>
        </w:tabs>
        <w:rPr>
          <w:rFonts w:ascii="TH SarabunPSK" w:hAnsi="TH SarabunPSK" w:cs="TH SarabunPSK"/>
        </w:rPr>
      </w:pPr>
    </w:p>
    <w:p w14:paraId="0535D16B" w14:textId="77777777" w:rsidR="008F2777" w:rsidRDefault="008F2777" w:rsidP="008F2777">
      <w:pPr>
        <w:tabs>
          <w:tab w:val="left" w:pos="7789"/>
        </w:tabs>
        <w:rPr>
          <w:rFonts w:ascii="TH SarabunPSK" w:hAnsi="TH SarabunPSK" w:cs="TH SarabunPSK"/>
        </w:rPr>
      </w:pPr>
    </w:p>
    <w:p w14:paraId="7741BDA7" w14:textId="26C188E0" w:rsidR="00C14E64" w:rsidRPr="00C14E64" w:rsidRDefault="008F2777" w:rsidP="008F2777">
      <w:pPr>
        <w:tabs>
          <w:tab w:val="left" w:pos="7789"/>
        </w:tabs>
        <w:rPr>
          <w:rFonts w:ascii="TH SarabunPSK" w:hAnsi="TH SarabunPSK" w:cs="TH SarabunPSK"/>
        </w:rPr>
      </w:pPr>
      <w:r w:rsidRPr="005C136D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912192" behindDoc="1" locked="0" layoutInCell="1" allowOverlap="1" wp14:anchorId="33C16C8A" wp14:editId="1E6DBC1B">
                <wp:simplePos x="0" y="0"/>
                <wp:positionH relativeFrom="page">
                  <wp:posOffset>236220</wp:posOffset>
                </wp:positionH>
                <wp:positionV relativeFrom="paragraph">
                  <wp:posOffset>1604645</wp:posOffset>
                </wp:positionV>
                <wp:extent cx="7077710" cy="1417320"/>
                <wp:effectExtent l="0" t="0" r="8890" b="0"/>
                <wp:wrapTight wrapText="bothSides">
                  <wp:wrapPolygon edited="0">
                    <wp:start x="0" y="0"/>
                    <wp:lineTo x="0" y="21194"/>
                    <wp:lineTo x="21569" y="21194"/>
                    <wp:lineTo x="21569" y="0"/>
                    <wp:lineTo x="0" y="0"/>
                  </wp:wrapPolygon>
                </wp:wrapTight>
                <wp:docPr id="129004060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7710" cy="14173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6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bg1">
                                <a:lumMod val="85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86124" w14:textId="77777777" w:rsidR="008F2777" w:rsidRPr="00277469" w:rsidRDefault="008F2777" w:rsidP="008F2777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right="-5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774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cs/>
                              </w:rPr>
                              <w:t>ติดต่อสอบถามข้อมูลเพิ่มเติม</w:t>
                            </w:r>
                            <w:r w:rsidRPr="0027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Pr="002774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สำนักงานเศรษฐกิจอุตสาหกรรม (สศอ.)</w:t>
                            </w:r>
                          </w:p>
                          <w:p w14:paraId="315387C2" w14:textId="77777777" w:rsidR="008F2777" w:rsidRPr="00277469" w:rsidRDefault="008F2777" w:rsidP="008F2777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right="-5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7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75/6 ถนนพระราม 6 เขตราชเทวี กรุงเทพ</w:t>
                            </w:r>
                            <w:r w:rsidRPr="002774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มหานคร โทร</w:t>
                            </w:r>
                            <w:r w:rsidRPr="0027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911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0 2430 6806 </w:t>
                            </w:r>
                            <w:r w:rsidRPr="00B911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ต่อ </w:t>
                            </w:r>
                            <w:r w:rsidRPr="00B911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680604 </w:t>
                            </w:r>
                            <w:r w:rsidRPr="00B911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ถึง </w:t>
                            </w:r>
                            <w:r w:rsidRPr="00B911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680606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6C8A" id="_x0000_s1155" type="#_x0000_t202" style="position:absolute;margin-left:18.6pt;margin-top:126.35pt;width:557.3pt;height:111.6pt;z-index:-2514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" fillcolor="white [25]" stroked="f">
                <v:fill color2="#d8d8d8 [2732]" rotate="t" focusposition=".5,-52429f" focussize="" colors="0 white;22938f white;1 #d9d9d9" focus="100%" type="gradientRadial"/>
                <v:textbox>
                  <w:txbxContent>
                    <w:p w14:paraId="3B186124" w14:textId="77777777" w:rsidR="008F2777" w:rsidRPr="00277469" w:rsidRDefault="008F2777" w:rsidP="008F2777">
                      <w:pPr>
                        <w:tabs>
                          <w:tab w:val="left" w:pos="450"/>
                        </w:tabs>
                        <w:spacing w:after="0" w:line="240" w:lineRule="auto"/>
                        <w:ind w:right="-5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27746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cs/>
                        </w:rPr>
                        <w:t>ติดต่อสอบถามข้อมูลเพิ่มเติม</w:t>
                      </w:r>
                      <w:r w:rsidRPr="002774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: </w:t>
                      </w:r>
                      <w:r w:rsidRPr="0027746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สำนักงานเศรษฐกิจอุตสาหกรรม (สศอ.)</w:t>
                      </w:r>
                    </w:p>
                    <w:p w14:paraId="315387C2" w14:textId="77777777" w:rsidR="008F2777" w:rsidRPr="00277469" w:rsidRDefault="008F2777" w:rsidP="008F2777">
                      <w:pPr>
                        <w:tabs>
                          <w:tab w:val="left" w:pos="450"/>
                        </w:tabs>
                        <w:spacing w:after="0" w:line="240" w:lineRule="auto"/>
                        <w:ind w:right="-5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2774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75/6 ถนนพระราม 6 เขตราชเทวี กรุงเทพ</w:t>
                      </w:r>
                      <w:r w:rsidRPr="0027746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มหานคร โทร</w:t>
                      </w:r>
                      <w:r w:rsidRPr="002774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B911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0 2430 6806 </w:t>
                      </w:r>
                      <w:r w:rsidRPr="00B911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ต่อ </w:t>
                      </w:r>
                      <w:r w:rsidRPr="00B911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680604 </w:t>
                      </w:r>
                      <w:r w:rsidRPr="00B911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ถึง </w:t>
                      </w:r>
                      <w:r w:rsidRPr="00B911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680606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77469">
        <w:rPr>
          <w:rFonts w:ascii="TH SarabunPSK" w:hAnsi="TH SarabunPSK" w:cs="TH SarabunPSK"/>
          <w:noProof/>
        </w:rPr>
        <w:drawing>
          <wp:anchor distT="0" distB="0" distL="114300" distR="114300" simplePos="0" relativeHeight="251918336" behindDoc="0" locked="0" layoutInCell="1" allowOverlap="1" wp14:anchorId="72D626B5" wp14:editId="1C97D1DC">
            <wp:simplePos x="0" y="0"/>
            <wp:positionH relativeFrom="column">
              <wp:posOffset>2499995</wp:posOffset>
            </wp:positionH>
            <wp:positionV relativeFrom="line">
              <wp:posOffset>2183244</wp:posOffset>
            </wp:positionV>
            <wp:extent cx="798830" cy="730250"/>
            <wp:effectExtent l="19050" t="19050" r="20320" b="12700"/>
            <wp:wrapNone/>
            <wp:docPr id="1747700191" name="Picture 8" descr="Qr cod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91BD75A-296F-4A68-8BB8-59B9DCF0B4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8" descr="Qr code&#10;&#10;Description automatically generated">
                      <a:extLst>
                        <a:ext uri="{FF2B5EF4-FFF2-40B4-BE49-F238E27FC236}">
                          <a16:creationId xmlns:a16="http://schemas.microsoft.com/office/drawing/2014/main" id="{691BD75A-296F-4A68-8BB8-59B9DCF0B4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8" t="17176" r="64868" b="59431"/>
                    <a:stretch/>
                  </pic:blipFill>
                  <pic:spPr>
                    <a:xfrm>
                      <a:off x="0" y="0"/>
                      <a:ext cx="798830" cy="730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BF7">
        <w:rPr>
          <w:rFonts w:ascii="TH SarabunPSK" w:hAnsi="TH SarabunPSK" w:cs="TH SarabunPSK"/>
          <w:noProof/>
        </w:rPr>
        <w:drawing>
          <wp:anchor distT="0" distB="0" distL="114300" distR="114300" simplePos="0" relativeHeight="251913216" behindDoc="0" locked="0" layoutInCell="1" allowOverlap="1" wp14:anchorId="075AB22D" wp14:editId="3D72263D">
            <wp:simplePos x="0" y="0"/>
            <wp:positionH relativeFrom="column">
              <wp:posOffset>1445895</wp:posOffset>
            </wp:positionH>
            <wp:positionV relativeFrom="paragraph">
              <wp:posOffset>2175917</wp:posOffset>
            </wp:positionV>
            <wp:extent cx="788035" cy="738505"/>
            <wp:effectExtent l="19050" t="19050" r="12065" b="23495"/>
            <wp:wrapNone/>
            <wp:docPr id="1433252938" name="Picture 11" descr="Qr cod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919E2B1-9AAB-4D87-AC8E-EB62FDB948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11" descr="Qr code&#10;&#10;Description automatically generated">
                      <a:extLst>
                        <a:ext uri="{FF2B5EF4-FFF2-40B4-BE49-F238E27FC236}">
                          <a16:creationId xmlns:a16="http://schemas.microsoft.com/office/drawing/2014/main" id="{1919E2B1-9AAB-4D87-AC8E-EB62FDB948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7385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BF7">
        <w:rPr>
          <w:rFonts w:ascii="TH SarabunPSK" w:hAnsi="TH SarabunPSK" w:cs="TH SarabunPSK"/>
          <w:noProof/>
        </w:rPr>
        <w:drawing>
          <wp:anchor distT="0" distB="0" distL="114300" distR="114300" simplePos="0" relativeHeight="251914240" behindDoc="0" locked="0" layoutInCell="1" allowOverlap="1" wp14:anchorId="5F31CD59" wp14:editId="149FAB59">
            <wp:simplePos x="0" y="0"/>
            <wp:positionH relativeFrom="column">
              <wp:posOffset>332105</wp:posOffset>
            </wp:positionH>
            <wp:positionV relativeFrom="paragraph">
              <wp:posOffset>2177187</wp:posOffset>
            </wp:positionV>
            <wp:extent cx="746760" cy="746760"/>
            <wp:effectExtent l="19050" t="19050" r="15240" b="15240"/>
            <wp:wrapNone/>
            <wp:docPr id="744817426" name="Picture 13" descr="Qr cod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5316C08-9816-45D1-AAEC-6A42EDB9B8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Qr code&#10;&#10;Description automatically generated">
                      <a:extLst>
                        <a:ext uri="{FF2B5EF4-FFF2-40B4-BE49-F238E27FC236}">
                          <a16:creationId xmlns:a16="http://schemas.microsoft.com/office/drawing/2014/main" id="{85316C08-9816-45D1-AAEC-6A42EDB9B8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BF7">
        <w:rPr>
          <w:rFonts w:ascii="TH SarabunPSK" w:hAnsi="TH SarabunPSK" w:cs="TH SarabunPSK"/>
          <w:noProof/>
        </w:rPr>
        <w:drawing>
          <wp:anchor distT="0" distB="0" distL="114300" distR="114300" simplePos="0" relativeHeight="251915264" behindDoc="0" locked="0" layoutInCell="1" allowOverlap="1" wp14:anchorId="4C7D2AE8" wp14:editId="78E3DB3F">
            <wp:simplePos x="0" y="0"/>
            <wp:positionH relativeFrom="column">
              <wp:posOffset>1181849</wp:posOffset>
            </wp:positionH>
            <wp:positionV relativeFrom="paragraph">
              <wp:posOffset>2494915</wp:posOffset>
            </wp:positionV>
            <wp:extent cx="231140" cy="188595"/>
            <wp:effectExtent l="0" t="0" r="0" b="1905"/>
            <wp:wrapNone/>
            <wp:docPr id="2079752272" name="Picture 17" descr="Graphical user interface, text, applicati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A700D9A-183A-4464-B5B3-B0055326AC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17" descr="Graphical user interface, text, application&#10;&#10;Description automatically generated">
                      <a:extLst>
                        <a:ext uri="{FF2B5EF4-FFF2-40B4-BE49-F238E27FC236}">
                          <a16:creationId xmlns:a16="http://schemas.microsoft.com/office/drawing/2014/main" id="{FA700D9A-183A-4464-B5B3-B0055326AC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50000" t="18935" r="12032" b="25737"/>
                    <a:stretch/>
                  </pic:blipFill>
                  <pic:spPr>
                    <a:xfrm>
                      <a:off x="0" y="0"/>
                      <a:ext cx="231140" cy="18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6288" behindDoc="1" locked="0" layoutInCell="1" allowOverlap="1" wp14:anchorId="585EFF57" wp14:editId="4F768565">
            <wp:simplePos x="0" y="0"/>
            <wp:positionH relativeFrom="column">
              <wp:posOffset>2233930</wp:posOffset>
            </wp:positionH>
            <wp:positionV relativeFrom="paragraph">
              <wp:posOffset>2480310</wp:posOffset>
            </wp:positionV>
            <wp:extent cx="222885" cy="224790"/>
            <wp:effectExtent l="0" t="0" r="5715" b="3810"/>
            <wp:wrapNone/>
            <wp:docPr id="202046351" name="Picture 202046351" descr="Transparent Png Svg Vector File - Website Icon,Website Icon Png - free  transparent png images - pngaa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 descr="Transparent Png Svg Vector File - Website Icon,Website Icon Png - free  transparent png images - pngaaa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ackgroundRemoval t="10000" b="90000" l="10000" r="90000">
                                  <a14:foregroundMark x1="31444" y1="28076" x2="31444" y2="28076"/>
                                  <a14:foregroundMark x1="35333" y1="29653" x2="35333" y2="29653"/>
                                  <a14:foregroundMark x1="38222" y1="29653" x2="38222" y2="29653"/>
                                  <a14:foregroundMark x1="42333" y1="30284" x2="42333" y2="30284"/>
                                  <a14:foregroundMark x1="44444" y1="41956" x2="44444" y2="41956"/>
                                  <a14:foregroundMark x1="40889" y1="45110" x2="40889" y2="45110"/>
                                  <a14:foregroundMark x1="35111" y1="44164" x2="35111" y2="44164"/>
                                  <a14:foregroundMark x1="29556" y1="43533" x2="29556" y2="43533"/>
                                  <a14:foregroundMark x1="29556" y1="55836" x2="29556" y2="55836"/>
                                  <a14:foregroundMark x1="33111" y1="56151" x2="33111" y2="56151"/>
                                  <a14:foregroundMark x1="40000" y1="57729" x2="40000" y2="57729"/>
                                  <a14:foregroundMark x1="44667" y1="59621" x2="44667" y2="59621"/>
                                  <a14:foregroundMark x1="41889" y1="72871" x2="41889" y2="72871"/>
                                  <a14:foregroundMark x1="37444" y1="70347" x2="37444" y2="70347"/>
                                  <a14:foregroundMark x1="35778" y1="71609" x2="35778" y2="71609"/>
                                  <a14:foregroundMark x1="31111" y1="72240" x2="31111" y2="72240"/>
                                  <a14:foregroundMark x1="62667" y1="70347" x2="62667" y2="70347"/>
                                  <a14:foregroundMark x1="60444" y1="53312" x2="60444" y2="53312"/>
                                  <a14:foregroundMark x1="56556" y1="52366" x2="56556" y2="52366"/>
                                  <a14:foregroundMark x1="67889" y1="45741" x2="67889" y2="4574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99" t="12841" r="51134" b="11406"/>
                    <a:stretch/>
                  </pic:blipFill>
                  <pic:spPr bwMode="auto">
                    <a:xfrm>
                      <a:off x="0" y="0"/>
                      <a:ext cx="22288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BF7">
        <w:rPr>
          <w:rFonts w:ascii="TH SarabunPSK" w:hAnsi="TH SarabunPSK" w:cs="TH SarabunPSK"/>
          <w:noProof/>
        </w:rPr>
        <w:drawing>
          <wp:anchor distT="0" distB="0" distL="114300" distR="114300" simplePos="0" relativeHeight="251917312" behindDoc="0" locked="0" layoutInCell="1" allowOverlap="1" wp14:anchorId="10E856E6" wp14:editId="4486FA9E">
            <wp:simplePos x="0" y="0"/>
            <wp:positionH relativeFrom="column">
              <wp:posOffset>95250</wp:posOffset>
            </wp:positionH>
            <wp:positionV relativeFrom="paragraph">
              <wp:posOffset>2496185</wp:posOffset>
            </wp:positionV>
            <wp:extent cx="198755" cy="184150"/>
            <wp:effectExtent l="0" t="0" r="0" b="6350"/>
            <wp:wrapNone/>
            <wp:docPr id="1144942146" name="Picture 2" descr="Facebook PNG Icons, Facebook Logo PNG And Vector For Free Download - Pngtree">
              <a:extLst xmlns:a="http://schemas.openxmlformats.org/drawingml/2006/main">
                <a:ext uri="{FF2B5EF4-FFF2-40B4-BE49-F238E27FC236}">
                  <a16:creationId xmlns:a16="http://schemas.microsoft.com/office/drawing/2014/main" id="{B2A269CA-F598-42EA-8529-EE7F4BEE66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2" descr="Facebook PNG Icons, Facebook Logo PNG And Vector For Free Download - Pngtree">
                      <a:extLst>
                        <a:ext uri="{FF2B5EF4-FFF2-40B4-BE49-F238E27FC236}">
                          <a16:creationId xmlns:a16="http://schemas.microsoft.com/office/drawing/2014/main" id="{B2A269CA-F598-42EA-8529-EE7F4BEE660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10000" b="90000" l="10000" r="90000">
                                  <a14:foregroundMark x1="52444" y1="47111" x2="52444" y2="47111"/>
                                  <a14:foregroundMark x1="49333" y1="42222" x2="50667" y2="62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09" t="24095" r="23079" b="23756"/>
                    <a:stretch/>
                  </pic:blipFill>
                  <pic:spPr bwMode="auto">
                    <a:xfrm>
                      <a:off x="0" y="0"/>
                      <a:ext cx="198755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4E64" w:rsidRPr="00C14E64" w:rsidSect="00C14E64">
      <w:footerReference w:type="default" r:id="rId32"/>
      <w:pgSz w:w="11906" w:h="16838" w:code="9"/>
      <w:pgMar w:top="1440" w:right="389" w:bottom="360" w:left="446" w:header="1008" w:footer="245" w:gutter="0"/>
      <w:cols w:space="386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60C51" w14:textId="77777777" w:rsidR="003C2BBB" w:rsidRPr="00151FC2" w:rsidRDefault="003C2BBB" w:rsidP="00151FC2">
      <w:pPr>
        <w:spacing w:after="0" w:line="240" w:lineRule="auto"/>
      </w:pPr>
      <w:r>
        <w:separator/>
      </w:r>
    </w:p>
  </w:endnote>
  <w:endnote w:type="continuationSeparator" w:id="0">
    <w:p w14:paraId="18326A1D" w14:textId="77777777" w:rsidR="003C2BBB" w:rsidRPr="00151FC2" w:rsidRDefault="003C2BBB" w:rsidP="00151FC2">
      <w:pPr>
        <w:spacing w:after="0" w:line="240" w:lineRule="auto"/>
      </w:pPr>
      <w:r>
        <w:continuationSeparator/>
      </w:r>
    </w:p>
  </w:endnote>
  <w:endnote w:type="continuationNotice" w:id="1">
    <w:p w14:paraId="481CC0E5" w14:textId="77777777" w:rsidR="003C2BBB" w:rsidRDefault="003C2B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+mn-ea">
    <w:panose1 w:val="00000000000000000000"/>
    <w:charset w:val="00"/>
    <w:family w:val="roman"/>
    <w:notTrueType/>
    <w:pitch w:val="default"/>
  </w:font>
  <w:font w:name="Sarabun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c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264439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b/>
        <w:bCs/>
        <w:noProof/>
        <w:sz w:val="22"/>
        <w:szCs w:val="22"/>
      </w:rPr>
    </w:sdtEndPr>
    <w:sdtContent>
      <w:p w14:paraId="05802CF3" w14:textId="5509E480" w:rsidR="00087084" w:rsidRPr="00087084" w:rsidRDefault="00087084" w:rsidP="00087084">
        <w:pPr>
          <w:pStyle w:val="Footer"/>
          <w:tabs>
            <w:tab w:val="clear" w:pos="4513"/>
            <w:tab w:val="clear" w:pos="9026"/>
            <w:tab w:val="left" w:pos="10440"/>
          </w:tabs>
          <w:rPr>
            <w:rFonts w:ascii="TH SarabunPSK" w:hAnsi="TH SarabunPSK" w:cs="TH SarabunPSK"/>
            <w:b/>
            <w:bCs/>
            <w:sz w:val="22"/>
            <w:szCs w:val="22"/>
          </w:rPr>
        </w:pPr>
        <w:r>
          <w:rPr>
            <w:rFonts w:ascii="TH SarabunPSK" w:hAnsi="TH SarabunPSK" w:cs="TH SarabunPSK"/>
            <w:b/>
            <w:bCs/>
            <w:noProof/>
            <w:szCs w:val="20"/>
          </w:rPr>
          <mc:AlternateContent>
            <mc:Choice Requires="wps">
              <w:drawing>
                <wp:anchor distT="0" distB="0" distL="114300" distR="114300" simplePos="0" relativeHeight="251686400" behindDoc="0" locked="0" layoutInCell="1" allowOverlap="1" wp14:anchorId="522202C1" wp14:editId="1BBE400B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-34290</wp:posOffset>
                  </wp:positionV>
                  <wp:extent cx="7086600" cy="7200"/>
                  <wp:effectExtent l="19050" t="19050" r="19050" b="31115"/>
                  <wp:wrapNone/>
                  <wp:docPr id="134" name="Straight Connector 13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086600" cy="720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38C4DE2F" id="Straight Connector 134" o:spid="_x0000_s1026" style="position:absolute;z-index:251686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85pt,-2.7pt" to="554.15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" strokecolor="#4bacc6 [3208]" strokeweight="3pt"/>
              </w:pict>
            </mc:Fallback>
          </mc:AlternateContent>
        </w:r>
        <w:r w:rsidRPr="00087084">
          <w:rPr>
            <w:rFonts w:ascii="TH SarabunPSK" w:hAnsi="TH SarabunPSK" w:cs="TH SarabunPSK"/>
            <w:b/>
            <w:bCs/>
            <w:sz w:val="22"/>
            <w:szCs w:val="22"/>
            <w:cs/>
          </w:rPr>
          <w:t xml:space="preserve">สำนักงานเศรษฐกิจอุตสาหกรรม </w:t>
        </w:r>
        <w:r>
          <w:rPr>
            <w:rFonts w:ascii="TH SarabunPSK" w:hAnsi="TH SarabunPSK" w:cs="TH SarabunPSK"/>
            <w:b/>
            <w:bCs/>
            <w:sz w:val="22"/>
            <w:szCs w:val="22"/>
            <w:cs/>
          </w:rPr>
          <w:tab/>
        </w:r>
        <w:r>
          <w:rPr>
            <w:rFonts w:ascii="TH SarabunPSK" w:hAnsi="TH SarabunPSK" w:cs="TH SarabunPSK" w:hint="cs"/>
            <w:b/>
            <w:bCs/>
            <w:sz w:val="22"/>
            <w:szCs w:val="22"/>
            <w:cs/>
          </w:rPr>
          <w:t xml:space="preserve">  </w:t>
        </w:r>
        <w:r w:rsidRPr="00087084">
          <w:rPr>
            <w:rFonts w:ascii="TH SarabunPSK" w:hAnsi="TH SarabunPSK" w:cs="TH SarabunPSK"/>
            <w:b/>
            <w:bCs/>
            <w:sz w:val="22"/>
            <w:szCs w:val="22"/>
            <w:cs/>
          </w:rPr>
          <w:t xml:space="preserve">หน้าที่ </w:t>
        </w:r>
        <w:r w:rsidRPr="00087084">
          <w:rPr>
            <w:rFonts w:ascii="TH SarabunPSK" w:hAnsi="TH SarabunPSK" w:cs="TH SarabunPSK"/>
            <w:b/>
            <w:bCs/>
            <w:sz w:val="22"/>
            <w:szCs w:val="22"/>
          </w:rPr>
          <w:fldChar w:fldCharType="begin"/>
        </w:r>
        <w:r w:rsidRPr="00087084">
          <w:rPr>
            <w:rFonts w:ascii="TH SarabunPSK" w:hAnsi="TH SarabunPSK" w:cs="TH SarabunPSK"/>
            <w:b/>
            <w:bCs/>
            <w:sz w:val="22"/>
            <w:szCs w:val="22"/>
          </w:rPr>
          <w:instrText xml:space="preserve"> PAGE   \* MERGEFORMAT </w:instrText>
        </w:r>
        <w:r w:rsidRPr="00087084">
          <w:rPr>
            <w:rFonts w:ascii="TH SarabunPSK" w:hAnsi="TH SarabunPSK" w:cs="TH SarabunPSK"/>
            <w:b/>
            <w:bCs/>
            <w:sz w:val="22"/>
            <w:szCs w:val="22"/>
          </w:rPr>
          <w:fldChar w:fldCharType="separate"/>
        </w:r>
        <w:r w:rsidR="00AA1A85">
          <w:rPr>
            <w:rFonts w:ascii="TH SarabunPSK" w:hAnsi="TH SarabunPSK" w:cs="TH SarabunPSK"/>
            <w:b/>
            <w:bCs/>
            <w:noProof/>
            <w:sz w:val="22"/>
            <w:szCs w:val="22"/>
          </w:rPr>
          <w:t>2</w:t>
        </w:r>
        <w:r w:rsidRPr="00087084">
          <w:rPr>
            <w:rFonts w:ascii="TH SarabunPSK" w:hAnsi="TH SarabunPSK" w:cs="TH SarabunPSK"/>
            <w:b/>
            <w:bCs/>
            <w:noProof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6419101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b/>
        <w:bCs/>
        <w:noProof/>
        <w:sz w:val="22"/>
        <w:szCs w:val="22"/>
      </w:rPr>
    </w:sdtEndPr>
    <w:sdtContent>
      <w:p w14:paraId="7116E244" w14:textId="77777777" w:rsidR="00C14E64" w:rsidRPr="00087084" w:rsidRDefault="00C14E64" w:rsidP="00087084">
        <w:pPr>
          <w:pStyle w:val="Footer"/>
          <w:tabs>
            <w:tab w:val="clear" w:pos="4513"/>
            <w:tab w:val="clear" w:pos="9026"/>
            <w:tab w:val="left" w:pos="10440"/>
          </w:tabs>
          <w:rPr>
            <w:rFonts w:ascii="TH SarabunPSK" w:hAnsi="TH SarabunPSK" w:cs="TH SarabunPSK"/>
            <w:b/>
            <w:bCs/>
            <w:sz w:val="22"/>
            <w:szCs w:val="22"/>
          </w:rPr>
        </w:pPr>
        <w:r>
          <w:rPr>
            <w:rFonts w:ascii="TH SarabunPSK" w:hAnsi="TH SarabunPSK" w:cs="TH SarabunPSK"/>
            <w:b/>
            <w:bCs/>
            <w:noProof/>
            <w:szCs w:val="20"/>
          </w:rPr>
          <mc:AlternateContent>
            <mc:Choice Requires="wps">
              <w:drawing>
                <wp:anchor distT="0" distB="0" distL="114300" distR="114300" simplePos="0" relativeHeight="251688448" behindDoc="0" locked="0" layoutInCell="1" allowOverlap="1" wp14:anchorId="3073C4B4" wp14:editId="644DFB9D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-34290</wp:posOffset>
                  </wp:positionV>
                  <wp:extent cx="7086600" cy="7200"/>
                  <wp:effectExtent l="19050" t="19050" r="19050" b="31115"/>
                  <wp:wrapNone/>
                  <wp:docPr id="1680245332" name="Straight Connector 168024533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086600" cy="720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0A5BB0F1" id="Straight Connector 1680245332" o:spid="_x0000_s1026" style="position:absolute;z-index:251688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85pt,-2.7pt" to="554.15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" strokecolor="#4bacc6 [3208]" strokeweight="3pt"/>
              </w:pict>
            </mc:Fallback>
          </mc:AlternateContent>
        </w:r>
        <w:r w:rsidRPr="00087084">
          <w:rPr>
            <w:rFonts w:ascii="TH SarabunPSK" w:hAnsi="TH SarabunPSK" w:cs="TH SarabunPSK"/>
            <w:b/>
            <w:bCs/>
            <w:sz w:val="22"/>
            <w:szCs w:val="22"/>
            <w:cs/>
          </w:rPr>
          <w:t xml:space="preserve">สำนักงานเศรษฐกิจอุตสาหกรรม </w:t>
        </w:r>
        <w:r>
          <w:rPr>
            <w:rFonts w:ascii="TH SarabunPSK" w:hAnsi="TH SarabunPSK" w:cs="TH SarabunPSK"/>
            <w:b/>
            <w:bCs/>
            <w:sz w:val="22"/>
            <w:szCs w:val="22"/>
            <w:cs/>
          </w:rPr>
          <w:tab/>
        </w:r>
        <w:r>
          <w:rPr>
            <w:rFonts w:ascii="TH SarabunPSK" w:hAnsi="TH SarabunPSK" w:cs="TH SarabunPSK" w:hint="cs"/>
            <w:b/>
            <w:bCs/>
            <w:sz w:val="22"/>
            <w:szCs w:val="22"/>
            <w:cs/>
          </w:rPr>
          <w:t xml:space="preserve">  </w:t>
        </w:r>
        <w:r w:rsidRPr="00087084">
          <w:rPr>
            <w:rFonts w:ascii="TH SarabunPSK" w:hAnsi="TH SarabunPSK" w:cs="TH SarabunPSK"/>
            <w:b/>
            <w:bCs/>
            <w:sz w:val="22"/>
            <w:szCs w:val="22"/>
            <w:cs/>
          </w:rPr>
          <w:t xml:space="preserve">หน้าที่ </w:t>
        </w:r>
        <w:r w:rsidRPr="00087084">
          <w:rPr>
            <w:rFonts w:ascii="TH SarabunPSK" w:hAnsi="TH SarabunPSK" w:cs="TH SarabunPSK"/>
            <w:b/>
            <w:bCs/>
            <w:sz w:val="22"/>
            <w:szCs w:val="22"/>
          </w:rPr>
          <w:fldChar w:fldCharType="begin"/>
        </w:r>
        <w:r w:rsidRPr="00087084">
          <w:rPr>
            <w:rFonts w:ascii="TH SarabunPSK" w:hAnsi="TH SarabunPSK" w:cs="TH SarabunPSK"/>
            <w:b/>
            <w:bCs/>
            <w:sz w:val="22"/>
            <w:szCs w:val="22"/>
          </w:rPr>
          <w:instrText xml:space="preserve"> PAGE   \* MERGEFORMAT </w:instrText>
        </w:r>
        <w:r w:rsidRPr="00087084">
          <w:rPr>
            <w:rFonts w:ascii="TH SarabunPSK" w:hAnsi="TH SarabunPSK" w:cs="TH SarabunPSK"/>
            <w:b/>
            <w:bCs/>
            <w:sz w:val="22"/>
            <w:szCs w:val="22"/>
          </w:rPr>
          <w:fldChar w:fldCharType="separate"/>
        </w:r>
        <w:r>
          <w:rPr>
            <w:rFonts w:ascii="TH SarabunPSK" w:hAnsi="TH SarabunPSK" w:cs="TH SarabunPSK"/>
            <w:b/>
            <w:bCs/>
            <w:noProof/>
            <w:sz w:val="22"/>
            <w:szCs w:val="22"/>
          </w:rPr>
          <w:t>1</w:t>
        </w:r>
        <w:r w:rsidRPr="00087084">
          <w:rPr>
            <w:rFonts w:ascii="TH SarabunPSK" w:hAnsi="TH SarabunPSK" w:cs="TH SarabunPSK"/>
            <w:b/>
            <w:bCs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A1EAB" w14:textId="77777777" w:rsidR="003C2BBB" w:rsidRPr="00151FC2" w:rsidRDefault="003C2BBB" w:rsidP="00151FC2">
      <w:pPr>
        <w:spacing w:after="0" w:line="240" w:lineRule="auto"/>
      </w:pPr>
      <w:r>
        <w:separator/>
      </w:r>
    </w:p>
  </w:footnote>
  <w:footnote w:type="continuationSeparator" w:id="0">
    <w:p w14:paraId="3EDD4095" w14:textId="77777777" w:rsidR="003C2BBB" w:rsidRPr="00151FC2" w:rsidRDefault="003C2BBB" w:rsidP="00151FC2">
      <w:pPr>
        <w:spacing w:after="0" w:line="240" w:lineRule="auto"/>
      </w:pPr>
      <w:r>
        <w:continuationSeparator/>
      </w:r>
    </w:p>
  </w:footnote>
  <w:footnote w:type="continuationNotice" w:id="1">
    <w:p w14:paraId="20AD76A7" w14:textId="77777777" w:rsidR="003C2BBB" w:rsidRDefault="003C2BB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39A3"/>
    <w:multiLevelType w:val="hybridMultilevel"/>
    <w:tmpl w:val="FBE4226C"/>
    <w:lvl w:ilvl="0" w:tplc="E6CCA9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15B4F"/>
    <w:multiLevelType w:val="hybridMultilevel"/>
    <w:tmpl w:val="813C785C"/>
    <w:lvl w:ilvl="0" w:tplc="404270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AD6A0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  <w:lang w:bidi="th-TH"/>
      </w:rPr>
    </w:lvl>
    <w:lvl w:ilvl="2" w:tplc="C5784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DACC3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10C4E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52CB2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F3892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BFA48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F62D0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 w15:restartNumberingAfterBreak="0">
    <w:nsid w:val="16196863"/>
    <w:multiLevelType w:val="hybridMultilevel"/>
    <w:tmpl w:val="6A90A1F8"/>
    <w:lvl w:ilvl="0" w:tplc="589E2546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color w:val="000000" w:themeColor="text1"/>
        <w:sz w:val="24"/>
        <w:szCs w:val="24"/>
        <w:lang w:bidi="th-TH"/>
      </w:rPr>
    </w:lvl>
    <w:lvl w:ilvl="1" w:tplc="040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3" w15:restartNumberingAfterBreak="0">
    <w:nsid w:val="1BC163C8"/>
    <w:multiLevelType w:val="hybridMultilevel"/>
    <w:tmpl w:val="99920FD6"/>
    <w:lvl w:ilvl="0" w:tplc="CC6E4446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B6576E7"/>
    <w:multiLevelType w:val="hybridMultilevel"/>
    <w:tmpl w:val="A7001C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118F7"/>
    <w:multiLevelType w:val="hybridMultilevel"/>
    <w:tmpl w:val="C69E25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25A2E"/>
    <w:multiLevelType w:val="hybridMultilevel"/>
    <w:tmpl w:val="A60EDA8E"/>
    <w:lvl w:ilvl="0" w:tplc="210C12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A17C6A"/>
    <w:multiLevelType w:val="hybridMultilevel"/>
    <w:tmpl w:val="5BD2E2D8"/>
    <w:lvl w:ilvl="0" w:tplc="1DFCD3F6">
      <w:start w:val="1"/>
      <w:numFmt w:val="decimal"/>
      <w:lvlText w:val="%1)"/>
      <w:lvlJc w:val="left"/>
      <w:pPr>
        <w:ind w:left="270" w:hanging="360"/>
      </w:pPr>
      <w:rPr>
        <w:rFonts w:hint="default"/>
        <w:b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8" w15:restartNumberingAfterBreak="0">
    <w:nsid w:val="5F5B6BD5"/>
    <w:multiLevelType w:val="hybridMultilevel"/>
    <w:tmpl w:val="EF0655A2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7AA566DB"/>
    <w:multiLevelType w:val="hybridMultilevel"/>
    <w:tmpl w:val="130E4416"/>
    <w:lvl w:ilvl="0" w:tplc="784EBDEE">
      <w:start w:val="1"/>
      <w:numFmt w:val="decimal"/>
      <w:lvlText w:val="%1."/>
      <w:lvlJc w:val="left"/>
      <w:pPr>
        <w:ind w:left="720" w:hanging="360"/>
      </w:pPr>
      <w:rPr>
        <w:b/>
        <w:bCs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972507">
    <w:abstractNumId w:val="2"/>
  </w:num>
  <w:num w:numId="2" w16cid:durableId="689573774">
    <w:abstractNumId w:val="7"/>
  </w:num>
  <w:num w:numId="3" w16cid:durableId="1829049826">
    <w:abstractNumId w:val="8"/>
  </w:num>
  <w:num w:numId="4" w16cid:durableId="1298336596">
    <w:abstractNumId w:val="1"/>
  </w:num>
  <w:num w:numId="5" w16cid:durableId="1081028006">
    <w:abstractNumId w:val="9"/>
  </w:num>
  <w:num w:numId="6" w16cid:durableId="1917549237">
    <w:abstractNumId w:val="6"/>
  </w:num>
  <w:num w:numId="7" w16cid:durableId="1954703668">
    <w:abstractNumId w:val="5"/>
  </w:num>
  <w:num w:numId="8" w16cid:durableId="2041198572">
    <w:abstractNumId w:val="0"/>
  </w:num>
  <w:num w:numId="9" w16cid:durableId="570500656">
    <w:abstractNumId w:val="4"/>
  </w:num>
  <w:num w:numId="10" w16cid:durableId="615255147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 style="mso-position-vertical-relative:line" fill="f" fillcolor="white" stroke="f">
      <v:fill color="white" on="f"/>
      <v:stroke on="f"/>
      <o:colormru v:ext="edit" colors="#ffcd2d,#ffd44b,#ffd757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E8B"/>
    <w:rsid w:val="00000B8E"/>
    <w:rsid w:val="000014E7"/>
    <w:rsid w:val="00001863"/>
    <w:rsid w:val="000019AE"/>
    <w:rsid w:val="00001E18"/>
    <w:rsid w:val="00002222"/>
    <w:rsid w:val="0000235C"/>
    <w:rsid w:val="00002756"/>
    <w:rsid w:val="0000288C"/>
    <w:rsid w:val="00002B81"/>
    <w:rsid w:val="00002F2F"/>
    <w:rsid w:val="00003366"/>
    <w:rsid w:val="0000396E"/>
    <w:rsid w:val="000040C9"/>
    <w:rsid w:val="000041E6"/>
    <w:rsid w:val="00004343"/>
    <w:rsid w:val="000046F2"/>
    <w:rsid w:val="00004CFD"/>
    <w:rsid w:val="000057FB"/>
    <w:rsid w:val="00005850"/>
    <w:rsid w:val="000059BF"/>
    <w:rsid w:val="00005A6D"/>
    <w:rsid w:val="00005C88"/>
    <w:rsid w:val="00006012"/>
    <w:rsid w:val="00006061"/>
    <w:rsid w:val="00006077"/>
    <w:rsid w:val="00006269"/>
    <w:rsid w:val="000062A4"/>
    <w:rsid w:val="000062DB"/>
    <w:rsid w:val="000062FB"/>
    <w:rsid w:val="00006822"/>
    <w:rsid w:val="00006A22"/>
    <w:rsid w:val="00007043"/>
    <w:rsid w:val="000070D5"/>
    <w:rsid w:val="00007420"/>
    <w:rsid w:val="0000778F"/>
    <w:rsid w:val="000104F6"/>
    <w:rsid w:val="00010620"/>
    <w:rsid w:val="00010BF5"/>
    <w:rsid w:val="00011049"/>
    <w:rsid w:val="00012630"/>
    <w:rsid w:val="000126A0"/>
    <w:rsid w:val="00012A3A"/>
    <w:rsid w:val="00012BD7"/>
    <w:rsid w:val="00012DED"/>
    <w:rsid w:val="000135E9"/>
    <w:rsid w:val="00013760"/>
    <w:rsid w:val="00013882"/>
    <w:rsid w:val="00013BF6"/>
    <w:rsid w:val="00013E3A"/>
    <w:rsid w:val="00013E76"/>
    <w:rsid w:val="00013EF8"/>
    <w:rsid w:val="00013F03"/>
    <w:rsid w:val="00013F85"/>
    <w:rsid w:val="00014120"/>
    <w:rsid w:val="00014932"/>
    <w:rsid w:val="00015116"/>
    <w:rsid w:val="000156FF"/>
    <w:rsid w:val="00015753"/>
    <w:rsid w:val="000157C8"/>
    <w:rsid w:val="0001592A"/>
    <w:rsid w:val="00015C7B"/>
    <w:rsid w:val="00015D0A"/>
    <w:rsid w:val="00016535"/>
    <w:rsid w:val="00016F59"/>
    <w:rsid w:val="0001740F"/>
    <w:rsid w:val="00017C73"/>
    <w:rsid w:val="00017F82"/>
    <w:rsid w:val="00021C3A"/>
    <w:rsid w:val="00022006"/>
    <w:rsid w:val="00022414"/>
    <w:rsid w:val="0002252B"/>
    <w:rsid w:val="00022564"/>
    <w:rsid w:val="00022670"/>
    <w:rsid w:val="00022692"/>
    <w:rsid w:val="00022AAE"/>
    <w:rsid w:val="0002348C"/>
    <w:rsid w:val="00023496"/>
    <w:rsid w:val="00023516"/>
    <w:rsid w:val="000236CA"/>
    <w:rsid w:val="00023755"/>
    <w:rsid w:val="00024632"/>
    <w:rsid w:val="00024767"/>
    <w:rsid w:val="00024FC1"/>
    <w:rsid w:val="00025424"/>
    <w:rsid w:val="00025435"/>
    <w:rsid w:val="0002561F"/>
    <w:rsid w:val="00025669"/>
    <w:rsid w:val="00025E1B"/>
    <w:rsid w:val="00025EF7"/>
    <w:rsid w:val="00026363"/>
    <w:rsid w:val="000267AC"/>
    <w:rsid w:val="00026822"/>
    <w:rsid w:val="00026C74"/>
    <w:rsid w:val="00026C9F"/>
    <w:rsid w:val="00026FD9"/>
    <w:rsid w:val="000270C4"/>
    <w:rsid w:val="0002710F"/>
    <w:rsid w:val="00027126"/>
    <w:rsid w:val="00027325"/>
    <w:rsid w:val="00027432"/>
    <w:rsid w:val="00027502"/>
    <w:rsid w:val="00027972"/>
    <w:rsid w:val="000279B5"/>
    <w:rsid w:val="00027EBE"/>
    <w:rsid w:val="0003054A"/>
    <w:rsid w:val="00030970"/>
    <w:rsid w:val="00030C69"/>
    <w:rsid w:val="0003139D"/>
    <w:rsid w:val="00031E10"/>
    <w:rsid w:val="00031F9D"/>
    <w:rsid w:val="000323EA"/>
    <w:rsid w:val="00032404"/>
    <w:rsid w:val="00032496"/>
    <w:rsid w:val="000324E8"/>
    <w:rsid w:val="000329B7"/>
    <w:rsid w:val="00032C7D"/>
    <w:rsid w:val="00032F6B"/>
    <w:rsid w:val="000331FD"/>
    <w:rsid w:val="0003364E"/>
    <w:rsid w:val="00033787"/>
    <w:rsid w:val="00033904"/>
    <w:rsid w:val="00033AC5"/>
    <w:rsid w:val="00033B8F"/>
    <w:rsid w:val="00034625"/>
    <w:rsid w:val="0003484B"/>
    <w:rsid w:val="00035091"/>
    <w:rsid w:val="0003573E"/>
    <w:rsid w:val="0003598B"/>
    <w:rsid w:val="00035AAB"/>
    <w:rsid w:val="00035ABC"/>
    <w:rsid w:val="00035D21"/>
    <w:rsid w:val="00036327"/>
    <w:rsid w:val="00036D8B"/>
    <w:rsid w:val="00037325"/>
    <w:rsid w:val="00037540"/>
    <w:rsid w:val="0003790C"/>
    <w:rsid w:val="00037A28"/>
    <w:rsid w:val="00037AFB"/>
    <w:rsid w:val="00037C68"/>
    <w:rsid w:val="00037C9F"/>
    <w:rsid w:val="00037ED8"/>
    <w:rsid w:val="0004087B"/>
    <w:rsid w:val="000408C2"/>
    <w:rsid w:val="00041363"/>
    <w:rsid w:val="000413B5"/>
    <w:rsid w:val="00041697"/>
    <w:rsid w:val="00041716"/>
    <w:rsid w:val="00041752"/>
    <w:rsid w:val="00041C74"/>
    <w:rsid w:val="000424B6"/>
    <w:rsid w:val="0004261C"/>
    <w:rsid w:val="0004266F"/>
    <w:rsid w:val="000426AC"/>
    <w:rsid w:val="00042791"/>
    <w:rsid w:val="00043481"/>
    <w:rsid w:val="00043F39"/>
    <w:rsid w:val="0004435C"/>
    <w:rsid w:val="000447FF"/>
    <w:rsid w:val="00044DA4"/>
    <w:rsid w:val="0004536F"/>
    <w:rsid w:val="000456AD"/>
    <w:rsid w:val="000458CD"/>
    <w:rsid w:val="00045D68"/>
    <w:rsid w:val="00045F9B"/>
    <w:rsid w:val="00046893"/>
    <w:rsid w:val="00046904"/>
    <w:rsid w:val="0004700E"/>
    <w:rsid w:val="0004725C"/>
    <w:rsid w:val="00050082"/>
    <w:rsid w:val="000500DF"/>
    <w:rsid w:val="0005016D"/>
    <w:rsid w:val="00050908"/>
    <w:rsid w:val="00050B52"/>
    <w:rsid w:val="00050E24"/>
    <w:rsid w:val="00050F55"/>
    <w:rsid w:val="00050FC6"/>
    <w:rsid w:val="0005161F"/>
    <w:rsid w:val="0005189A"/>
    <w:rsid w:val="000518C1"/>
    <w:rsid w:val="000518C2"/>
    <w:rsid w:val="000518D7"/>
    <w:rsid w:val="00052090"/>
    <w:rsid w:val="000521E3"/>
    <w:rsid w:val="000522F6"/>
    <w:rsid w:val="000523B9"/>
    <w:rsid w:val="00052B7A"/>
    <w:rsid w:val="00052E22"/>
    <w:rsid w:val="00053648"/>
    <w:rsid w:val="0005369E"/>
    <w:rsid w:val="00053AF1"/>
    <w:rsid w:val="00053CD4"/>
    <w:rsid w:val="00054045"/>
    <w:rsid w:val="00054302"/>
    <w:rsid w:val="00054641"/>
    <w:rsid w:val="0005472E"/>
    <w:rsid w:val="00054BF9"/>
    <w:rsid w:val="00054D1C"/>
    <w:rsid w:val="00054F8C"/>
    <w:rsid w:val="00055414"/>
    <w:rsid w:val="00055A35"/>
    <w:rsid w:val="00055E8D"/>
    <w:rsid w:val="0005616D"/>
    <w:rsid w:val="000569BF"/>
    <w:rsid w:val="00056BFC"/>
    <w:rsid w:val="00060611"/>
    <w:rsid w:val="000607CE"/>
    <w:rsid w:val="00060B1D"/>
    <w:rsid w:val="00060C33"/>
    <w:rsid w:val="00060CE4"/>
    <w:rsid w:val="00061B3A"/>
    <w:rsid w:val="00061D09"/>
    <w:rsid w:val="00062068"/>
    <w:rsid w:val="00062487"/>
    <w:rsid w:val="00062D37"/>
    <w:rsid w:val="00063CAC"/>
    <w:rsid w:val="00063D28"/>
    <w:rsid w:val="00064409"/>
    <w:rsid w:val="00064453"/>
    <w:rsid w:val="00064689"/>
    <w:rsid w:val="00064A5A"/>
    <w:rsid w:val="00064B7D"/>
    <w:rsid w:val="00064CB8"/>
    <w:rsid w:val="00064EB2"/>
    <w:rsid w:val="00065577"/>
    <w:rsid w:val="00065734"/>
    <w:rsid w:val="000658F2"/>
    <w:rsid w:val="00065974"/>
    <w:rsid w:val="00065DB0"/>
    <w:rsid w:val="00066148"/>
    <w:rsid w:val="0006676D"/>
    <w:rsid w:val="00066A07"/>
    <w:rsid w:val="00066D2E"/>
    <w:rsid w:val="000671B5"/>
    <w:rsid w:val="000677E0"/>
    <w:rsid w:val="00067821"/>
    <w:rsid w:val="00067C2D"/>
    <w:rsid w:val="00067D30"/>
    <w:rsid w:val="00067E8F"/>
    <w:rsid w:val="00067F42"/>
    <w:rsid w:val="00070687"/>
    <w:rsid w:val="0007086B"/>
    <w:rsid w:val="00070E7F"/>
    <w:rsid w:val="00071633"/>
    <w:rsid w:val="00071ADE"/>
    <w:rsid w:val="000723F4"/>
    <w:rsid w:val="0007250A"/>
    <w:rsid w:val="00073712"/>
    <w:rsid w:val="0007383E"/>
    <w:rsid w:val="00073C60"/>
    <w:rsid w:val="00073D01"/>
    <w:rsid w:val="00073FEE"/>
    <w:rsid w:val="00074132"/>
    <w:rsid w:val="000745EF"/>
    <w:rsid w:val="0007493A"/>
    <w:rsid w:val="00074EB3"/>
    <w:rsid w:val="000753FE"/>
    <w:rsid w:val="0007545C"/>
    <w:rsid w:val="000756B8"/>
    <w:rsid w:val="00075A92"/>
    <w:rsid w:val="00075D35"/>
    <w:rsid w:val="0007605A"/>
    <w:rsid w:val="00076228"/>
    <w:rsid w:val="00076317"/>
    <w:rsid w:val="0007644A"/>
    <w:rsid w:val="00076DCD"/>
    <w:rsid w:val="00076E7D"/>
    <w:rsid w:val="00077617"/>
    <w:rsid w:val="0007765A"/>
    <w:rsid w:val="0007784E"/>
    <w:rsid w:val="000778DF"/>
    <w:rsid w:val="00077DC1"/>
    <w:rsid w:val="000801C9"/>
    <w:rsid w:val="00080A55"/>
    <w:rsid w:val="00080AF7"/>
    <w:rsid w:val="00080F0B"/>
    <w:rsid w:val="00081595"/>
    <w:rsid w:val="00081AFC"/>
    <w:rsid w:val="00081CBD"/>
    <w:rsid w:val="000822A4"/>
    <w:rsid w:val="0008264A"/>
    <w:rsid w:val="00082CE7"/>
    <w:rsid w:val="00082D6F"/>
    <w:rsid w:val="000836DF"/>
    <w:rsid w:val="00083740"/>
    <w:rsid w:val="000848B0"/>
    <w:rsid w:val="00084E59"/>
    <w:rsid w:val="0008533D"/>
    <w:rsid w:val="0008543B"/>
    <w:rsid w:val="000856DE"/>
    <w:rsid w:val="0008573E"/>
    <w:rsid w:val="000857A3"/>
    <w:rsid w:val="00085843"/>
    <w:rsid w:val="000860B7"/>
    <w:rsid w:val="00086319"/>
    <w:rsid w:val="00086882"/>
    <w:rsid w:val="00086A1D"/>
    <w:rsid w:val="00086A2E"/>
    <w:rsid w:val="00086CC6"/>
    <w:rsid w:val="00086F2E"/>
    <w:rsid w:val="00087084"/>
    <w:rsid w:val="0008725D"/>
    <w:rsid w:val="0008738D"/>
    <w:rsid w:val="000875C9"/>
    <w:rsid w:val="00087913"/>
    <w:rsid w:val="00087959"/>
    <w:rsid w:val="00087B7F"/>
    <w:rsid w:val="00090E7C"/>
    <w:rsid w:val="00090EE2"/>
    <w:rsid w:val="00090EEB"/>
    <w:rsid w:val="0009127F"/>
    <w:rsid w:val="00091458"/>
    <w:rsid w:val="000916E8"/>
    <w:rsid w:val="0009196E"/>
    <w:rsid w:val="00091DE0"/>
    <w:rsid w:val="00092409"/>
    <w:rsid w:val="00092602"/>
    <w:rsid w:val="00092C7E"/>
    <w:rsid w:val="00094326"/>
    <w:rsid w:val="0009490C"/>
    <w:rsid w:val="00094FE6"/>
    <w:rsid w:val="000951D8"/>
    <w:rsid w:val="000958F2"/>
    <w:rsid w:val="00095C09"/>
    <w:rsid w:val="0009609E"/>
    <w:rsid w:val="000961F2"/>
    <w:rsid w:val="00096599"/>
    <w:rsid w:val="00096A34"/>
    <w:rsid w:val="00096CE3"/>
    <w:rsid w:val="0009766D"/>
    <w:rsid w:val="000979EF"/>
    <w:rsid w:val="00097AE9"/>
    <w:rsid w:val="00097DFC"/>
    <w:rsid w:val="00097EC9"/>
    <w:rsid w:val="000A057F"/>
    <w:rsid w:val="000A0B0E"/>
    <w:rsid w:val="000A0D3F"/>
    <w:rsid w:val="000A174D"/>
    <w:rsid w:val="000A184C"/>
    <w:rsid w:val="000A24BD"/>
    <w:rsid w:val="000A32CE"/>
    <w:rsid w:val="000A33B9"/>
    <w:rsid w:val="000A33C8"/>
    <w:rsid w:val="000A3A8A"/>
    <w:rsid w:val="000A3B1E"/>
    <w:rsid w:val="000A3B2A"/>
    <w:rsid w:val="000A40A5"/>
    <w:rsid w:val="000A4323"/>
    <w:rsid w:val="000A4338"/>
    <w:rsid w:val="000A4E60"/>
    <w:rsid w:val="000A57A5"/>
    <w:rsid w:val="000A5B27"/>
    <w:rsid w:val="000A5C9C"/>
    <w:rsid w:val="000A6139"/>
    <w:rsid w:val="000A63B3"/>
    <w:rsid w:val="000A6509"/>
    <w:rsid w:val="000A6600"/>
    <w:rsid w:val="000A6D62"/>
    <w:rsid w:val="000A6E64"/>
    <w:rsid w:val="000A6F59"/>
    <w:rsid w:val="000A7750"/>
    <w:rsid w:val="000A7B12"/>
    <w:rsid w:val="000A7BCB"/>
    <w:rsid w:val="000A7D05"/>
    <w:rsid w:val="000A7F5A"/>
    <w:rsid w:val="000B0E7B"/>
    <w:rsid w:val="000B0FF4"/>
    <w:rsid w:val="000B1203"/>
    <w:rsid w:val="000B1350"/>
    <w:rsid w:val="000B143B"/>
    <w:rsid w:val="000B14FB"/>
    <w:rsid w:val="000B156C"/>
    <w:rsid w:val="000B1820"/>
    <w:rsid w:val="000B19C7"/>
    <w:rsid w:val="000B1A34"/>
    <w:rsid w:val="000B1D7E"/>
    <w:rsid w:val="000B3372"/>
    <w:rsid w:val="000B3655"/>
    <w:rsid w:val="000B3A29"/>
    <w:rsid w:val="000B3CE3"/>
    <w:rsid w:val="000B3FDC"/>
    <w:rsid w:val="000B4597"/>
    <w:rsid w:val="000B4891"/>
    <w:rsid w:val="000B4B63"/>
    <w:rsid w:val="000B5582"/>
    <w:rsid w:val="000B55BD"/>
    <w:rsid w:val="000B5D9D"/>
    <w:rsid w:val="000B6112"/>
    <w:rsid w:val="000B6124"/>
    <w:rsid w:val="000B6692"/>
    <w:rsid w:val="000B6AEB"/>
    <w:rsid w:val="000B6E42"/>
    <w:rsid w:val="000B7393"/>
    <w:rsid w:val="000B75DC"/>
    <w:rsid w:val="000B7850"/>
    <w:rsid w:val="000B7A6B"/>
    <w:rsid w:val="000B7BBB"/>
    <w:rsid w:val="000B7F82"/>
    <w:rsid w:val="000C0365"/>
    <w:rsid w:val="000C05C7"/>
    <w:rsid w:val="000C0640"/>
    <w:rsid w:val="000C06DB"/>
    <w:rsid w:val="000C0814"/>
    <w:rsid w:val="000C0A11"/>
    <w:rsid w:val="000C0AA1"/>
    <w:rsid w:val="000C0EB8"/>
    <w:rsid w:val="000C0F1B"/>
    <w:rsid w:val="000C1131"/>
    <w:rsid w:val="000C185A"/>
    <w:rsid w:val="000C273A"/>
    <w:rsid w:val="000C31B6"/>
    <w:rsid w:val="000C355C"/>
    <w:rsid w:val="000C3A44"/>
    <w:rsid w:val="000C3C17"/>
    <w:rsid w:val="000C4276"/>
    <w:rsid w:val="000C4935"/>
    <w:rsid w:val="000C4C35"/>
    <w:rsid w:val="000C4C94"/>
    <w:rsid w:val="000C4D67"/>
    <w:rsid w:val="000C4DA6"/>
    <w:rsid w:val="000C4EAD"/>
    <w:rsid w:val="000C4FAB"/>
    <w:rsid w:val="000C4FFA"/>
    <w:rsid w:val="000C620E"/>
    <w:rsid w:val="000C6504"/>
    <w:rsid w:val="000C6550"/>
    <w:rsid w:val="000C698E"/>
    <w:rsid w:val="000C6994"/>
    <w:rsid w:val="000C7216"/>
    <w:rsid w:val="000C78DA"/>
    <w:rsid w:val="000C7B16"/>
    <w:rsid w:val="000C7B2E"/>
    <w:rsid w:val="000C7DB7"/>
    <w:rsid w:val="000D02CB"/>
    <w:rsid w:val="000D07DC"/>
    <w:rsid w:val="000D0F9A"/>
    <w:rsid w:val="000D10B2"/>
    <w:rsid w:val="000D1434"/>
    <w:rsid w:val="000D150C"/>
    <w:rsid w:val="000D185A"/>
    <w:rsid w:val="000D1D3F"/>
    <w:rsid w:val="000D23FD"/>
    <w:rsid w:val="000D2501"/>
    <w:rsid w:val="000D29BE"/>
    <w:rsid w:val="000D2F9B"/>
    <w:rsid w:val="000D2FB8"/>
    <w:rsid w:val="000D334E"/>
    <w:rsid w:val="000D37AE"/>
    <w:rsid w:val="000D3FCE"/>
    <w:rsid w:val="000D4D37"/>
    <w:rsid w:val="000D4D4E"/>
    <w:rsid w:val="000D4E93"/>
    <w:rsid w:val="000D4FA3"/>
    <w:rsid w:val="000D521E"/>
    <w:rsid w:val="000D5AD2"/>
    <w:rsid w:val="000D5C1A"/>
    <w:rsid w:val="000D5F21"/>
    <w:rsid w:val="000D6050"/>
    <w:rsid w:val="000D6258"/>
    <w:rsid w:val="000D63E5"/>
    <w:rsid w:val="000D6633"/>
    <w:rsid w:val="000D6A35"/>
    <w:rsid w:val="000D6B78"/>
    <w:rsid w:val="000D7271"/>
    <w:rsid w:val="000D7395"/>
    <w:rsid w:val="000D749B"/>
    <w:rsid w:val="000D7951"/>
    <w:rsid w:val="000E02AB"/>
    <w:rsid w:val="000E0323"/>
    <w:rsid w:val="000E04EE"/>
    <w:rsid w:val="000E0512"/>
    <w:rsid w:val="000E0539"/>
    <w:rsid w:val="000E0742"/>
    <w:rsid w:val="000E0805"/>
    <w:rsid w:val="000E0FBD"/>
    <w:rsid w:val="000E1006"/>
    <w:rsid w:val="000E1B6F"/>
    <w:rsid w:val="000E1FAA"/>
    <w:rsid w:val="000E210D"/>
    <w:rsid w:val="000E21D0"/>
    <w:rsid w:val="000E22AE"/>
    <w:rsid w:val="000E25CC"/>
    <w:rsid w:val="000E2F3F"/>
    <w:rsid w:val="000E398E"/>
    <w:rsid w:val="000E3FB5"/>
    <w:rsid w:val="000E40E0"/>
    <w:rsid w:val="000E41CF"/>
    <w:rsid w:val="000E42FE"/>
    <w:rsid w:val="000E44AB"/>
    <w:rsid w:val="000E47ED"/>
    <w:rsid w:val="000E4866"/>
    <w:rsid w:val="000E4C04"/>
    <w:rsid w:val="000E59BC"/>
    <w:rsid w:val="000E5AE3"/>
    <w:rsid w:val="000E5CAB"/>
    <w:rsid w:val="000E6646"/>
    <w:rsid w:val="000E6AD4"/>
    <w:rsid w:val="000E7795"/>
    <w:rsid w:val="000F01C4"/>
    <w:rsid w:val="000F061E"/>
    <w:rsid w:val="000F064E"/>
    <w:rsid w:val="000F079A"/>
    <w:rsid w:val="000F09DC"/>
    <w:rsid w:val="000F0AC0"/>
    <w:rsid w:val="000F0B16"/>
    <w:rsid w:val="000F0BB6"/>
    <w:rsid w:val="000F0C52"/>
    <w:rsid w:val="000F1122"/>
    <w:rsid w:val="000F1819"/>
    <w:rsid w:val="000F18F9"/>
    <w:rsid w:val="000F19CE"/>
    <w:rsid w:val="000F1A82"/>
    <w:rsid w:val="000F29B1"/>
    <w:rsid w:val="000F34A7"/>
    <w:rsid w:val="000F3824"/>
    <w:rsid w:val="000F3C7C"/>
    <w:rsid w:val="000F3E6D"/>
    <w:rsid w:val="000F3EBE"/>
    <w:rsid w:val="000F427A"/>
    <w:rsid w:val="000F42D9"/>
    <w:rsid w:val="000F43D6"/>
    <w:rsid w:val="000F4618"/>
    <w:rsid w:val="000F477D"/>
    <w:rsid w:val="000F4EB6"/>
    <w:rsid w:val="000F5055"/>
    <w:rsid w:val="000F51CD"/>
    <w:rsid w:val="000F534C"/>
    <w:rsid w:val="000F54FB"/>
    <w:rsid w:val="000F5879"/>
    <w:rsid w:val="000F5BC6"/>
    <w:rsid w:val="000F5CC4"/>
    <w:rsid w:val="000F5CEE"/>
    <w:rsid w:val="000F6480"/>
    <w:rsid w:val="000F648B"/>
    <w:rsid w:val="000F67C8"/>
    <w:rsid w:val="000F713F"/>
    <w:rsid w:val="000F76A1"/>
    <w:rsid w:val="000F7B1F"/>
    <w:rsid w:val="000F7B73"/>
    <w:rsid w:val="000F7FF1"/>
    <w:rsid w:val="001002E5"/>
    <w:rsid w:val="00100677"/>
    <w:rsid w:val="0010071C"/>
    <w:rsid w:val="00100C7A"/>
    <w:rsid w:val="00100CFC"/>
    <w:rsid w:val="0010206F"/>
    <w:rsid w:val="00102621"/>
    <w:rsid w:val="00102781"/>
    <w:rsid w:val="00102F05"/>
    <w:rsid w:val="001033E1"/>
    <w:rsid w:val="0010351F"/>
    <w:rsid w:val="00103E6D"/>
    <w:rsid w:val="00103EC6"/>
    <w:rsid w:val="00104195"/>
    <w:rsid w:val="001048E1"/>
    <w:rsid w:val="001051E3"/>
    <w:rsid w:val="001059A7"/>
    <w:rsid w:val="00105D2A"/>
    <w:rsid w:val="00106313"/>
    <w:rsid w:val="001068FB"/>
    <w:rsid w:val="00106B50"/>
    <w:rsid w:val="00106B56"/>
    <w:rsid w:val="00106BC0"/>
    <w:rsid w:val="0010778A"/>
    <w:rsid w:val="001077D3"/>
    <w:rsid w:val="00107EB9"/>
    <w:rsid w:val="00110000"/>
    <w:rsid w:val="00111413"/>
    <w:rsid w:val="00111C09"/>
    <w:rsid w:val="00112331"/>
    <w:rsid w:val="001123E2"/>
    <w:rsid w:val="00112AE4"/>
    <w:rsid w:val="00112BA9"/>
    <w:rsid w:val="001131B4"/>
    <w:rsid w:val="00113958"/>
    <w:rsid w:val="00113A39"/>
    <w:rsid w:val="00113AAE"/>
    <w:rsid w:val="00113BF2"/>
    <w:rsid w:val="00114A1E"/>
    <w:rsid w:val="00114D39"/>
    <w:rsid w:val="00114E47"/>
    <w:rsid w:val="001158CA"/>
    <w:rsid w:val="001158FD"/>
    <w:rsid w:val="001163E5"/>
    <w:rsid w:val="0011644F"/>
    <w:rsid w:val="00116868"/>
    <w:rsid w:val="00116C02"/>
    <w:rsid w:val="00116C75"/>
    <w:rsid w:val="00116D85"/>
    <w:rsid w:val="00116E2B"/>
    <w:rsid w:val="00117016"/>
    <w:rsid w:val="001170DE"/>
    <w:rsid w:val="00117253"/>
    <w:rsid w:val="001172E7"/>
    <w:rsid w:val="001177A5"/>
    <w:rsid w:val="00117A36"/>
    <w:rsid w:val="001200FC"/>
    <w:rsid w:val="00120447"/>
    <w:rsid w:val="00120C04"/>
    <w:rsid w:val="0012146F"/>
    <w:rsid w:val="00121EAD"/>
    <w:rsid w:val="00121F00"/>
    <w:rsid w:val="0012240D"/>
    <w:rsid w:val="00122A74"/>
    <w:rsid w:val="0012392D"/>
    <w:rsid w:val="00123CE2"/>
    <w:rsid w:val="0012422F"/>
    <w:rsid w:val="001245C6"/>
    <w:rsid w:val="0012465B"/>
    <w:rsid w:val="00124857"/>
    <w:rsid w:val="001248F6"/>
    <w:rsid w:val="001264DF"/>
    <w:rsid w:val="00126785"/>
    <w:rsid w:val="0012678B"/>
    <w:rsid w:val="00126CDC"/>
    <w:rsid w:val="00126D74"/>
    <w:rsid w:val="00127743"/>
    <w:rsid w:val="0012776C"/>
    <w:rsid w:val="00127BF9"/>
    <w:rsid w:val="0013033A"/>
    <w:rsid w:val="00130570"/>
    <w:rsid w:val="0013063C"/>
    <w:rsid w:val="00130D52"/>
    <w:rsid w:val="00130D86"/>
    <w:rsid w:val="001314C3"/>
    <w:rsid w:val="00131589"/>
    <w:rsid w:val="00132009"/>
    <w:rsid w:val="001321FB"/>
    <w:rsid w:val="00132303"/>
    <w:rsid w:val="00132407"/>
    <w:rsid w:val="001329D2"/>
    <w:rsid w:val="00132A40"/>
    <w:rsid w:val="00132A60"/>
    <w:rsid w:val="00132BA0"/>
    <w:rsid w:val="001332EC"/>
    <w:rsid w:val="00133672"/>
    <w:rsid w:val="00133966"/>
    <w:rsid w:val="001339E3"/>
    <w:rsid w:val="00133C03"/>
    <w:rsid w:val="00133F8B"/>
    <w:rsid w:val="00134B31"/>
    <w:rsid w:val="00134D8F"/>
    <w:rsid w:val="001350CA"/>
    <w:rsid w:val="001350F0"/>
    <w:rsid w:val="001357B9"/>
    <w:rsid w:val="001357C0"/>
    <w:rsid w:val="00135B24"/>
    <w:rsid w:val="001362F1"/>
    <w:rsid w:val="001364B9"/>
    <w:rsid w:val="00136908"/>
    <w:rsid w:val="00136A92"/>
    <w:rsid w:val="00137137"/>
    <w:rsid w:val="0013750B"/>
    <w:rsid w:val="001400FA"/>
    <w:rsid w:val="00140393"/>
    <w:rsid w:val="00140509"/>
    <w:rsid w:val="00140A3B"/>
    <w:rsid w:val="00140E11"/>
    <w:rsid w:val="00141024"/>
    <w:rsid w:val="00141BD5"/>
    <w:rsid w:val="00141C8A"/>
    <w:rsid w:val="00141F40"/>
    <w:rsid w:val="00142B2A"/>
    <w:rsid w:val="00142D7E"/>
    <w:rsid w:val="00143052"/>
    <w:rsid w:val="001433C2"/>
    <w:rsid w:val="00143849"/>
    <w:rsid w:val="0014469D"/>
    <w:rsid w:val="00144A39"/>
    <w:rsid w:val="00144AB6"/>
    <w:rsid w:val="00144D08"/>
    <w:rsid w:val="00144D90"/>
    <w:rsid w:val="0014506C"/>
    <w:rsid w:val="00145788"/>
    <w:rsid w:val="00145EDC"/>
    <w:rsid w:val="00145F6A"/>
    <w:rsid w:val="001467A5"/>
    <w:rsid w:val="00147419"/>
    <w:rsid w:val="00147B0B"/>
    <w:rsid w:val="00147D2E"/>
    <w:rsid w:val="00147FB6"/>
    <w:rsid w:val="0015001F"/>
    <w:rsid w:val="0015038F"/>
    <w:rsid w:val="001507D0"/>
    <w:rsid w:val="001508EF"/>
    <w:rsid w:val="00150970"/>
    <w:rsid w:val="001510FD"/>
    <w:rsid w:val="00151442"/>
    <w:rsid w:val="00151538"/>
    <w:rsid w:val="0015175C"/>
    <w:rsid w:val="00151FC2"/>
    <w:rsid w:val="00152D10"/>
    <w:rsid w:val="001530DB"/>
    <w:rsid w:val="001534E1"/>
    <w:rsid w:val="001538BA"/>
    <w:rsid w:val="00154324"/>
    <w:rsid w:val="001546DA"/>
    <w:rsid w:val="00154EFE"/>
    <w:rsid w:val="00155111"/>
    <w:rsid w:val="001557CF"/>
    <w:rsid w:val="00155BC7"/>
    <w:rsid w:val="00155D4B"/>
    <w:rsid w:val="0015608B"/>
    <w:rsid w:val="001564F0"/>
    <w:rsid w:val="001566CA"/>
    <w:rsid w:val="00156F7D"/>
    <w:rsid w:val="0015723C"/>
    <w:rsid w:val="0015739C"/>
    <w:rsid w:val="0015756A"/>
    <w:rsid w:val="001575D4"/>
    <w:rsid w:val="001576A9"/>
    <w:rsid w:val="00157BEC"/>
    <w:rsid w:val="001600AA"/>
    <w:rsid w:val="001602BD"/>
    <w:rsid w:val="00160331"/>
    <w:rsid w:val="001607F8"/>
    <w:rsid w:val="001609DC"/>
    <w:rsid w:val="00160C5B"/>
    <w:rsid w:val="00160EA8"/>
    <w:rsid w:val="0016111E"/>
    <w:rsid w:val="0016124D"/>
    <w:rsid w:val="00161A02"/>
    <w:rsid w:val="00161CC2"/>
    <w:rsid w:val="00162103"/>
    <w:rsid w:val="001624C5"/>
    <w:rsid w:val="001626C5"/>
    <w:rsid w:val="001629C0"/>
    <w:rsid w:val="0016320F"/>
    <w:rsid w:val="00163474"/>
    <w:rsid w:val="0016347E"/>
    <w:rsid w:val="001634F6"/>
    <w:rsid w:val="00163698"/>
    <w:rsid w:val="00163CD5"/>
    <w:rsid w:val="00163E36"/>
    <w:rsid w:val="001641C8"/>
    <w:rsid w:val="001642F6"/>
    <w:rsid w:val="001645EF"/>
    <w:rsid w:val="001649F8"/>
    <w:rsid w:val="00164EA3"/>
    <w:rsid w:val="00164EB4"/>
    <w:rsid w:val="00165190"/>
    <w:rsid w:val="00165904"/>
    <w:rsid w:val="00165BAC"/>
    <w:rsid w:val="001662AF"/>
    <w:rsid w:val="001666DE"/>
    <w:rsid w:val="00166B75"/>
    <w:rsid w:val="001676FD"/>
    <w:rsid w:val="00167879"/>
    <w:rsid w:val="00167BE9"/>
    <w:rsid w:val="00167DD2"/>
    <w:rsid w:val="001706B1"/>
    <w:rsid w:val="0017088F"/>
    <w:rsid w:val="00170AEF"/>
    <w:rsid w:val="00170BF0"/>
    <w:rsid w:val="00170D9A"/>
    <w:rsid w:val="00170DF9"/>
    <w:rsid w:val="00171492"/>
    <w:rsid w:val="001714A1"/>
    <w:rsid w:val="0017154F"/>
    <w:rsid w:val="00171737"/>
    <w:rsid w:val="00171F01"/>
    <w:rsid w:val="00172107"/>
    <w:rsid w:val="001725FD"/>
    <w:rsid w:val="001726F6"/>
    <w:rsid w:val="00172C5E"/>
    <w:rsid w:val="00172CC1"/>
    <w:rsid w:val="00172E0F"/>
    <w:rsid w:val="00173825"/>
    <w:rsid w:val="00173BBC"/>
    <w:rsid w:val="00173CBC"/>
    <w:rsid w:val="00174129"/>
    <w:rsid w:val="00174175"/>
    <w:rsid w:val="0017480C"/>
    <w:rsid w:val="00174E98"/>
    <w:rsid w:val="001757F2"/>
    <w:rsid w:val="00175909"/>
    <w:rsid w:val="0017641C"/>
    <w:rsid w:val="00176A06"/>
    <w:rsid w:val="00176F8D"/>
    <w:rsid w:val="00177322"/>
    <w:rsid w:val="0017732A"/>
    <w:rsid w:val="00177885"/>
    <w:rsid w:val="00177E84"/>
    <w:rsid w:val="0018014C"/>
    <w:rsid w:val="00180257"/>
    <w:rsid w:val="001802BA"/>
    <w:rsid w:val="001804CB"/>
    <w:rsid w:val="00180535"/>
    <w:rsid w:val="0018078F"/>
    <w:rsid w:val="00180B29"/>
    <w:rsid w:val="00180D52"/>
    <w:rsid w:val="00180EB1"/>
    <w:rsid w:val="00181235"/>
    <w:rsid w:val="00181295"/>
    <w:rsid w:val="001815A1"/>
    <w:rsid w:val="0018168E"/>
    <w:rsid w:val="00181C9D"/>
    <w:rsid w:val="00181E40"/>
    <w:rsid w:val="00181FC3"/>
    <w:rsid w:val="001821B6"/>
    <w:rsid w:val="00182767"/>
    <w:rsid w:val="0018276A"/>
    <w:rsid w:val="00182BFD"/>
    <w:rsid w:val="001836E7"/>
    <w:rsid w:val="0018372F"/>
    <w:rsid w:val="00183C29"/>
    <w:rsid w:val="00183C44"/>
    <w:rsid w:val="00184453"/>
    <w:rsid w:val="00184D19"/>
    <w:rsid w:val="00185ED7"/>
    <w:rsid w:val="00186780"/>
    <w:rsid w:val="001867DB"/>
    <w:rsid w:val="00186E43"/>
    <w:rsid w:val="001871AB"/>
    <w:rsid w:val="0018725A"/>
    <w:rsid w:val="00187272"/>
    <w:rsid w:val="00187A70"/>
    <w:rsid w:val="0019035B"/>
    <w:rsid w:val="0019091D"/>
    <w:rsid w:val="0019091F"/>
    <w:rsid w:val="00190DC7"/>
    <w:rsid w:val="00191317"/>
    <w:rsid w:val="00191CDF"/>
    <w:rsid w:val="001923A0"/>
    <w:rsid w:val="00192460"/>
    <w:rsid w:val="001929DE"/>
    <w:rsid w:val="00192A8F"/>
    <w:rsid w:val="00192ADD"/>
    <w:rsid w:val="00192DB6"/>
    <w:rsid w:val="00193232"/>
    <w:rsid w:val="00193450"/>
    <w:rsid w:val="001937A7"/>
    <w:rsid w:val="00194097"/>
    <w:rsid w:val="00194198"/>
    <w:rsid w:val="00194626"/>
    <w:rsid w:val="00195296"/>
    <w:rsid w:val="00195BC4"/>
    <w:rsid w:val="00195C92"/>
    <w:rsid w:val="00196034"/>
    <w:rsid w:val="0019614B"/>
    <w:rsid w:val="001965C9"/>
    <w:rsid w:val="00196F99"/>
    <w:rsid w:val="0019700E"/>
    <w:rsid w:val="00197447"/>
    <w:rsid w:val="001974DA"/>
    <w:rsid w:val="00197509"/>
    <w:rsid w:val="00197715"/>
    <w:rsid w:val="001979E8"/>
    <w:rsid w:val="001A0F11"/>
    <w:rsid w:val="001A13AE"/>
    <w:rsid w:val="001A1D5B"/>
    <w:rsid w:val="001A1DDD"/>
    <w:rsid w:val="001A210A"/>
    <w:rsid w:val="001A22BA"/>
    <w:rsid w:val="001A27C7"/>
    <w:rsid w:val="001A28DC"/>
    <w:rsid w:val="001A295B"/>
    <w:rsid w:val="001A3131"/>
    <w:rsid w:val="001A320F"/>
    <w:rsid w:val="001A354D"/>
    <w:rsid w:val="001A3CA2"/>
    <w:rsid w:val="001A4323"/>
    <w:rsid w:val="001A434A"/>
    <w:rsid w:val="001A49F0"/>
    <w:rsid w:val="001A4CBA"/>
    <w:rsid w:val="001A4FA6"/>
    <w:rsid w:val="001A5533"/>
    <w:rsid w:val="001A56C5"/>
    <w:rsid w:val="001A5BC7"/>
    <w:rsid w:val="001A5C0C"/>
    <w:rsid w:val="001A5E24"/>
    <w:rsid w:val="001A63F4"/>
    <w:rsid w:val="001A6407"/>
    <w:rsid w:val="001A64CC"/>
    <w:rsid w:val="001A6F4D"/>
    <w:rsid w:val="001A764B"/>
    <w:rsid w:val="001A796C"/>
    <w:rsid w:val="001A7DB6"/>
    <w:rsid w:val="001A7E4F"/>
    <w:rsid w:val="001B004F"/>
    <w:rsid w:val="001B00F7"/>
    <w:rsid w:val="001B04A8"/>
    <w:rsid w:val="001B0CDA"/>
    <w:rsid w:val="001B1676"/>
    <w:rsid w:val="001B207C"/>
    <w:rsid w:val="001B2657"/>
    <w:rsid w:val="001B2F5E"/>
    <w:rsid w:val="001B34AD"/>
    <w:rsid w:val="001B3DAD"/>
    <w:rsid w:val="001B3FC4"/>
    <w:rsid w:val="001B4278"/>
    <w:rsid w:val="001B46E2"/>
    <w:rsid w:val="001B4FEF"/>
    <w:rsid w:val="001B5543"/>
    <w:rsid w:val="001B557A"/>
    <w:rsid w:val="001B55C1"/>
    <w:rsid w:val="001B5BEA"/>
    <w:rsid w:val="001B6384"/>
    <w:rsid w:val="001B668E"/>
    <w:rsid w:val="001B675D"/>
    <w:rsid w:val="001B6A6E"/>
    <w:rsid w:val="001B6BB6"/>
    <w:rsid w:val="001B6D30"/>
    <w:rsid w:val="001B70D1"/>
    <w:rsid w:val="001B70F1"/>
    <w:rsid w:val="001B7167"/>
    <w:rsid w:val="001B7664"/>
    <w:rsid w:val="001B7792"/>
    <w:rsid w:val="001B78B4"/>
    <w:rsid w:val="001B7AEE"/>
    <w:rsid w:val="001B7DF8"/>
    <w:rsid w:val="001C0321"/>
    <w:rsid w:val="001C0353"/>
    <w:rsid w:val="001C0436"/>
    <w:rsid w:val="001C0479"/>
    <w:rsid w:val="001C06CC"/>
    <w:rsid w:val="001C1567"/>
    <w:rsid w:val="001C24CE"/>
    <w:rsid w:val="001C262B"/>
    <w:rsid w:val="001C2E0B"/>
    <w:rsid w:val="001C329A"/>
    <w:rsid w:val="001C3733"/>
    <w:rsid w:val="001C459F"/>
    <w:rsid w:val="001C4958"/>
    <w:rsid w:val="001C4FEA"/>
    <w:rsid w:val="001C52ED"/>
    <w:rsid w:val="001C538A"/>
    <w:rsid w:val="001C5F2F"/>
    <w:rsid w:val="001C66D2"/>
    <w:rsid w:val="001C6845"/>
    <w:rsid w:val="001C6972"/>
    <w:rsid w:val="001C6D8E"/>
    <w:rsid w:val="001C70A0"/>
    <w:rsid w:val="001C713E"/>
    <w:rsid w:val="001D02EE"/>
    <w:rsid w:val="001D043B"/>
    <w:rsid w:val="001D0670"/>
    <w:rsid w:val="001D0AB2"/>
    <w:rsid w:val="001D163B"/>
    <w:rsid w:val="001D1D28"/>
    <w:rsid w:val="001D2873"/>
    <w:rsid w:val="001D2941"/>
    <w:rsid w:val="001D32E1"/>
    <w:rsid w:val="001D3834"/>
    <w:rsid w:val="001D3938"/>
    <w:rsid w:val="001D3D88"/>
    <w:rsid w:val="001D428F"/>
    <w:rsid w:val="001D42A2"/>
    <w:rsid w:val="001D437E"/>
    <w:rsid w:val="001D4564"/>
    <w:rsid w:val="001D4588"/>
    <w:rsid w:val="001D47BA"/>
    <w:rsid w:val="001D492F"/>
    <w:rsid w:val="001D4C07"/>
    <w:rsid w:val="001D5195"/>
    <w:rsid w:val="001D51FB"/>
    <w:rsid w:val="001D56F4"/>
    <w:rsid w:val="001D5A78"/>
    <w:rsid w:val="001D5B2F"/>
    <w:rsid w:val="001D5F36"/>
    <w:rsid w:val="001D673A"/>
    <w:rsid w:val="001D6897"/>
    <w:rsid w:val="001D75D4"/>
    <w:rsid w:val="001D77ED"/>
    <w:rsid w:val="001D7920"/>
    <w:rsid w:val="001D7AF5"/>
    <w:rsid w:val="001D7D92"/>
    <w:rsid w:val="001D7E18"/>
    <w:rsid w:val="001E021A"/>
    <w:rsid w:val="001E12BC"/>
    <w:rsid w:val="001E14F6"/>
    <w:rsid w:val="001E1A6D"/>
    <w:rsid w:val="001E1BCD"/>
    <w:rsid w:val="001E246F"/>
    <w:rsid w:val="001E27C8"/>
    <w:rsid w:val="001E297A"/>
    <w:rsid w:val="001E2C36"/>
    <w:rsid w:val="001E34F4"/>
    <w:rsid w:val="001E38B8"/>
    <w:rsid w:val="001E3E9F"/>
    <w:rsid w:val="001E404C"/>
    <w:rsid w:val="001E427A"/>
    <w:rsid w:val="001E4641"/>
    <w:rsid w:val="001E4765"/>
    <w:rsid w:val="001E5901"/>
    <w:rsid w:val="001E5966"/>
    <w:rsid w:val="001E5B2D"/>
    <w:rsid w:val="001E6576"/>
    <w:rsid w:val="001E6827"/>
    <w:rsid w:val="001E6860"/>
    <w:rsid w:val="001E6E9E"/>
    <w:rsid w:val="001E7133"/>
    <w:rsid w:val="001E7C36"/>
    <w:rsid w:val="001E7EEA"/>
    <w:rsid w:val="001F01D6"/>
    <w:rsid w:val="001F0204"/>
    <w:rsid w:val="001F0408"/>
    <w:rsid w:val="001F0CE2"/>
    <w:rsid w:val="001F0FEB"/>
    <w:rsid w:val="001F1267"/>
    <w:rsid w:val="001F1799"/>
    <w:rsid w:val="001F1855"/>
    <w:rsid w:val="001F1EDB"/>
    <w:rsid w:val="001F2037"/>
    <w:rsid w:val="001F21B7"/>
    <w:rsid w:val="001F249F"/>
    <w:rsid w:val="001F259E"/>
    <w:rsid w:val="001F2A01"/>
    <w:rsid w:val="001F2AFE"/>
    <w:rsid w:val="001F366A"/>
    <w:rsid w:val="001F39D6"/>
    <w:rsid w:val="001F3A58"/>
    <w:rsid w:val="001F3CEB"/>
    <w:rsid w:val="001F3E03"/>
    <w:rsid w:val="001F46AF"/>
    <w:rsid w:val="001F47FE"/>
    <w:rsid w:val="001F5062"/>
    <w:rsid w:val="001F5082"/>
    <w:rsid w:val="001F5346"/>
    <w:rsid w:val="001F5E10"/>
    <w:rsid w:val="001F5F66"/>
    <w:rsid w:val="001F6004"/>
    <w:rsid w:val="001F653B"/>
    <w:rsid w:val="001F65A1"/>
    <w:rsid w:val="001F7314"/>
    <w:rsid w:val="001F7785"/>
    <w:rsid w:val="001F7981"/>
    <w:rsid w:val="001F7BFF"/>
    <w:rsid w:val="00200451"/>
    <w:rsid w:val="00200E90"/>
    <w:rsid w:val="00200FB9"/>
    <w:rsid w:val="0020127F"/>
    <w:rsid w:val="0020178E"/>
    <w:rsid w:val="00201862"/>
    <w:rsid w:val="00201DAE"/>
    <w:rsid w:val="00201FDA"/>
    <w:rsid w:val="00202087"/>
    <w:rsid w:val="002020D8"/>
    <w:rsid w:val="002025A3"/>
    <w:rsid w:val="00202B37"/>
    <w:rsid w:val="0020347E"/>
    <w:rsid w:val="002035E4"/>
    <w:rsid w:val="0020379E"/>
    <w:rsid w:val="00203865"/>
    <w:rsid w:val="00203D73"/>
    <w:rsid w:val="00203F29"/>
    <w:rsid w:val="00203F68"/>
    <w:rsid w:val="00203F76"/>
    <w:rsid w:val="00204074"/>
    <w:rsid w:val="00204252"/>
    <w:rsid w:val="00204287"/>
    <w:rsid w:val="00204296"/>
    <w:rsid w:val="0020429A"/>
    <w:rsid w:val="00204494"/>
    <w:rsid w:val="002044A7"/>
    <w:rsid w:val="002044AC"/>
    <w:rsid w:val="0020460B"/>
    <w:rsid w:val="00204A0F"/>
    <w:rsid w:val="0020535F"/>
    <w:rsid w:val="0020564E"/>
    <w:rsid w:val="00205A30"/>
    <w:rsid w:val="00206404"/>
    <w:rsid w:val="002065C0"/>
    <w:rsid w:val="00206B81"/>
    <w:rsid w:val="00207069"/>
    <w:rsid w:val="002075C5"/>
    <w:rsid w:val="00207666"/>
    <w:rsid w:val="002078B6"/>
    <w:rsid w:val="002078C5"/>
    <w:rsid w:val="00207CDE"/>
    <w:rsid w:val="002101E1"/>
    <w:rsid w:val="002102DC"/>
    <w:rsid w:val="00210483"/>
    <w:rsid w:val="002104AA"/>
    <w:rsid w:val="00210735"/>
    <w:rsid w:val="00210888"/>
    <w:rsid w:val="00210E75"/>
    <w:rsid w:val="00210F2D"/>
    <w:rsid w:val="0021141E"/>
    <w:rsid w:val="00211EF5"/>
    <w:rsid w:val="00212138"/>
    <w:rsid w:val="0021215F"/>
    <w:rsid w:val="00212218"/>
    <w:rsid w:val="00212CEF"/>
    <w:rsid w:val="002134A7"/>
    <w:rsid w:val="00213678"/>
    <w:rsid w:val="00213A20"/>
    <w:rsid w:val="00213E09"/>
    <w:rsid w:val="002140FA"/>
    <w:rsid w:val="00214698"/>
    <w:rsid w:val="00214800"/>
    <w:rsid w:val="00214887"/>
    <w:rsid w:val="00214929"/>
    <w:rsid w:val="00214F52"/>
    <w:rsid w:val="00215034"/>
    <w:rsid w:val="00215135"/>
    <w:rsid w:val="00215265"/>
    <w:rsid w:val="002154FA"/>
    <w:rsid w:val="00215546"/>
    <w:rsid w:val="002159A1"/>
    <w:rsid w:val="00215A67"/>
    <w:rsid w:val="00215CB0"/>
    <w:rsid w:val="00215F7F"/>
    <w:rsid w:val="0021628F"/>
    <w:rsid w:val="00216C07"/>
    <w:rsid w:val="00216F62"/>
    <w:rsid w:val="0021723B"/>
    <w:rsid w:val="002178A9"/>
    <w:rsid w:val="0022028A"/>
    <w:rsid w:val="002209B8"/>
    <w:rsid w:val="00221030"/>
    <w:rsid w:val="0022164D"/>
    <w:rsid w:val="00221B1E"/>
    <w:rsid w:val="00221C43"/>
    <w:rsid w:val="002223F2"/>
    <w:rsid w:val="0022250C"/>
    <w:rsid w:val="0022272C"/>
    <w:rsid w:val="00222EC4"/>
    <w:rsid w:val="002231CC"/>
    <w:rsid w:val="00223414"/>
    <w:rsid w:val="00223D08"/>
    <w:rsid w:val="00223D2C"/>
    <w:rsid w:val="00223E8E"/>
    <w:rsid w:val="00224103"/>
    <w:rsid w:val="002246AC"/>
    <w:rsid w:val="00224A64"/>
    <w:rsid w:val="00224BCD"/>
    <w:rsid w:val="0022522B"/>
    <w:rsid w:val="00225722"/>
    <w:rsid w:val="00225CD8"/>
    <w:rsid w:val="0022655E"/>
    <w:rsid w:val="00226588"/>
    <w:rsid w:val="002271DB"/>
    <w:rsid w:val="00227386"/>
    <w:rsid w:val="00227ED0"/>
    <w:rsid w:val="00230138"/>
    <w:rsid w:val="0023051D"/>
    <w:rsid w:val="002308F5"/>
    <w:rsid w:val="00230919"/>
    <w:rsid w:val="00230C9F"/>
    <w:rsid w:val="0023128C"/>
    <w:rsid w:val="00232098"/>
    <w:rsid w:val="002324B2"/>
    <w:rsid w:val="0023295B"/>
    <w:rsid w:val="00232A6A"/>
    <w:rsid w:val="00232AF1"/>
    <w:rsid w:val="002332E9"/>
    <w:rsid w:val="00233337"/>
    <w:rsid w:val="002335B4"/>
    <w:rsid w:val="002339F6"/>
    <w:rsid w:val="00233B85"/>
    <w:rsid w:val="00233BA4"/>
    <w:rsid w:val="00233BBD"/>
    <w:rsid w:val="002346F4"/>
    <w:rsid w:val="002349BF"/>
    <w:rsid w:val="002349C2"/>
    <w:rsid w:val="002349DB"/>
    <w:rsid w:val="00234DEC"/>
    <w:rsid w:val="00234EEB"/>
    <w:rsid w:val="00235091"/>
    <w:rsid w:val="002350D5"/>
    <w:rsid w:val="002353DE"/>
    <w:rsid w:val="002354D3"/>
    <w:rsid w:val="0023588A"/>
    <w:rsid w:val="00235E12"/>
    <w:rsid w:val="00235EE6"/>
    <w:rsid w:val="002363D0"/>
    <w:rsid w:val="00236440"/>
    <w:rsid w:val="002364D8"/>
    <w:rsid w:val="002369B7"/>
    <w:rsid w:val="00236AAE"/>
    <w:rsid w:val="00236B26"/>
    <w:rsid w:val="00237DC8"/>
    <w:rsid w:val="002405CA"/>
    <w:rsid w:val="002409FE"/>
    <w:rsid w:val="00240D75"/>
    <w:rsid w:val="00240FB8"/>
    <w:rsid w:val="0024184E"/>
    <w:rsid w:val="0024226B"/>
    <w:rsid w:val="002428EF"/>
    <w:rsid w:val="00242A7C"/>
    <w:rsid w:val="0024304C"/>
    <w:rsid w:val="002433CD"/>
    <w:rsid w:val="00243734"/>
    <w:rsid w:val="00243AF4"/>
    <w:rsid w:val="00243B0A"/>
    <w:rsid w:val="00244081"/>
    <w:rsid w:val="0024412E"/>
    <w:rsid w:val="00244771"/>
    <w:rsid w:val="002448DD"/>
    <w:rsid w:val="0024490F"/>
    <w:rsid w:val="00244EEF"/>
    <w:rsid w:val="002452CF"/>
    <w:rsid w:val="00245393"/>
    <w:rsid w:val="00245630"/>
    <w:rsid w:val="00245823"/>
    <w:rsid w:val="0024593F"/>
    <w:rsid w:val="00245F0A"/>
    <w:rsid w:val="0024617E"/>
    <w:rsid w:val="0024642C"/>
    <w:rsid w:val="0024651E"/>
    <w:rsid w:val="00246E65"/>
    <w:rsid w:val="00246EDD"/>
    <w:rsid w:val="002478B1"/>
    <w:rsid w:val="00247C85"/>
    <w:rsid w:val="00247EDB"/>
    <w:rsid w:val="002500E8"/>
    <w:rsid w:val="00250641"/>
    <w:rsid w:val="002514EB"/>
    <w:rsid w:val="002515E1"/>
    <w:rsid w:val="002515EC"/>
    <w:rsid w:val="00251D1A"/>
    <w:rsid w:val="002526EC"/>
    <w:rsid w:val="00252805"/>
    <w:rsid w:val="00252B8D"/>
    <w:rsid w:val="00252DD6"/>
    <w:rsid w:val="00252F76"/>
    <w:rsid w:val="0025313A"/>
    <w:rsid w:val="00253538"/>
    <w:rsid w:val="002535A0"/>
    <w:rsid w:val="00253872"/>
    <w:rsid w:val="00253917"/>
    <w:rsid w:val="002548C6"/>
    <w:rsid w:val="0025490C"/>
    <w:rsid w:val="00255461"/>
    <w:rsid w:val="002554C4"/>
    <w:rsid w:val="00255974"/>
    <w:rsid w:val="00255CBA"/>
    <w:rsid w:val="00255DD8"/>
    <w:rsid w:val="00255E6C"/>
    <w:rsid w:val="00255FB7"/>
    <w:rsid w:val="00256139"/>
    <w:rsid w:val="00256AD5"/>
    <w:rsid w:val="00256C23"/>
    <w:rsid w:val="002570E7"/>
    <w:rsid w:val="002574C7"/>
    <w:rsid w:val="00260082"/>
    <w:rsid w:val="00260D54"/>
    <w:rsid w:val="00260EB6"/>
    <w:rsid w:val="002611ED"/>
    <w:rsid w:val="0026134E"/>
    <w:rsid w:val="00261989"/>
    <w:rsid w:val="002619AF"/>
    <w:rsid w:val="00261A37"/>
    <w:rsid w:val="00261BA1"/>
    <w:rsid w:val="00262111"/>
    <w:rsid w:val="002622F5"/>
    <w:rsid w:val="0026235E"/>
    <w:rsid w:val="002624C1"/>
    <w:rsid w:val="002626E0"/>
    <w:rsid w:val="002629F8"/>
    <w:rsid w:val="00262AA2"/>
    <w:rsid w:val="0026303D"/>
    <w:rsid w:val="002630C5"/>
    <w:rsid w:val="0026313A"/>
    <w:rsid w:val="00263334"/>
    <w:rsid w:val="002637DF"/>
    <w:rsid w:val="00263CB4"/>
    <w:rsid w:val="00263E75"/>
    <w:rsid w:val="002644AE"/>
    <w:rsid w:val="00264E78"/>
    <w:rsid w:val="0026515D"/>
    <w:rsid w:val="00265B26"/>
    <w:rsid w:val="00265B91"/>
    <w:rsid w:val="00265C82"/>
    <w:rsid w:val="00265E4C"/>
    <w:rsid w:val="00266796"/>
    <w:rsid w:val="002675D6"/>
    <w:rsid w:val="00267628"/>
    <w:rsid w:val="00267A0E"/>
    <w:rsid w:val="002700D3"/>
    <w:rsid w:val="00270624"/>
    <w:rsid w:val="0027070D"/>
    <w:rsid w:val="002707E4"/>
    <w:rsid w:val="00270F1F"/>
    <w:rsid w:val="00270F8D"/>
    <w:rsid w:val="0027106C"/>
    <w:rsid w:val="00271201"/>
    <w:rsid w:val="0027170F"/>
    <w:rsid w:val="00271E6A"/>
    <w:rsid w:val="0027211C"/>
    <w:rsid w:val="0027211D"/>
    <w:rsid w:val="002721A7"/>
    <w:rsid w:val="00272300"/>
    <w:rsid w:val="0027255E"/>
    <w:rsid w:val="00273150"/>
    <w:rsid w:val="0027340B"/>
    <w:rsid w:val="00273B98"/>
    <w:rsid w:val="002743F6"/>
    <w:rsid w:val="00274C17"/>
    <w:rsid w:val="00274E25"/>
    <w:rsid w:val="00274F31"/>
    <w:rsid w:val="00276167"/>
    <w:rsid w:val="002769D9"/>
    <w:rsid w:val="002770A9"/>
    <w:rsid w:val="00277469"/>
    <w:rsid w:val="002778BD"/>
    <w:rsid w:val="00277C82"/>
    <w:rsid w:val="00277CDD"/>
    <w:rsid w:val="00277D35"/>
    <w:rsid w:val="002802AC"/>
    <w:rsid w:val="002802D9"/>
    <w:rsid w:val="0028094C"/>
    <w:rsid w:val="00280DBF"/>
    <w:rsid w:val="00280FA1"/>
    <w:rsid w:val="00281AA1"/>
    <w:rsid w:val="00281E73"/>
    <w:rsid w:val="00281EEA"/>
    <w:rsid w:val="0028208A"/>
    <w:rsid w:val="002822F1"/>
    <w:rsid w:val="00282527"/>
    <w:rsid w:val="00282B34"/>
    <w:rsid w:val="00282C90"/>
    <w:rsid w:val="00282D41"/>
    <w:rsid w:val="00283266"/>
    <w:rsid w:val="00283709"/>
    <w:rsid w:val="00283D3F"/>
    <w:rsid w:val="002843C1"/>
    <w:rsid w:val="002845AD"/>
    <w:rsid w:val="00284858"/>
    <w:rsid w:val="00284D47"/>
    <w:rsid w:val="00284DD4"/>
    <w:rsid w:val="00284E3F"/>
    <w:rsid w:val="0028504C"/>
    <w:rsid w:val="002854AC"/>
    <w:rsid w:val="00285C07"/>
    <w:rsid w:val="00285EC5"/>
    <w:rsid w:val="0028662B"/>
    <w:rsid w:val="00286856"/>
    <w:rsid w:val="00286BFC"/>
    <w:rsid w:val="0028702F"/>
    <w:rsid w:val="002871FE"/>
    <w:rsid w:val="00287A0B"/>
    <w:rsid w:val="00287C0A"/>
    <w:rsid w:val="00287C8F"/>
    <w:rsid w:val="002903BE"/>
    <w:rsid w:val="00290B32"/>
    <w:rsid w:val="00290DB5"/>
    <w:rsid w:val="00291302"/>
    <w:rsid w:val="002915E0"/>
    <w:rsid w:val="00291C33"/>
    <w:rsid w:val="00291D03"/>
    <w:rsid w:val="00291FF2"/>
    <w:rsid w:val="00292319"/>
    <w:rsid w:val="0029252C"/>
    <w:rsid w:val="002926E3"/>
    <w:rsid w:val="002928BB"/>
    <w:rsid w:val="00293122"/>
    <w:rsid w:val="002939FF"/>
    <w:rsid w:val="00293AC2"/>
    <w:rsid w:val="002942D9"/>
    <w:rsid w:val="00294DE4"/>
    <w:rsid w:val="00294F35"/>
    <w:rsid w:val="00295233"/>
    <w:rsid w:val="00295B11"/>
    <w:rsid w:val="00295CE3"/>
    <w:rsid w:val="00295E37"/>
    <w:rsid w:val="002961BF"/>
    <w:rsid w:val="0029620D"/>
    <w:rsid w:val="00296404"/>
    <w:rsid w:val="00296446"/>
    <w:rsid w:val="002969CE"/>
    <w:rsid w:val="00296E90"/>
    <w:rsid w:val="00297297"/>
    <w:rsid w:val="00297539"/>
    <w:rsid w:val="00297C97"/>
    <w:rsid w:val="00297CBC"/>
    <w:rsid w:val="002A108E"/>
    <w:rsid w:val="002A140F"/>
    <w:rsid w:val="002A1659"/>
    <w:rsid w:val="002A1C99"/>
    <w:rsid w:val="002A234C"/>
    <w:rsid w:val="002A2357"/>
    <w:rsid w:val="002A2559"/>
    <w:rsid w:val="002A27EF"/>
    <w:rsid w:val="002A2D3B"/>
    <w:rsid w:val="002A2E03"/>
    <w:rsid w:val="002A3C87"/>
    <w:rsid w:val="002A40A9"/>
    <w:rsid w:val="002A40E3"/>
    <w:rsid w:val="002A41AC"/>
    <w:rsid w:val="002A460B"/>
    <w:rsid w:val="002A47E6"/>
    <w:rsid w:val="002A4C13"/>
    <w:rsid w:val="002A4D09"/>
    <w:rsid w:val="002A4EE5"/>
    <w:rsid w:val="002A5012"/>
    <w:rsid w:val="002A52C0"/>
    <w:rsid w:val="002A52F5"/>
    <w:rsid w:val="002A56FC"/>
    <w:rsid w:val="002A5CCB"/>
    <w:rsid w:val="002A5CF3"/>
    <w:rsid w:val="002A5E53"/>
    <w:rsid w:val="002A610B"/>
    <w:rsid w:val="002A687E"/>
    <w:rsid w:val="002A6C9F"/>
    <w:rsid w:val="002A6D86"/>
    <w:rsid w:val="002A713B"/>
    <w:rsid w:val="002A76A6"/>
    <w:rsid w:val="002A7778"/>
    <w:rsid w:val="002A799B"/>
    <w:rsid w:val="002A7ABF"/>
    <w:rsid w:val="002A7B69"/>
    <w:rsid w:val="002A7EDD"/>
    <w:rsid w:val="002B0CA8"/>
    <w:rsid w:val="002B107D"/>
    <w:rsid w:val="002B1E07"/>
    <w:rsid w:val="002B21F1"/>
    <w:rsid w:val="002B2CCB"/>
    <w:rsid w:val="002B2E66"/>
    <w:rsid w:val="002B2F0B"/>
    <w:rsid w:val="002B3279"/>
    <w:rsid w:val="002B349F"/>
    <w:rsid w:val="002B3880"/>
    <w:rsid w:val="002B3885"/>
    <w:rsid w:val="002B3F57"/>
    <w:rsid w:val="002B4C4C"/>
    <w:rsid w:val="002B5209"/>
    <w:rsid w:val="002B5B81"/>
    <w:rsid w:val="002B60A5"/>
    <w:rsid w:val="002B6C64"/>
    <w:rsid w:val="002B6E81"/>
    <w:rsid w:val="002B70BA"/>
    <w:rsid w:val="002B70FE"/>
    <w:rsid w:val="002B775E"/>
    <w:rsid w:val="002B77F7"/>
    <w:rsid w:val="002B7879"/>
    <w:rsid w:val="002B7B9C"/>
    <w:rsid w:val="002B7BE3"/>
    <w:rsid w:val="002B7E16"/>
    <w:rsid w:val="002C015C"/>
    <w:rsid w:val="002C039F"/>
    <w:rsid w:val="002C0627"/>
    <w:rsid w:val="002C1286"/>
    <w:rsid w:val="002C1CAC"/>
    <w:rsid w:val="002C1EB1"/>
    <w:rsid w:val="002C24BD"/>
    <w:rsid w:val="002C36D1"/>
    <w:rsid w:val="002C3E2B"/>
    <w:rsid w:val="002C3FF8"/>
    <w:rsid w:val="002C409A"/>
    <w:rsid w:val="002C426B"/>
    <w:rsid w:val="002C455B"/>
    <w:rsid w:val="002C458E"/>
    <w:rsid w:val="002C4CD4"/>
    <w:rsid w:val="002C4E0F"/>
    <w:rsid w:val="002C521E"/>
    <w:rsid w:val="002C533B"/>
    <w:rsid w:val="002C546B"/>
    <w:rsid w:val="002C554A"/>
    <w:rsid w:val="002C5650"/>
    <w:rsid w:val="002C56E8"/>
    <w:rsid w:val="002C5C88"/>
    <w:rsid w:val="002C5CCD"/>
    <w:rsid w:val="002C5DD3"/>
    <w:rsid w:val="002C5E12"/>
    <w:rsid w:val="002C60B0"/>
    <w:rsid w:val="002C673C"/>
    <w:rsid w:val="002C6E6B"/>
    <w:rsid w:val="002C6E7B"/>
    <w:rsid w:val="002C75E8"/>
    <w:rsid w:val="002C77DC"/>
    <w:rsid w:val="002C7B1B"/>
    <w:rsid w:val="002C7CFC"/>
    <w:rsid w:val="002C7EEC"/>
    <w:rsid w:val="002C7EF8"/>
    <w:rsid w:val="002D0381"/>
    <w:rsid w:val="002D0C90"/>
    <w:rsid w:val="002D158F"/>
    <w:rsid w:val="002D1905"/>
    <w:rsid w:val="002D1D36"/>
    <w:rsid w:val="002D1D69"/>
    <w:rsid w:val="002D2115"/>
    <w:rsid w:val="002D24A1"/>
    <w:rsid w:val="002D2EC9"/>
    <w:rsid w:val="002D35A3"/>
    <w:rsid w:val="002D383E"/>
    <w:rsid w:val="002D38C7"/>
    <w:rsid w:val="002D39B7"/>
    <w:rsid w:val="002D3C51"/>
    <w:rsid w:val="002D3D35"/>
    <w:rsid w:val="002D3DB4"/>
    <w:rsid w:val="002D438F"/>
    <w:rsid w:val="002D4438"/>
    <w:rsid w:val="002D49FE"/>
    <w:rsid w:val="002D4D83"/>
    <w:rsid w:val="002D4FFF"/>
    <w:rsid w:val="002D5327"/>
    <w:rsid w:val="002D53EE"/>
    <w:rsid w:val="002D5928"/>
    <w:rsid w:val="002D63EB"/>
    <w:rsid w:val="002D64A3"/>
    <w:rsid w:val="002D6660"/>
    <w:rsid w:val="002D6F7E"/>
    <w:rsid w:val="002D7466"/>
    <w:rsid w:val="002D7704"/>
    <w:rsid w:val="002D7B14"/>
    <w:rsid w:val="002D7C9A"/>
    <w:rsid w:val="002E0609"/>
    <w:rsid w:val="002E0980"/>
    <w:rsid w:val="002E09B0"/>
    <w:rsid w:val="002E11E7"/>
    <w:rsid w:val="002E20A5"/>
    <w:rsid w:val="002E244B"/>
    <w:rsid w:val="002E25EB"/>
    <w:rsid w:val="002E294E"/>
    <w:rsid w:val="002E2B33"/>
    <w:rsid w:val="002E2BB4"/>
    <w:rsid w:val="002E2C69"/>
    <w:rsid w:val="002E2CF8"/>
    <w:rsid w:val="002E2E38"/>
    <w:rsid w:val="002E3A02"/>
    <w:rsid w:val="002E3B74"/>
    <w:rsid w:val="002E41E4"/>
    <w:rsid w:val="002E4232"/>
    <w:rsid w:val="002E4819"/>
    <w:rsid w:val="002E48BB"/>
    <w:rsid w:val="002E49F3"/>
    <w:rsid w:val="002E52CC"/>
    <w:rsid w:val="002E530C"/>
    <w:rsid w:val="002E5472"/>
    <w:rsid w:val="002E59E9"/>
    <w:rsid w:val="002E5A2E"/>
    <w:rsid w:val="002E5D4D"/>
    <w:rsid w:val="002E6336"/>
    <w:rsid w:val="002E6463"/>
    <w:rsid w:val="002E6F93"/>
    <w:rsid w:val="002E719F"/>
    <w:rsid w:val="002E76AC"/>
    <w:rsid w:val="002E791C"/>
    <w:rsid w:val="002E7F5A"/>
    <w:rsid w:val="002F0679"/>
    <w:rsid w:val="002F0ECC"/>
    <w:rsid w:val="002F1290"/>
    <w:rsid w:val="002F16B2"/>
    <w:rsid w:val="002F1AD1"/>
    <w:rsid w:val="002F2329"/>
    <w:rsid w:val="002F27DC"/>
    <w:rsid w:val="002F2D4F"/>
    <w:rsid w:val="002F328E"/>
    <w:rsid w:val="002F38F5"/>
    <w:rsid w:val="002F4152"/>
    <w:rsid w:val="002F47A7"/>
    <w:rsid w:val="002F4ABA"/>
    <w:rsid w:val="002F4BB0"/>
    <w:rsid w:val="002F5333"/>
    <w:rsid w:val="002F5388"/>
    <w:rsid w:val="002F54FD"/>
    <w:rsid w:val="002F5764"/>
    <w:rsid w:val="002F5D65"/>
    <w:rsid w:val="002F6124"/>
    <w:rsid w:val="002F63A6"/>
    <w:rsid w:val="002F6634"/>
    <w:rsid w:val="002F68BB"/>
    <w:rsid w:val="002F7054"/>
    <w:rsid w:val="002F70ED"/>
    <w:rsid w:val="002F7209"/>
    <w:rsid w:val="002F7821"/>
    <w:rsid w:val="002F7F04"/>
    <w:rsid w:val="0030032A"/>
    <w:rsid w:val="00300743"/>
    <w:rsid w:val="00300B26"/>
    <w:rsid w:val="00301925"/>
    <w:rsid w:val="003019D7"/>
    <w:rsid w:val="003020AE"/>
    <w:rsid w:val="003025BE"/>
    <w:rsid w:val="00302720"/>
    <w:rsid w:val="00302828"/>
    <w:rsid w:val="00302F70"/>
    <w:rsid w:val="00303DB5"/>
    <w:rsid w:val="00303E63"/>
    <w:rsid w:val="00304182"/>
    <w:rsid w:val="003041D3"/>
    <w:rsid w:val="00304232"/>
    <w:rsid w:val="003044D1"/>
    <w:rsid w:val="0030493D"/>
    <w:rsid w:val="00304A9A"/>
    <w:rsid w:val="00304D92"/>
    <w:rsid w:val="00305090"/>
    <w:rsid w:val="0030577C"/>
    <w:rsid w:val="00305D6A"/>
    <w:rsid w:val="00306681"/>
    <w:rsid w:val="003066D2"/>
    <w:rsid w:val="00307937"/>
    <w:rsid w:val="00307CEC"/>
    <w:rsid w:val="00310134"/>
    <w:rsid w:val="003105DD"/>
    <w:rsid w:val="0031071F"/>
    <w:rsid w:val="003107E1"/>
    <w:rsid w:val="00310D13"/>
    <w:rsid w:val="00310F35"/>
    <w:rsid w:val="00311242"/>
    <w:rsid w:val="00311301"/>
    <w:rsid w:val="003118D4"/>
    <w:rsid w:val="0031207C"/>
    <w:rsid w:val="00312229"/>
    <w:rsid w:val="003122F9"/>
    <w:rsid w:val="003123D2"/>
    <w:rsid w:val="003129E1"/>
    <w:rsid w:val="00312C57"/>
    <w:rsid w:val="00313199"/>
    <w:rsid w:val="0031319E"/>
    <w:rsid w:val="003134BA"/>
    <w:rsid w:val="003137DB"/>
    <w:rsid w:val="0031405E"/>
    <w:rsid w:val="003147BA"/>
    <w:rsid w:val="003147BC"/>
    <w:rsid w:val="00314934"/>
    <w:rsid w:val="00314AC2"/>
    <w:rsid w:val="00314B19"/>
    <w:rsid w:val="00314C4F"/>
    <w:rsid w:val="00314D50"/>
    <w:rsid w:val="00315167"/>
    <w:rsid w:val="003151BA"/>
    <w:rsid w:val="003154FB"/>
    <w:rsid w:val="00315622"/>
    <w:rsid w:val="00315818"/>
    <w:rsid w:val="00315836"/>
    <w:rsid w:val="00315905"/>
    <w:rsid w:val="00316C2F"/>
    <w:rsid w:val="00317E00"/>
    <w:rsid w:val="003201E3"/>
    <w:rsid w:val="0032025B"/>
    <w:rsid w:val="003203BC"/>
    <w:rsid w:val="0032066A"/>
    <w:rsid w:val="00320679"/>
    <w:rsid w:val="00320F50"/>
    <w:rsid w:val="00321352"/>
    <w:rsid w:val="003215F3"/>
    <w:rsid w:val="003219E2"/>
    <w:rsid w:val="00321F6E"/>
    <w:rsid w:val="003226A7"/>
    <w:rsid w:val="00322F1F"/>
    <w:rsid w:val="00322F42"/>
    <w:rsid w:val="00323A0B"/>
    <w:rsid w:val="003243AE"/>
    <w:rsid w:val="003243D8"/>
    <w:rsid w:val="00324771"/>
    <w:rsid w:val="003249E7"/>
    <w:rsid w:val="00324ACF"/>
    <w:rsid w:val="003252AE"/>
    <w:rsid w:val="00325C19"/>
    <w:rsid w:val="00326BE3"/>
    <w:rsid w:val="00326DEC"/>
    <w:rsid w:val="00327108"/>
    <w:rsid w:val="00327150"/>
    <w:rsid w:val="003272F1"/>
    <w:rsid w:val="003273D7"/>
    <w:rsid w:val="0032795D"/>
    <w:rsid w:val="00330305"/>
    <w:rsid w:val="0033084F"/>
    <w:rsid w:val="0033096D"/>
    <w:rsid w:val="00330CA9"/>
    <w:rsid w:val="003314A4"/>
    <w:rsid w:val="003315F3"/>
    <w:rsid w:val="00331917"/>
    <w:rsid w:val="00332046"/>
    <w:rsid w:val="003323BF"/>
    <w:rsid w:val="003325AE"/>
    <w:rsid w:val="00332662"/>
    <w:rsid w:val="003326CD"/>
    <w:rsid w:val="00332943"/>
    <w:rsid w:val="00332E51"/>
    <w:rsid w:val="003334CB"/>
    <w:rsid w:val="00333A1B"/>
    <w:rsid w:val="0033428F"/>
    <w:rsid w:val="0033498D"/>
    <w:rsid w:val="00334A05"/>
    <w:rsid w:val="00334C91"/>
    <w:rsid w:val="00334DE8"/>
    <w:rsid w:val="00334E7C"/>
    <w:rsid w:val="00335034"/>
    <w:rsid w:val="00335116"/>
    <w:rsid w:val="003352A1"/>
    <w:rsid w:val="003356D2"/>
    <w:rsid w:val="00335D3E"/>
    <w:rsid w:val="003367AF"/>
    <w:rsid w:val="00337481"/>
    <w:rsid w:val="003374A1"/>
    <w:rsid w:val="003375C7"/>
    <w:rsid w:val="003376F1"/>
    <w:rsid w:val="003405B3"/>
    <w:rsid w:val="00340CB4"/>
    <w:rsid w:val="0034128C"/>
    <w:rsid w:val="003412AC"/>
    <w:rsid w:val="00341367"/>
    <w:rsid w:val="003418E1"/>
    <w:rsid w:val="00341A1D"/>
    <w:rsid w:val="003422C7"/>
    <w:rsid w:val="00342429"/>
    <w:rsid w:val="00342AD2"/>
    <w:rsid w:val="00342CDD"/>
    <w:rsid w:val="00342D1E"/>
    <w:rsid w:val="0034317E"/>
    <w:rsid w:val="00343377"/>
    <w:rsid w:val="0034345E"/>
    <w:rsid w:val="0034347A"/>
    <w:rsid w:val="00343814"/>
    <w:rsid w:val="003439EF"/>
    <w:rsid w:val="00343BAC"/>
    <w:rsid w:val="00343DC6"/>
    <w:rsid w:val="00343E19"/>
    <w:rsid w:val="00344143"/>
    <w:rsid w:val="0034424C"/>
    <w:rsid w:val="0034505D"/>
    <w:rsid w:val="003453B6"/>
    <w:rsid w:val="003453CA"/>
    <w:rsid w:val="00345564"/>
    <w:rsid w:val="003460C3"/>
    <w:rsid w:val="00346781"/>
    <w:rsid w:val="003473BF"/>
    <w:rsid w:val="003475C3"/>
    <w:rsid w:val="00347644"/>
    <w:rsid w:val="003479A6"/>
    <w:rsid w:val="00347C9F"/>
    <w:rsid w:val="00350145"/>
    <w:rsid w:val="0035020A"/>
    <w:rsid w:val="00350630"/>
    <w:rsid w:val="00350762"/>
    <w:rsid w:val="003508D2"/>
    <w:rsid w:val="00350A73"/>
    <w:rsid w:val="00350C88"/>
    <w:rsid w:val="003512C9"/>
    <w:rsid w:val="003521F3"/>
    <w:rsid w:val="0035268F"/>
    <w:rsid w:val="003526CA"/>
    <w:rsid w:val="00352BE9"/>
    <w:rsid w:val="00352CF8"/>
    <w:rsid w:val="003534FE"/>
    <w:rsid w:val="00353980"/>
    <w:rsid w:val="00353AF3"/>
    <w:rsid w:val="00353C6B"/>
    <w:rsid w:val="00353D7C"/>
    <w:rsid w:val="0035492B"/>
    <w:rsid w:val="00354D82"/>
    <w:rsid w:val="00355046"/>
    <w:rsid w:val="0035526A"/>
    <w:rsid w:val="0035589A"/>
    <w:rsid w:val="003559F4"/>
    <w:rsid w:val="003565A3"/>
    <w:rsid w:val="003567CE"/>
    <w:rsid w:val="00356917"/>
    <w:rsid w:val="003569D9"/>
    <w:rsid w:val="00356EC0"/>
    <w:rsid w:val="00356F95"/>
    <w:rsid w:val="003570A1"/>
    <w:rsid w:val="00357493"/>
    <w:rsid w:val="00357A2E"/>
    <w:rsid w:val="00357BB7"/>
    <w:rsid w:val="003609CF"/>
    <w:rsid w:val="00360EE4"/>
    <w:rsid w:val="00361331"/>
    <w:rsid w:val="00361934"/>
    <w:rsid w:val="00361C66"/>
    <w:rsid w:val="003625AC"/>
    <w:rsid w:val="00362EAC"/>
    <w:rsid w:val="00362EDB"/>
    <w:rsid w:val="00362F37"/>
    <w:rsid w:val="00363172"/>
    <w:rsid w:val="003634FE"/>
    <w:rsid w:val="003635F4"/>
    <w:rsid w:val="00363BC3"/>
    <w:rsid w:val="00363D01"/>
    <w:rsid w:val="00363D63"/>
    <w:rsid w:val="00364671"/>
    <w:rsid w:val="00364D20"/>
    <w:rsid w:val="00364E61"/>
    <w:rsid w:val="00364EE7"/>
    <w:rsid w:val="00365374"/>
    <w:rsid w:val="003656FB"/>
    <w:rsid w:val="00366595"/>
    <w:rsid w:val="00366B1B"/>
    <w:rsid w:val="00366C60"/>
    <w:rsid w:val="00366F5C"/>
    <w:rsid w:val="00367727"/>
    <w:rsid w:val="003679E0"/>
    <w:rsid w:val="00367A91"/>
    <w:rsid w:val="00370455"/>
    <w:rsid w:val="0037095B"/>
    <w:rsid w:val="00370A18"/>
    <w:rsid w:val="003710A3"/>
    <w:rsid w:val="00371417"/>
    <w:rsid w:val="00371ABF"/>
    <w:rsid w:val="00371EDC"/>
    <w:rsid w:val="00371F9E"/>
    <w:rsid w:val="00372870"/>
    <w:rsid w:val="00372A20"/>
    <w:rsid w:val="00372CD9"/>
    <w:rsid w:val="00372DCC"/>
    <w:rsid w:val="0037345F"/>
    <w:rsid w:val="00373486"/>
    <w:rsid w:val="00373736"/>
    <w:rsid w:val="00373AB6"/>
    <w:rsid w:val="00373C01"/>
    <w:rsid w:val="00373E03"/>
    <w:rsid w:val="00373EAC"/>
    <w:rsid w:val="003740B5"/>
    <w:rsid w:val="0037425B"/>
    <w:rsid w:val="0037446C"/>
    <w:rsid w:val="00374779"/>
    <w:rsid w:val="00375470"/>
    <w:rsid w:val="0037615E"/>
    <w:rsid w:val="003761D8"/>
    <w:rsid w:val="00376565"/>
    <w:rsid w:val="00377355"/>
    <w:rsid w:val="00377843"/>
    <w:rsid w:val="00377FBB"/>
    <w:rsid w:val="00380093"/>
    <w:rsid w:val="003803CC"/>
    <w:rsid w:val="00380793"/>
    <w:rsid w:val="003809BE"/>
    <w:rsid w:val="00380E06"/>
    <w:rsid w:val="00380E67"/>
    <w:rsid w:val="0038104B"/>
    <w:rsid w:val="0038168B"/>
    <w:rsid w:val="00381A5B"/>
    <w:rsid w:val="00382C7B"/>
    <w:rsid w:val="00382DD0"/>
    <w:rsid w:val="00382DF3"/>
    <w:rsid w:val="00383211"/>
    <w:rsid w:val="0038326C"/>
    <w:rsid w:val="003837BF"/>
    <w:rsid w:val="00383A4E"/>
    <w:rsid w:val="00383CBE"/>
    <w:rsid w:val="00383DCD"/>
    <w:rsid w:val="00383F0B"/>
    <w:rsid w:val="00383F8F"/>
    <w:rsid w:val="003842BA"/>
    <w:rsid w:val="003844DA"/>
    <w:rsid w:val="003845F0"/>
    <w:rsid w:val="00384755"/>
    <w:rsid w:val="003848D1"/>
    <w:rsid w:val="0038538F"/>
    <w:rsid w:val="003855D4"/>
    <w:rsid w:val="00385646"/>
    <w:rsid w:val="00385AE8"/>
    <w:rsid w:val="00385EFA"/>
    <w:rsid w:val="00386B5F"/>
    <w:rsid w:val="0038706E"/>
    <w:rsid w:val="003877D9"/>
    <w:rsid w:val="00390223"/>
    <w:rsid w:val="003902A1"/>
    <w:rsid w:val="0039043C"/>
    <w:rsid w:val="003904A1"/>
    <w:rsid w:val="003906FA"/>
    <w:rsid w:val="003908A6"/>
    <w:rsid w:val="00390934"/>
    <w:rsid w:val="00390A78"/>
    <w:rsid w:val="00390E03"/>
    <w:rsid w:val="00390F11"/>
    <w:rsid w:val="00391030"/>
    <w:rsid w:val="00391491"/>
    <w:rsid w:val="00391669"/>
    <w:rsid w:val="00391A2D"/>
    <w:rsid w:val="00391A88"/>
    <w:rsid w:val="00391F31"/>
    <w:rsid w:val="00392B34"/>
    <w:rsid w:val="00393B49"/>
    <w:rsid w:val="00394822"/>
    <w:rsid w:val="00394882"/>
    <w:rsid w:val="0039498E"/>
    <w:rsid w:val="00394FBA"/>
    <w:rsid w:val="0039594A"/>
    <w:rsid w:val="00395A93"/>
    <w:rsid w:val="00395ABD"/>
    <w:rsid w:val="00395C72"/>
    <w:rsid w:val="003963F4"/>
    <w:rsid w:val="00396548"/>
    <w:rsid w:val="00396A7A"/>
    <w:rsid w:val="00396BD8"/>
    <w:rsid w:val="00396D4F"/>
    <w:rsid w:val="00397054"/>
    <w:rsid w:val="00397135"/>
    <w:rsid w:val="00397DB4"/>
    <w:rsid w:val="00397E6F"/>
    <w:rsid w:val="00397F87"/>
    <w:rsid w:val="003A0366"/>
    <w:rsid w:val="003A08E9"/>
    <w:rsid w:val="003A0CB6"/>
    <w:rsid w:val="003A0D6C"/>
    <w:rsid w:val="003A0F2F"/>
    <w:rsid w:val="003A1291"/>
    <w:rsid w:val="003A1349"/>
    <w:rsid w:val="003A13CF"/>
    <w:rsid w:val="003A159D"/>
    <w:rsid w:val="003A15C4"/>
    <w:rsid w:val="003A16A0"/>
    <w:rsid w:val="003A1D3E"/>
    <w:rsid w:val="003A1E7A"/>
    <w:rsid w:val="003A21AB"/>
    <w:rsid w:val="003A2408"/>
    <w:rsid w:val="003A28D6"/>
    <w:rsid w:val="003A2A1E"/>
    <w:rsid w:val="003A2E5A"/>
    <w:rsid w:val="003A2F3B"/>
    <w:rsid w:val="003A3213"/>
    <w:rsid w:val="003A32CF"/>
    <w:rsid w:val="003A3526"/>
    <w:rsid w:val="003A3761"/>
    <w:rsid w:val="003A3DFD"/>
    <w:rsid w:val="003A3E12"/>
    <w:rsid w:val="003A435B"/>
    <w:rsid w:val="003A4584"/>
    <w:rsid w:val="003A4E70"/>
    <w:rsid w:val="003A5799"/>
    <w:rsid w:val="003A58E4"/>
    <w:rsid w:val="003A5EAD"/>
    <w:rsid w:val="003A631A"/>
    <w:rsid w:val="003A6406"/>
    <w:rsid w:val="003A6C4E"/>
    <w:rsid w:val="003A6E65"/>
    <w:rsid w:val="003A715F"/>
    <w:rsid w:val="003A7473"/>
    <w:rsid w:val="003A7C95"/>
    <w:rsid w:val="003A7D4C"/>
    <w:rsid w:val="003B06BC"/>
    <w:rsid w:val="003B0AEA"/>
    <w:rsid w:val="003B0D98"/>
    <w:rsid w:val="003B0DAD"/>
    <w:rsid w:val="003B1978"/>
    <w:rsid w:val="003B2024"/>
    <w:rsid w:val="003B2D8E"/>
    <w:rsid w:val="003B3587"/>
    <w:rsid w:val="003B3770"/>
    <w:rsid w:val="003B3B55"/>
    <w:rsid w:val="003B4758"/>
    <w:rsid w:val="003B48C4"/>
    <w:rsid w:val="003B4CC7"/>
    <w:rsid w:val="003B509E"/>
    <w:rsid w:val="003B5581"/>
    <w:rsid w:val="003B6059"/>
    <w:rsid w:val="003B667C"/>
    <w:rsid w:val="003B682F"/>
    <w:rsid w:val="003B6972"/>
    <w:rsid w:val="003B69EE"/>
    <w:rsid w:val="003B6B07"/>
    <w:rsid w:val="003B6E4B"/>
    <w:rsid w:val="003B6F2F"/>
    <w:rsid w:val="003B78F9"/>
    <w:rsid w:val="003B793C"/>
    <w:rsid w:val="003B7C50"/>
    <w:rsid w:val="003C0008"/>
    <w:rsid w:val="003C0129"/>
    <w:rsid w:val="003C023C"/>
    <w:rsid w:val="003C032F"/>
    <w:rsid w:val="003C079D"/>
    <w:rsid w:val="003C08D7"/>
    <w:rsid w:val="003C0E7F"/>
    <w:rsid w:val="003C13A1"/>
    <w:rsid w:val="003C1BBF"/>
    <w:rsid w:val="003C1E97"/>
    <w:rsid w:val="003C1F73"/>
    <w:rsid w:val="003C201C"/>
    <w:rsid w:val="003C22BE"/>
    <w:rsid w:val="003C23A3"/>
    <w:rsid w:val="003C23F0"/>
    <w:rsid w:val="003C26BE"/>
    <w:rsid w:val="003C289D"/>
    <w:rsid w:val="003C28AB"/>
    <w:rsid w:val="003C2BBB"/>
    <w:rsid w:val="003C2F9F"/>
    <w:rsid w:val="003C32ED"/>
    <w:rsid w:val="003C3306"/>
    <w:rsid w:val="003C3A83"/>
    <w:rsid w:val="003C4666"/>
    <w:rsid w:val="003C4FE0"/>
    <w:rsid w:val="003C5780"/>
    <w:rsid w:val="003C5D45"/>
    <w:rsid w:val="003C5EE7"/>
    <w:rsid w:val="003C6260"/>
    <w:rsid w:val="003C63E0"/>
    <w:rsid w:val="003C6444"/>
    <w:rsid w:val="003C6749"/>
    <w:rsid w:val="003C6755"/>
    <w:rsid w:val="003C6DD7"/>
    <w:rsid w:val="003C743D"/>
    <w:rsid w:val="003C75F8"/>
    <w:rsid w:val="003C7A0C"/>
    <w:rsid w:val="003D095B"/>
    <w:rsid w:val="003D0B17"/>
    <w:rsid w:val="003D0B3D"/>
    <w:rsid w:val="003D0CD8"/>
    <w:rsid w:val="003D1628"/>
    <w:rsid w:val="003D16B3"/>
    <w:rsid w:val="003D1CF2"/>
    <w:rsid w:val="003D1E0A"/>
    <w:rsid w:val="003D20B7"/>
    <w:rsid w:val="003D26FF"/>
    <w:rsid w:val="003D2787"/>
    <w:rsid w:val="003D2797"/>
    <w:rsid w:val="003D3548"/>
    <w:rsid w:val="003D385D"/>
    <w:rsid w:val="003D3B14"/>
    <w:rsid w:val="003D3BAA"/>
    <w:rsid w:val="003D4A86"/>
    <w:rsid w:val="003D4E77"/>
    <w:rsid w:val="003D4F23"/>
    <w:rsid w:val="003D565A"/>
    <w:rsid w:val="003D570F"/>
    <w:rsid w:val="003D5ABD"/>
    <w:rsid w:val="003D64D3"/>
    <w:rsid w:val="003D6E00"/>
    <w:rsid w:val="003D71EB"/>
    <w:rsid w:val="003E0544"/>
    <w:rsid w:val="003E0EF8"/>
    <w:rsid w:val="003E0F4D"/>
    <w:rsid w:val="003E1C56"/>
    <w:rsid w:val="003E22C7"/>
    <w:rsid w:val="003E28C8"/>
    <w:rsid w:val="003E2985"/>
    <w:rsid w:val="003E3264"/>
    <w:rsid w:val="003E3D10"/>
    <w:rsid w:val="003E4F03"/>
    <w:rsid w:val="003E52AF"/>
    <w:rsid w:val="003E54D3"/>
    <w:rsid w:val="003E561F"/>
    <w:rsid w:val="003E70C4"/>
    <w:rsid w:val="003E7691"/>
    <w:rsid w:val="003E7895"/>
    <w:rsid w:val="003E7995"/>
    <w:rsid w:val="003E7CE2"/>
    <w:rsid w:val="003E7DF0"/>
    <w:rsid w:val="003F02C8"/>
    <w:rsid w:val="003F0F8E"/>
    <w:rsid w:val="003F1393"/>
    <w:rsid w:val="003F1578"/>
    <w:rsid w:val="003F16B3"/>
    <w:rsid w:val="003F16D1"/>
    <w:rsid w:val="003F1991"/>
    <w:rsid w:val="003F1B06"/>
    <w:rsid w:val="003F1BB3"/>
    <w:rsid w:val="003F1F13"/>
    <w:rsid w:val="003F20B6"/>
    <w:rsid w:val="003F21C9"/>
    <w:rsid w:val="003F23E1"/>
    <w:rsid w:val="003F2E11"/>
    <w:rsid w:val="003F2F2D"/>
    <w:rsid w:val="003F2F88"/>
    <w:rsid w:val="003F359A"/>
    <w:rsid w:val="003F381A"/>
    <w:rsid w:val="003F39B7"/>
    <w:rsid w:val="003F3B76"/>
    <w:rsid w:val="003F44CF"/>
    <w:rsid w:val="003F4570"/>
    <w:rsid w:val="003F4FBC"/>
    <w:rsid w:val="003F5056"/>
    <w:rsid w:val="003F51D3"/>
    <w:rsid w:val="003F5209"/>
    <w:rsid w:val="003F5216"/>
    <w:rsid w:val="003F53F3"/>
    <w:rsid w:val="003F564B"/>
    <w:rsid w:val="003F566D"/>
    <w:rsid w:val="003F5A98"/>
    <w:rsid w:val="003F6217"/>
    <w:rsid w:val="003F6F69"/>
    <w:rsid w:val="003F706D"/>
    <w:rsid w:val="003F74DF"/>
    <w:rsid w:val="003F7503"/>
    <w:rsid w:val="003F7585"/>
    <w:rsid w:val="003F78DC"/>
    <w:rsid w:val="003F7982"/>
    <w:rsid w:val="003F7B90"/>
    <w:rsid w:val="0040006A"/>
    <w:rsid w:val="00400297"/>
    <w:rsid w:val="004002F3"/>
    <w:rsid w:val="004005C5"/>
    <w:rsid w:val="0040069F"/>
    <w:rsid w:val="00400C62"/>
    <w:rsid w:val="004011EC"/>
    <w:rsid w:val="0040137F"/>
    <w:rsid w:val="004014A4"/>
    <w:rsid w:val="00401520"/>
    <w:rsid w:val="00401A71"/>
    <w:rsid w:val="00402218"/>
    <w:rsid w:val="00402310"/>
    <w:rsid w:val="004024CD"/>
    <w:rsid w:val="004025C9"/>
    <w:rsid w:val="00402AE9"/>
    <w:rsid w:val="00402BA5"/>
    <w:rsid w:val="00402ECE"/>
    <w:rsid w:val="004032E0"/>
    <w:rsid w:val="00403C9E"/>
    <w:rsid w:val="00403E21"/>
    <w:rsid w:val="004042B2"/>
    <w:rsid w:val="00404702"/>
    <w:rsid w:val="00404A04"/>
    <w:rsid w:val="00404B7F"/>
    <w:rsid w:val="0040502D"/>
    <w:rsid w:val="00405B81"/>
    <w:rsid w:val="00405CD9"/>
    <w:rsid w:val="004061F2"/>
    <w:rsid w:val="00406424"/>
    <w:rsid w:val="004066F9"/>
    <w:rsid w:val="004068F1"/>
    <w:rsid w:val="004069E3"/>
    <w:rsid w:val="00406B6D"/>
    <w:rsid w:val="00406DDD"/>
    <w:rsid w:val="00406EAC"/>
    <w:rsid w:val="00407500"/>
    <w:rsid w:val="00407D12"/>
    <w:rsid w:val="0041001A"/>
    <w:rsid w:val="004110F1"/>
    <w:rsid w:val="004111E1"/>
    <w:rsid w:val="00411BA9"/>
    <w:rsid w:val="00411D7C"/>
    <w:rsid w:val="00411F21"/>
    <w:rsid w:val="0041246F"/>
    <w:rsid w:val="004130B4"/>
    <w:rsid w:val="00413EBE"/>
    <w:rsid w:val="0041491B"/>
    <w:rsid w:val="00415550"/>
    <w:rsid w:val="00415668"/>
    <w:rsid w:val="004156F4"/>
    <w:rsid w:val="00415D20"/>
    <w:rsid w:val="00415FB6"/>
    <w:rsid w:val="0041640C"/>
    <w:rsid w:val="00416948"/>
    <w:rsid w:val="00417F69"/>
    <w:rsid w:val="00420321"/>
    <w:rsid w:val="00420833"/>
    <w:rsid w:val="00420C2D"/>
    <w:rsid w:val="00420D82"/>
    <w:rsid w:val="00420E05"/>
    <w:rsid w:val="00421466"/>
    <w:rsid w:val="00421618"/>
    <w:rsid w:val="004218EF"/>
    <w:rsid w:val="00421B5D"/>
    <w:rsid w:val="004220AD"/>
    <w:rsid w:val="00422756"/>
    <w:rsid w:val="00422CDD"/>
    <w:rsid w:val="00422FB6"/>
    <w:rsid w:val="00423402"/>
    <w:rsid w:val="004236DA"/>
    <w:rsid w:val="00423956"/>
    <w:rsid w:val="00423998"/>
    <w:rsid w:val="00423A04"/>
    <w:rsid w:val="00424435"/>
    <w:rsid w:val="00424476"/>
    <w:rsid w:val="004244F8"/>
    <w:rsid w:val="004245A9"/>
    <w:rsid w:val="004246E1"/>
    <w:rsid w:val="0042472B"/>
    <w:rsid w:val="004247CE"/>
    <w:rsid w:val="004249AC"/>
    <w:rsid w:val="00425050"/>
    <w:rsid w:val="00425496"/>
    <w:rsid w:val="00425970"/>
    <w:rsid w:val="00425B5A"/>
    <w:rsid w:val="00426323"/>
    <w:rsid w:val="00426C27"/>
    <w:rsid w:val="00426D06"/>
    <w:rsid w:val="00427135"/>
    <w:rsid w:val="00427216"/>
    <w:rsid w:val="00427912"/>
    <w:rsid w:val="00427A1C"/>
    <w:rsid w:val="004303BE"/>
    <w:rsid w:val="0043078B"/>
    <w:rsid w:val="004308AD"/>
    <w:rsid w:val="00430C60"/>
    <w:rsid w:val="00430D7D"/>
    <w:rsid w:val="0043124D"/>
    <w:rsid w:val="004312ED"/>
    <w:rsid w:val="004319C8"/>
    <w:rsid w:val="00431AA5"/>
    <w:rsid w:val="00431BD7"/>
    <w:rsid w:val="00431DCB"/>
    <w:rsid w:val="004321FC"/>
    <w:rsid w:val="004328A8"/>
    <w:rsid w:val="00432E51"/>
    <w:rsid w:val="00432E84"/>
    <w:rsid w:val="004332F4"/>
    <w:rsid w:val="004337F9"/>
    <w:rsid w:val="00433A8B"/>
    <w:rsid w:val="00433BC9"/>
    <w:rsid w:val="00433C46"/>
    <w:rsid w:val="00433DE6"/>
    <w:rsid w:val="004340C3"/>
    <w:rsid w:val="004343CB"/>
    <w:rsid w:val="004344D0"/>
    <w:rsid w:val="00434A41"/>
    <w:rsid w:val="00434C2E"/>
    <w:rsid w:val="00435001"/>
    <w:rsid w:val="00435F03"/>
    <w:rsid w:val="004360AC"/>
    <w:rsid w:val="00436DDC"/>
    <w:rsid w:val="00437061"/>
    <w:rsid w:val="00437AB9"/>
    <w:rsid w:val="00437BC2"/>
    <w:rsid w:val="00437E2A"/>
    <w:rsid w:val="00441058"/>
    <w:rsid w:val="00441089"/>
    <w:rsid w:val="004410C5"/>
    <w:rsid w:val="00441535"/>
    <w:rsid w:val="00441634"/>
    <w:rsid w:val="004418A3"/>
    <w:rsid w:val="00441F32"/>
    <w:rsid w:val="004420B0"/>
    <w:rsid w:val="00442294"/>
    <w:rsid w:val="0044254F"/>
    <w:rsid w:val="00443030"/>
    <w:rsid w:val="004435C6"/>
    <w:rsid w:val="00443855"/>
    <w:rsid w:val="00443A3F"/>
    <w:rsid w:val="0044426C"/>
    <w:rsid w:val="004445FD"/>
    <w:rsid w:val="00444738"/>
    <w:rsid w:val="00444925"/>
    <w:rsid w:val="004450F7"/>
    <w:rsid w:val="00445BB9"/>
    <w:rsid w:val="00445F04"/>
    <w:rsid w:val="00446101"/>
    <w:rsid w:val="004463D3"/>
    <w:rsid w:val="004466AC"/>
    <w:rsid w:val="00446B27"/>
    <w:rsid w:val="0044782B"/>
    <w:rsid w:val="00447E98"/>
    <w:rsid w:val="00447EF1"/>
    <w:rsid w:val="004505A8"/>
    <w:rsid w:val="004505F9"/>
    <w:rsid w:val="00450A9A"/>
    <w:rsid w:val="00450DE4"/>
    <w:rsid w:val="00451CDE"/>
    <w:rsid w:val="00451DE0"/>
    <w:rsid w:val="00452401"/>
    <w:rsid w:val="0045259D"/>
    <w:rsid w:val="00452AB0"/>
    <w:rsid w:val="00452D30"/>
    <w:rsid w:val="00453CC2"/>
    <w:rsid w:val="0045440F"/>
    <w:rsid w:val="00454EDC"/>
    <w:rsid w:val="00454EE4"/>
    <w:rsid w:val="00455B1F"/>
    <w:rsid w:val="00455BB1"/>
    <w:rsid w:val="00455E93"/>
    <w:rsid w:val="004560F8"/>
    <w:rsid w:val="00456121"/>
    <w:rsid w:val="0045653E"/>
    <w:rsid w:val="00456591"/>
    <w:rsid w:val="004567D8"/>
    <w:rsid w:val="00457233"/>
    <w:rsid w:val="00457546"/>
    <w:rsid w:val="00457AD0"/>
    <w:rsid w:val="004604DF"/>
    <w:rsid w:val="00460757"/>
    <w:rsid w:val="00460CB5"/>
    <w:rsid w:val="00460DFB"/>
    <w:rsid w:val="00460E43"/>
    <w:rsid w:val="0046143E"/>
    <w:rsid w:val="004617A0"/>
    <w:rsid w:val="00461D53"/>
    <w:rsid w:val="004623A7"/>
    <w:rsid w:val="00462756"/>
    <w:rsid w:val="004628EA"/>
    <w:rsid w:val="00462B1B"/>
    <w:rsid w:val="00462C86"/>
    <w:rsid w:val="00463A35"/>
    <w:rsid w:val="00463A56"/>
    <w:rsid w:val="00463A63"/>
    <w:rsid w:val="00463BF7"/>
    <w:rsid w:val="00463E7F"/>
    <w:rsid w:val="00464173"/>
    <w:rsid w:val="00464832"/>
    <w:rsid w:val="0046489A"/>
    <w:rsid w:val="0046497A"/>
    <w:rsid w:val="004649B5"/>
    <w:rsid w:val="00464EAE"/>
    <w:rsid w:val="00465885"/>
    <w:rsid w:val="00465891"/>
    <w:rsid w:val="00465A85"/>
    <w:rsid w:val="00465C4E"/>
    <w:rsid w:val="00466BDF"/>
    <w:rsid w:val="00466F1C"/>
    <w:rsid w:val="004672AD"/>
    <w:rsid w:val="004673D3"/>
    <w:rsid w:val="004679A3"/>
    <w:rsid w:val="00467E2B"/>
    <w:rsid w:val="00470092"/>
    <w:rsid w:val="004703FD"/>
    <w:rsid w:val="00470916"/>
    <w:rsid w:val="00470D03"/>
    <w:rsid w:val="00470EA1"/>
    <w:rsid w:val="004710E3"/>
    <w:rsid w:val="00471867"/>
    <w:rsid w:val="0047196D"/>
    <w:rsid w:val="00471BCF"/>
    <w:rsid w:val="00471C90"/>
    <w:rsid w:val="00471CCB"/>
    <w:rsid w:val="00471F4E"/>
    <w:rsid w:val="00472362"/>
    <w:rsid w:val="004728AA"/>
    <w:rsid w:val="00473E9D"/>
    <w:rsid w:val="00474790"/>
    <w:rsid w:val="004747BF"/>
    <w:rsid w:val="00474886"/>
    <w:rsid w:val="00476091"/>
    <w:rsid w:val="00476656"/>
    <w:rsid w:val="00476863"/>
    <w:rsid w:val="0047733A"/>
    <w:rsid w:val="004773AC"/>
    <w:rsid w:val="00477659"/>
    <w:rsid w:val="00477770"/>
    <w:rsid w:val="00477A2B"/>
    <w:rsid w:val="004800C2"/>
    <w:rsid w:val="00480185"/>
    <w:rsid w:val="004801E1"/>
    <w:rsid w:val="0048045D"/>
    <w:rsid w:val="00480720"/>
    <w:rsid w:val="00480821"/>
    <w:rsid w:val="0048086B"/>
    <w:rsid w:val="004808E6"/>
    <w:rsid w:val="00480B5E"/>
    <w:rsid w:val="00480D43"/>
    <w:rsid w:val="004817A7"/>
    <w:rsid w:val="004817E1"/>
    <w:rsid w:val="00481B22"/>
    <w:rsid w:val="004821E3"/>
    <w:rsid w:val="00482381"/>
    <w:rsid w:val="0048247B"/>
    <w:rsid w:val="00482DAD"/>
    <w:rsid w:val="00482FCE"/>
    <w:rsid w:val="004833EA"/>
    <w:rsid w:val="00483ABA"/>
    <w:rsid w:val="004843C5"/>
    <w:rsid w:val="00484959"/>
    <w:rsid w:val="00484CCB"/>
    <w:rsid w:val="0048500B"/>
    <w:rsid w:val="00485267"/>
    <w:rsid w:val="00485A13"/>
    <w:rsid w:val="00485AF9"/>
    <w:rsid w:val="00485F6B"/>
    <w:rsid w:val="00485FCD"/>
    <w:rsid w:val="00486149"/>
    <w:rsid w:val="004863CB"/>
    <w:rsid w:val="00486E79"/>
    <w:rsid w:val="00487136"/>
    <w:rsid w:val="004871EF"/>
    <w:rsid w:val="0048721D"/>
    <w:rsid w:val="00487243"/>
    <w:rsid w:val="0048756F"/>
    <w:rsid w:val="004905C4"/>
    <w:rsid w:val="00490EF4"/>
    <w:rsid w:val="0049189A"/>
    <w:rsid w:val="004918DC"/>
    <w:rsid w:val="0049243A"/>
    <w:rsid w:val="004925C9"/>
    <w:rsid w:val="0049280E"/>
    <w:rsid w:val="00492CC3"/>
    <w:rsid w:val="00492D4B"/>
    <w:rsid w:val="00492E0A"/>
    <w:rsid w:val="00492E4E"/>
    <w:rsid w:val="00492E83"/>
    <w:rsid w:val="004940F0"/>
    <w:rsid w:val="004944B8"/>
    <w:rsid w:val="00494F55"/>
    <w:rsid w:val="00495132"/>
    <w:rsid w:val="0049648C"/>
    <w:rsid w:val="00496993"/>
    <w:rsid w:val="00496A0A"/>
    <w:rsid w:val="00497807"/>
    <w:rsid w:val="0049796C"/>
    <w:rsid w:val="004979A5"/>
    <w:rsid w:val="00497A6D"/>
    <w:rsid w:val="00497A95"/>
    <w:rsid w:val="004A098D"/>
    <w:rsid w:val="004A0B1E"/>
    <w:rsid w:val="004A0B66"/>
    <w:rsid w:val="004A0BFA"/>
    <w:rsid w:val="004A0C60"/>
    <w:rsid w:val="004A0E8E"/>
    <w:rsid w:val="004A0ECB"/>
    <w:rsid w:val="004A1678"/>
    <w:rsid w:val="004A16A3"/>
    <w:rsid w:val="004A1BC1"/>
    <w:rsid w:val="004A23FC"/>
    <w:rsid w:val="004A25C3"/>
    <w:rsid w:val="004A2990"/>
    <w:rsid w:val="004A2B24"/>
    <w:rsid w:val="004A2BCD"/>
    <w:rsid w:val="004A2ECC"/>
    <w:rsid w:val="004A313B"/>
    <w:rsid w:val="004A3911"/>
    <w:rsid w:val="004A419B"/>
    <w:rsid w:val="004A41B3"/>
    <w:rsid w:val="004A43BB"/>
    <w:rsid w:val="004A4A27"/>
    <w:rsid w:val="004A4FFD"/>
    <w:rsid w:val="004A503A"/>
    <w:rsid w:val="004A58FF"/>
    <w:rsid w:val="004A5DDE"/>
    <w:rsid w:val="004A5F61"/>
    <w:rsid w:val="004A6C4E"/>
    <w:rsid w:val="004A6E86"/>
    <w:rsid w:val="004A7394"/>
    <w:rsid w:val="004A74AF"/>
    <w:rsid w:val="004A7A93"/>
    <w:rsid w:val="004A7ADA"/>
    <w:rsid w:val="004A7C98"/>
    <w:rsid w:val="004A7CD9"/>
    <w:rsid w:val="004A7D67"/>
    <w:rsid w:val="004A7EC2"/>
    <w:rsid w:val="004A7F79"/>
    <w:rsid w:val="004B0464"/>
    <w:rsid w:val="004B0557"/>
    <w:rsid w:val="004B0718"/>
    <w:rsid w:val="004B1195"/>
    <w:rsid w:val="004B16BF"/>
    <w:rsid w:val="004B16C9"/>
    <w:rsid w:val="004B1751"/>
    <w:rsid w:val="004B17A4"/>
    <w:rsid w:val="004B1A3C"/>
    <w:rsid w:val="004B1B11"/>
    <w:rsid w:val="004B22C0"/>
    <w:rsid w:val="004B22DB"/>
    <w:rsid w:val="004B2340"/>
    <w:rsid w:val="004B2586"/>
    <w:rsid w:val="004B2663"/>
    <w:rsid w:val="004B2E89"/>
    <w:rsid w:val="004B362E"/>
    <w:rsid w:val="004B3871"/>
    <w:rsid w:val="004B3DE4"/>
    <w:rsid w:val="004B45DB"/>
    <w:rsid w:val="004B5012"/>
    <w:rsid w:val="004B509E"/>
    <w:rsid w:val="004B53E0"/>
    <w:rsid w:val="004B540F"/>
    <w:rsid w:val="004B554B"/>
    <w:rsid w:val="004B5728"/>
    <w:rsid w:val="004B5881"/>
    <w:rsid w:val="004B59E0"/>
    <w:rsid w:val="004B5A26"/>
    <w:rsid w:val="004B66F0"/>
    <w:rsid w:val="004B6BF4"/>
    <w:rsid w:val="004B6C37"/>
    <w:rsid w:val="004B6DDC"/>
    <w:rsid w:val="004B6DF8"/>
    <w:rsid w:val="004B6FDF"/>
    <w:rsid w:val="004B763C"/>
    <w:rsid w:val="004B7D91"/>
    <w:rsid w:val="004C043F"/>
    <w:rsid w:val="004C06BA"/>
    <w:rsid w:val="004C0895"/>
    <w:rsid w:val="004C0CEA"/>
    <w:rsid w:val="004C11D3"/>
    <w:rsid w:val="004C1C14"/>
    <w:rsid w:val="004C209F"/>
    <w:rsid w:val="004C2124"/>
    <w:rsid w:val="004C24CA"/>
    <w:rsid w:val="004C2AF7"/>
    <w:rsid w:val="004C2BFE"/>
    <w:rsid w:val="004C2C82"/>
    <w:rsid w:val="004C30EE"/>
    <w:rsid w:val="004C334D"/>
    <w:rsid w:val="004C33D7"/>
    <w:rsid w:val="004C3F1F"/>
    <w:rsid w:val="004C3FD3"/>
    <w:rsid w:val="004C405B"/>
    <w:rsid w:val="004C4498"/>
    <w:rsid w:val="004C4874"/>
    <w:rsid w:val="004C5033"/>
    <w:rsid w:val="004C533F"/>
    <w:rsid w:val="004C552C"/>
    <w:rsid w:val="004C5BA5"/>
    <w:rsid w:val="004C5C47"/>
    <w:rsid w:val="004C5FCD"/>
    <w:rsid w:val="004C6076"/>
    <w:rsid w:val="004C6186"/>
    <w:rsid w:val="004C63DC"/>
    <w:rsid w:val="004C6673"/>
    <w:rsid w:val="004C6A86"/>
    <w:rsid w:val="004C7D7C"/>
    <w:rsid w:val="004D0233"/>
    <w:rsid w:val="004D0436"/>
    <w:rsid w:val="004D0470"/>
    <w:rsid w:val="004D0512"/>
    <w:rsid w:val="004D0581"/>
    <w:rsid w:val="004D059C"/>
    <w:rsid w:val="004D0AC2"/>
    <w:rsid w:val="004D100B"/>
    <w:rsid w:val="004D12D4"/>
    <w:rsid w:val="004D2159"/>
    <w:rsid w:val="004D242E"/>
    <w:rsid w:val="004D29D5"/>
    <w:rsid w:val="004D2F2F"/>
    <w:rsid w:val="004D3076"/>
    <w:rsid w:val="004D3086"/>
    <w:rsid w:val="004D31DF"/>
    <w:rsid w:val="004D3910"/>
    <w:rsid w:val="004D3B18"/>
    <w:rsid w:val="004D3CE9"/>
    <w:rsid w:val="004D4431"/>
    <w:rsid w:val="004D4BDA"/>
    <w:rsid w:val="004D50A1"/>
    <w:rsid w:val="004D5560"/>
    <w:rsid w:val="004D593B"/>
    <w:rsid w:val="004D5CD6"/>
    <w:rsid w:val="004D610B"/>
    <w:rsid w:val="004D61F9"/>
    <w:rsid w:val="004D6430"/>
    <w:rsid w:val="004D656B"/>
    <w:rsid w:val="004D667D"/>
    <w:rsid w:val="004D6B73"/>
    <w:rsid w:val="004D7006"/>
    <w:rsid w:val="004D7380"/>
    <w:rsid w:val="004D795B"/>
    <w:rsid w:val="004D7ED6"/>
    <w:rsid w:val="004D7F40"/>
    <w:rsid w:val="004D7F44"/>
    <w:rsid w:val="004E002D"/>
    <w:rsid w:val="004E048A"/>
    <w:rsid w:val="004E0933"/>
    <w:rsid w:val="004E0EEA"/>
    <w:rsid w:val="004E15B2"/>
    <w:rsid w:val="004E17C1"/>
    <w:rsid w:val="004E19DF"/>
    <w:rsid w:val="004E1EFE"/>
    <w:rsid w:val="004E1FB6"/>
    <w:rsid w:val="004E20D4"/>
    <w:rsid w:val="004E21D0"/>
    <w:rsid w:val="004E465D"/>
    <w:rsid w:val="004E46DF"/>
    <w:rsid w:val="004E47C1"/>
    <w:rsid w:val="004E59F4"/>
    <w:rsid w:val="004E5D54"/>
    <w:rsid w:val="004E5E73"/>
    <w:rsid w:val="004E5F00"/>
    <w:rsid w:val="004E60D1"/>
    <w:rsid w:val="004E626A"/>
    <w:rsid w:val="004E6B95"/>
    <w:rsid w:val="004E6DE7"/>
    <w:rsid w:val="004E6ED8"/>
    <w:rsid w:val="004E72A9"/>
    <w:rsid w:val="004E761A"/>
    <w:rsid w:val="004F0124"/>
    <w:rsid w:val="004F015C"/>
    <w:rsid w:val="004F01AE"/>
    <w:rsid w:val="004F01CF"/>
    <w:rsid w:val="004F06FD"/>
    <w:rsid w:val="004F0FF6"/>
    <w:rsid w:val="004F1201"/>
    <w:rsid w:val="004F139B"/>
    <w:rsid w:val="004F1746"/>
    <w:rsid w:val="004F2002"/>
    <w:rsid w:val="004F277A"/>
    <w:rsid w:val="004F2ADC"/>
    <w:rsid w:val="004F2B9E"/>
    <w:rsid w:val="004F2BA7"/>
    <w:rsid w:val="004F3038"/>
    <w:rsid w:val="004F3BCE"/>
    <w:rsid w:val="004F3E11"/>
    <w:rsid w:val="004F3EAE"/>
    <w:rsid w:val="004F3FFD"/>
    <w:rsid w:val="004F48B4"/>
    <w:rsid w:val="004F4CA8"/>
    <w:rsid w:val="004F504A"/>
    <w:rsid w:val="004F5270"/>
    <w:rsid w:val="004F568C"/>
    <w:rsid w:val="004F5922"/>
    <w:rsid w:val="004F5A71"/>
    <w:rsid w:val="004F65FC"/>
    <w:rsid w:val="004F680A"/>
    <w:rsid w:val="004F69C5"/>
    <w:rsid w:val="004F6AAF"/>
    <w:rsid w:val="004F6CAC"/>
    <w:rsid w:val="004F722E"/>
    <w:rsid w:val="004F7534"/>
    <w:rsid w:val="004F758D"/>
    <w:rsid w:val="004F7E0B"/>
    <w:rsid w:val="004F7F71"/>
    <w:rsid w:val="00500B53"/>
    <w:rsid w:val="00500DAD"/>
    <w:rsid w:val="00500E2B"/>
    <w:rsid w:val="00500E84"/>
    <w:rsid w:val="00501029"/>
    <w:rsid w:val="00501C1A"/>
    <w:rsid w:val="00501ECD"/>
    <w:rsid w:val="00501FA0"/>
    <w:rsid w:val="005021A6"/>
    <w:rsid w:val="0050221A"/>
    <w:rsid w:val="00502606"/>
    <w:rsid w:val="00502855"/>
    <w:rsid w:val="00502BBD"/>
    <w:rsid w:val="00502D56"/>
    <w:rsid w:val="00503088"/>
    <w:rsid w:val="0050320E"/>
    <w:rsid w:val="00503723"/>
    <w:rsid w:val="00503836"/>
    <w:rsid w:val="00503EBB"/>
    <w:rsid w:val="00504E11"/>
    <w:rsid w:val="0050539D"/>
    <w:rsid w:val="00505D2F"/>
    <w:rsid w:val="0050600C"/>
    <w:rsid w:val="005065E5"/>
    <w:rsid w:val="005067C0"/>
    <w:rsid w:val="00506B3F"/>
    <w:rsid w:val="00506C3B"/>
    <w:rsid w:val="00507355"/>
    <w:rsid w:val="005075B0"/>
    <w:rsid w:val="00507DD2"/>
    <w:rsid w:val="00507EAE"/>
    <w:rsid w:val="0051022D"/>
    <w:rsid w:val="0051068A"/>
    <w:rsid w:val="005109B9"/>
    <w:rsid w:val="00511357"/>
    <w:rsid w:val="00511A61"/>
    <w:rsid w:val="00511B8A"/>
    <w:rsid w:val="00511C6E"/>
    <w:rsid w:val="00511E1D"/>
    <w:rsid w:val="00512763"/>
    <w:rsid w:val="0051280B"/>
    <w:rsid w:val="005128F7"/>
    <w:rsid w:val="00513667"/>
    <w:rsid w:val="00513897"/>
    <w:rsid w:val="00513DA4"/>
    <w:rsid w:val="00513DB8"/>
    <w:rsid w:val="0051439D"/>
    <w:rsid w:val="00514626"/>
    <w:rsid w:val="00514974"/>
    <w:rsid w:val="00514E4E"/>
    <w:rsid w:val="00514F73"/>
    <w:rsid w:val="00514FFF"/>
    <w:rsid w:val="00515068"/>
    <w:rsid w:val="00515337"/>
    <w:rsid w:val="0051551D"/>
    <w:rsid w:val="0051564D"/>
    <w:rsid w:val="00515AC8"/>
    <w:rsid w:val="00515D62"/>
    <w:rsid w:val="00516854"/>
    <w:rsid w:val="005169ED"/>
    <w:rsid w:val="00516AB5"/>
    <w:rsid w:val="00516D1D"/>
    <w:rsid w:val="00517201"/>
    <w:rsid w:val="005174F7"/>
    <w:rsid w:val="00517B0B"/>
    <w:rsid w:val="00520051"/>
    <w:rsid w:val="005200A9"/>
    <w:rsid w:val="005200D9"/>
    <w:rsid w:val="0052017B"/>
    <w:rsid w:val="00520898"/>
    <w:rsid w:val="00520A59"/>
    <w:rsid w:val="00520D04"/>
    <w:rsid w:val="00521A70"/>
    <w:rsid w:val="00521B25"/>
    <w:rsid w:val="00522676"/>
    <w:rsid w:val="005227A8"/>
    <w:rsid w:val="00522838"/>
    <w:rsid w:val="00522C08"/>
    <w:rsid w:val="00522F1F"/>
    <w:rsid w:val="005239CF"/>
    <w:rsid w:val="0052443E"/>
    <w:rsid w:val="00524732"/>
    <w:rsid w:val="00524864"/>
    <w:rsid w:val="00524A20"/>
    <w:rsid w:val="00524C79"/>
    <w:rsid w:val="00525353"/>
    <w:rsid w:val="00525518"/>
    <w:rsid w:val="00525553"/>
    <w:rsid w:val="00525FEB"/>
    <w:rsid w:val="005261C3"/>
    <w:rsid w:val="00526510"/>
    <w:rsid w:val="00526537"/>
    <w:rsid w:val="005266EA"/>
    <w:rsid w:val="00526E9A"/>
    <w:rsid w:val="0052770D"/>
    <w:rsid w:val="00527A44"/>
    <w:rsid w:val="00527D95"/>
    <w:rsid w:val="00527E8A"/>
    <w:rsid w:val="00530289"/>
    <w:rsid w:val="00530B81"/>
    <w:rsid w:val="00530D42"/>
    <w:rsid w:val="0053135B"/>
    <w:rsid w:val="005313C4"/>
    <w:rsid w:val="00531BA5"/>
    <w:rsid w:val="0053219D"/>
    <w:rsid w:val="005327CC"/>
    <w:rsid w:val="00532AFA"/>
    <w:rsid w:val="00532B26"/>
    <w:rsid w:val="00533775"/>
    <w:rsid w:val="00534232"/>
    <w:rsid w:val="00534938"/>
    <w:rsid w:val="00534A9F"/>
    <w:rsid w:val="00534AA9"/>
    <w:rsid w:val="00534FCA"/>
    <w:rsid w:val="005350EE"/>
    <w:rsid w:val="005352AD"/>
    <w:rsid w:val="0053549A"/>
    <w:rsid w:val="00535C29"/>
    <w:rsid w:val="00536082"/>
    <w:rsid w:val="0053697F"/>
    <w:rsid w:val="00536A8D"/>
    <w:rsid w:val="00536A9B"/>
    <w:rsid w:val="00536CC9"/>
    <w:rsid w:val="00536D28"/>
    <w:rsid w:val="0053743C"/>
    <w:rsid w:val="00537EB0"/>
    <w:rsid w:val="00537F5C"/>
    <w:rsid w:val="0054077B"/>
    <w:rsid w:val="00540AF7"/>
    <w:rsid w:val="00540B0F"/>
    <w:rsid w:val="00541234"/>
    <w:rsid w:val="00541B52"/>
    <w:rsid w:val="00541B85"/>
    <w:rsid w:val="005420C3"/>
    <w:rsid w:val="0054222E"/>
    <w:rsid w:val="0054246B"/>
    <w:rsid w:val="00543005"/>
    <w:rsid w:val="00543258"/>
    <w:rsid w:val="00543437"/>
    <w:rsid w:val="00543521"/>
    <w:rsid w:val="00543613"/>
    <w:rsid w:val="005441E5"/>
    <w:rsid w:val="00544260"/>
    <w:rsid w:val="00544BF9"/>
    <w:rsid w:val="00544D65"/>
    <w:rsid w:val="005455F5"/>
    <w:rsid w:val="005458E6"/>
    <w:rsid w:val="00545B6C"/>
    <w:rsid w:val="00546335"/>
    <w:rsid w:val="00546A86"/>
    <w:rsid w:val="00546A91"/>
    <w:rsid w:val="00546ECA"/>
    <w:rsid w:val="0054708C"/>
    <w:rsid w:val="005473A3"/>
    <w:rsid w:val="00547648"/>
    <w:rsid w:val="00547694"/>
    <w:rsid w:val="005479D0"/>
    <w:rsid w:val="00547B2C"/>
    <w:rsid w:val="00547E4B"/>
    <w:rsid w:val="005504DF"/>
    <w:rsid w:val="00550E2E"/>
    <w:rsid w:val="00551187"/>
    <w:rsid w:val="00551344"/>
    <w:rsid w:val="0055148B"/>
    <w:rsid w:val="0055194D"/>
    <w:rsid w:val="00552309"/>
    <w:rsid w:val="005525EF"/>
    <w:rsid w:val="00552ADE"/>
    <w:rsid w:val="00552F74"/>
    <w:rsid w:val="00553460"/>
    <w:rsid w:val="005536B3"/>
    <w:rsid w:val="005539EF"/>
    <w:rsid w:val="00553B28"/>
    <w:rsid w:val="00553C08"/>
    <w:rsid w:val="00553F13"/>
    <w:rsid w:val="00553F8A"/>
    <w:rsid w:val="0055413C"/>
    <w:rsid w:val="00554A0E"/>
    <w:rsid w:val="00554BEF"/>
    <w:rsid w:val="00554CD8"/>
    <w:rsid w:val="00555167"/>
    <w:rsid w:val="005551E3"/>
    <w:rsid w:val="005552D5"/>
    <w:rsid w:val="00555432"/>
    <w:rsid w:val="00555F0B"/>
    <w:rsid w:val="0055636D"/>
    <w:rsid w:val="005568DA"/>
    <w:rsid w:val="005579A2"/>
    <w:rsid w:val="00557DDF"/>
    <w:rsid w:val="00557F4B"/>
    <w:rsid w:val="0056015F"/>
    <w:rsid w:val="0056028F"/>
    <w:rsid w:val="00560359"/>
    <w:rsid w:val="005604AA"/>
    <w:rsid w:val="0056060E"/>
    <w:rsid w:val="00560770"/>
    <w:rsid w:val="00560E44"/>
    <w:rsid w:val="0056119C"/>
    <w:rsid w:val="00561537"/>
    <w:rsid w:val="005616F1"/>
    <w:rsid w:val="00561858"/>
    <w:rsid w:val="0056288C"/>
    <w:rsid w:val="00563386"/>
    <w:rsid w:val="005635F7"/>
    <w:rsid w:val="0056377F"/>
    <w:rsid w:val="00563CCB"/>
    <w:rsid w:val="00563DC2"/>
    <w:rsid w:val="0056425C"/>
    <w:rsid w:val="00564AD9"/>
    <w:rsid w:val="005651FE"/>
    <w:rsid w:val="00565596"/>
    <w:rsid w:val="005655BB"/>
    <w:rsid w:val="005655C9"/>
    <w:rsid w:val="00565C3F"/>
    <w:rsid w:val="0056656B"/>
    <w:rsid w:val="00566ED4"/>
    <w:rsid w:val="0056723A"/>
    <w:rsid w:val="005672F8"/>
    <w:rsid w:val="005673EF"/>
    <w:rsid w:val="005676A3"/>
    <w:rsid w:val="005678DD"/>
    <w:rsid w:val="005679D8"/>
    <w:rsid w:val="0057020C"/>
    <w:rsid w:val="00570D40"/>
    <w:rsid w:val="00570F14"/>
    <w:rsid w:val="0057102F"/>
    <w:rsid w:val="00571FB7"/>
    <w:rsid w:val="005720A1"/>
    <w:rsid w:val="00572572"/>
    <w:rsid w:val="005726C2"/>
    <w:rsid w:val="0057293C"/>
    <w:rsid w:val="00572A64"/>
    <w:rsid w:val="00572E6C"/>
    <w:rsid w:val="00572F1F"/>
    <w:rsid w:val="0057301A"/>
    <w:rsid w:val="005733E4"/>
    <w:rsid w:val="005737A5"/>
    <w:rsid w:val="00573AF1"/>
    <w:rsid w:val="00573DAC"/>
    <w:rsid w:val="00573DDD"/>
    <w:rsid w:val="00573FCB"/>
    <w:rsid w:val="005741F3"/>
    <w:rsid w:val="00574304"/>
    <w:rsid w:val="00574A91"/>
    <w:rsid w:val="00574D69"/>
    <w:rsid w:val="0057505C"/>
    <w:rsid w:val="00575C23"/>
    <w:rsid w:val="00576B76"/>
    <w:rsid w:val="00576BCF"/>
    <w:rsid w:val="005771AD"/>
    <w:rsid w:val="00577AD0"/>
    <w:rsid w:val="00577B9D"/>
    <w:rsid w:val="00577F63"/>
    <w:rsid w:val="005803E8"/>
    <w:rsid w:val="00580883"/>
    <w:rsid w:val="00580AE6"/>
    <w:rsid w:val="005810DD"/>
    <w:rsid w:val="00581ADF"/>
    <w:rsid w:val="0058215B"/>
    <w:rsid w:val="0058224D"/>
    <w:rsid w:val="005824F0"/>
    <w:rsid w:val="00583C59"/>
    <w:rsid w:val="00583D6D"/>
    <w:rsid w:val="0058437D"/>
    <w:rsid w:val="005847E7"/>
    <w:rsid w:val="00584D95"/>
    <w:rsid w:val="0058504C"/>
    <w:rsid w:val="00586059"/>
    <w:rsid w:val="00586A43"/>
    <w:rsid w:val="005874A0"/>
    <w:rsid w:val="00587661"/>
    <w:rsid w:val="0058770A"/>
    <w:rsid w:val="0059102E"/>
    <w:rsid w:val="00591EF9"/>
    <w:rsid w:val="005920C8"/>
    <w:rsid w:val="00592746"/>
    <w:rsid w:val="00592769"/>
    <w:rsid w:val="00592D20"/>
    <w:rsid w:val="00592F9F"/>
    <w:rsid w:val="0059371D"/>
    <w:rsid w:val="005937A5"/>
    <w:rsid w:val="0059413A"/>
    <w:rsid w:val="00594858"/>
    <w:rsid w:val="00594C02"/>
    <w:rsid w:val="005958DE"/>
    <w:rsid w:val="00595C1B"/>
    <w:rsid w:val="00595C6C"/>
    <w:rsid w:val="005960EE"/>
    <w:rsid w:val="005969D1"/>
    <w:rsid w:val="00597459"/>
    <w:rsid w:val="00597789"/>
    <w:rsid w:val="00597B3D"/>
    <w:rsid w:val="005A074A"/>
    <w:rsid w:val="005A0E95"/>
    <w:rsid w:val="005A1323"/>
    <w:rsid w:val="005A19BA"/>
    <w:rsid w:val="005A1A39"/>
    <w:rsid w:val="005A1A6A"/>
    <w:rsid w:val="005A217B"/>
    <w:rsid w:val="005A267A"/>
    <w:rsid w:val="005A298E"/>
    <w:rsid w:val="005A2BCA"/>
    <w:rsid w:val="005A2C21"/>
    <w:rsid w:val="005A30C0"/>
    <w:rsid w:val="005A333E"/>
    <w:rsid w:val="005A368C"/>
    <w:rsid w:val="005A371E"/>
    <w:rsid w:val="005A3A02"/>
    <w:rsid w:val="005A3C79"/>
    <w:rsid w:val="005A3E89"/>
    <w:rsid w:val="005A42B0"/>
    <w:rsid w:val="005A443D"/>
    <w:rsid w:val="005A4791"/>
    <w:rsid w:val="005A4C57"/>
    <w:rsid w:val="005A507D"/>
    <w:rsid w:val="005A50F7"/>
    <w:rsid w:val="005A5EE3"/>
    <w:rsid w:val="005A6C3E"/>
    <w:rsid w:val="005A6F82"/>
    <w:rsid w:val="005A7297"/>
    <w:rsid w:val="005A73EF"/>
    <w:rsid w:val="005A7FFD"/>
    <w:rsid w:val="005B003B"/>
    <w:rsid w:val="005B090A"/>
    <w:rsid w:val="005B0F3E"/>
    <w:rsid w:val="005B0F6C"/>
    <w:rsid w:val="005B10FC"/>
    <w:rsid w:val="005B1B4F"/>
    <w:rsid w:val="005B20E2"/>
    <w:rsid w:val="005B25EB"/>
    <w:rsid w:val="005B2666"/>
    <w:rsid w:val="005B2AE6"/>
    <w:rsid w:val="005B2B28"/>
    <w:rsid w:val="005B3188"/>
    <w:rsid w:val="005B3268"/>
    <w:rsid w:val="005B4252"/>
    <w:rsid w:val="005B445B"/>
    <w:rsid w:val="005B48A8"/>
    <w:rsid w:val="005B4B54"/>
    <w:rsid w:val="005B4D84"/>
    <w:rsid w:val="005B4F71"/>
    <w:rsid w:val="005B5DEE"/>
    <w:rsid w:val="005B6112"/>
    <w:rsid w:val="005B700A"/>
    <w:rsid w:val="005B74A6"/>
    <w:rsid w:val="005C02EE"/>
    <w:rsid w:val="005C06E7"/>
    <w:rsid w:val="005C0938"/>
    <w:rsid w:val="005C0A90"/>
    <w:rsid w:val="005C0AA5"/>
    <w:rsid w:val="005C136D"/>
    <w:rsid w:val="005C18BA"/>
    <w:rsid w:val="005C1BCE"/>
    <w:rsid w:val="005C1F01"/>
    <w:rsid w:val="005C204A"/>
    <w:rsid w:val="005C248E"/>
    <w:rsid w:val="005C3037"/>
    <w:rsid w:val="005C3270"/>
    <w:rsid w:val="005C329B"/>
    <w:rsid w:val="005C38B6"/>
    <w:rsid w:val="005C397C"/>
    <w:rsid w:val="005C3C13"/>
    <w:rsid w:val="005C3E37"/>
    <w:rsid w:val="005C42B6"/>
    <w:rsid w:val="005C4FA5"/>
    <w:rsid w:val="005C5687"/>
    <w:rsid w:val="005C5995"/>
    <w:rsid w:val="005C610B"/>
    <w:rsid w:val="005C618A"/>
    <w:rsid w:val="005C63B3"/>
    <w:rsid w:val="005C6C83"/>
    <w:rsid w:val="005C6D00"/>
    <w:rsid w:val="005C6E3E"/>
    <w:rsid w:val="005C6E69"/>
    <w:rsid w:val="005C790E"/>
    <w:rsid w:val="005C7DD5"/>
    <w:rsid w:val="005C7E04"/>
    <w:rsid w:val="005D0071"/>
    <w:rsid w:val="005D025A"/>
    <w:rsid w:val="005D02B6"/>
    <w:rsid w:val="005D0358"/>
    <w:rsid w:val="005D1514"/>
    <w:rsid w:val="005D1796"/>
    <w:rsid w:val="005D2200"/>
    <w:rsid w:val="005D23D2"/>
    <w:rsid w:val="005D24D3"/>
    <w:rsid w:val="005D2A97"/>
    <w:rsid w:val="005D2B12"/>
    <w:rsid w:val="005D360D"/>
    <w:rsid w:val="005D3758"/>
    <w:rsid w:val="005D376E"/>
    <w:rsid w:val="005D3895"/>
    <w:rsid w:val="005D41B5"/>
    <w:rsid w:val="005D4934"/>
    <w:rsid w:val="005D4E30"/>
    <w:rsid w:val="005D5300"/>
    <w:rsid w:val="005D5619"/>
    <w:rsid w:val="005D61AA"/>
    <w:rsid w:val="005D639F"/>
    <w:rsid w:val="005D6D21"/>
    <w:rsid w:val="005D7108"/>
    <w:rsid w:val="005E02B0"/>
    <w:rsid w:val="005E0A11"/>
    <w:rsid w:val="005E107C"/>
    <w:rsid w:val="005E12FB"/>
    <w:rsid w:val="005E1364"/>
    <w:rsid w:val="005E13AE"/>
    <w:rsid w:val="005E1B35"/>
    <w:rsid w:val="005E2E28"/>
    <w:rsid w:val="005E30D2"/>
    <w:rsid w:val="005E338C"/>
    <w:rsid w:val="005E3C1F"/>
    <w:rsid w:val="005E3C40"/>
    <w:rsid w:val="005E40A4"/>
    <w:rsid w:val="005E421F"/>
    <w:rsid w:val="005E479E"/>
    <w:rsid w:val="005E4CA5"/>
    <w:rsid w:val="005E514D"/>
    <w:rsid w:val="005E5811"/>
    <w:rsid w:val="005E5912"/>
    <w:rsid w:val="005E5F87"/>
    <w:rsid w:val="005E607E"/>
    <w:rsid w:val="005E6360"/>
    <w:rsid w:val="005E6812"/>
    <w:rsid w:val="005E6A38"/>
    <w:rsid w:val="005E729E"/>
    <w:rsid w:val="005E7479"/>
    <w:rsid w:val="005E7F16"/>
    <w:rsid w:val="005F062D"/>
    <w:rsid w:val="005F0797"/>
    <w:rsid w:val="005F0A64"/>
    <w:rsid w:val="005F0DF0"/>
    <w:rsid w:val="005F13D1"/>
    <w:rsid w:val="005F143C"/>
    <w:rsid w:val="005F17A3"/>
    <w:rsid w:val="005F18B1"/>
    <w:rsid w:val="005F18C9"/>
    <w:rsid w:val="005F1DA7"/>
    <w:rsid w:val="005F2126"/>
    <w:rsid w:val="005F2653"/>
    <w:rsid w:val="005F2661"/>
    <w:rsid w:val="005F2760"/>
    <w:rsid w:val="005F2AFF"/>
    <w:rsid w:val="005F2EAF"/>
    <w:rsid w:val="005F33D2"/>
    <w:rsid w:val="005F348B"/>
    <w:rsid w:val="005F384C"/>
    <w:rsid w:val="005F384D"/>
    <w:rsid w:val="005F3C24"/>
    <w:rsid w:val="005F3E9A"/>
    <w:rsid w:val="005F44FA"/>
    <w:rsid w:val="005F4501"/>
    <w:rsid w:val="005F4B82"/>
    <w:rsid w:val="005F4CE6"/>
    <w:rsid w:val="005F4DE2"/>
    <w:rsid w:val="005F554A"/>
    <w:rsid w:val="005F580B"/>
    <w:rsid w:val="005F58B7"/>
    <w:rsid w:val="005F668A"/>
    <w:rsid w:val="005F6787"/>
    <w:rsid w:val="005F6F67"/>
    <w:rsid w:val="005F71C3"/>
    <w:rsid w:val="005F7676"/>
    <w:rsid w:val="005F79D0"/>
    <w:rsid w:val="005F7A45"/>
    <w:rsid w:val="006007A4"/>
    <w:rsid w:val="0060084E"/>
    <w:rsid w:val="00600C75"/>
    <w:rsid w:val="00601849"/>
    <w:rsid w:val="00602196"/>
    <w:rsid w:val="006032AF"/>
    <w:rsid w:val="0060336B"/>
    <w:rsid w:val="00603533"/>
    <w:rsid w:val="00604939"/>
    <w:rsid w:val="00604C36"/>
    <w:rsid w:val="00604EE3"/>
    <w:rsid w:val="00604F0D"/>
    <w:rsid w:val="00605A3A"/>
    <w:rsid w:val="006061B1"/>
    <w:rsid w:val="00606383"/>
    <w:rsid w:val="0060649C"/>
    <w:rsid w:val="006065AB"/>
    <w:rsid w:val="00606A70"/>
    <w:rsid w:val="0060736A"/>
    <w:rsid w:val="00607E64"/>
    <w:rsid w:val="00610233"/>
    <w:rsid w:val="006104B6"/>
    <w:rsid w:val="00610E98"/>
    <w:rsid w:val="0061104C"/>
    <w:rsid w:val="006112F9"/>
    <w:rsid w:val="006116A0"/>
    <w:rsid w:val="006119CF"/>
    <w:rsid w:val="00611DA6"/>
    <w:rsid w:val="00611F55"/>
    <w:rsid w:val="006127F8"/>
    <w:rsid w:val="00612A10"/>
    <w:rsid w:val="006130B7"/>
    <w:rsid w:val="006136B5"/>
    <w:rsid w:val="00613D00"/>
    <w:rsid w:val="006141C7"/>
    <w:rsid w:val="00614AB0"/>
    <w:rsid w:val="00614EA1"/>
    <w:rsid w:val="00614EF8"/>
    <w:rsid w:val="006158B6"/>
    <w:rsid w:val="00615957"/>
    <w:rsid w:val="00615D28"/>
    <w:rsid w:val="0061630F"/>
    <w:rsid w:val="00616775"/>
    <w:rsid w:val="00616D0B"/>
    <w:rsid w:val="00616D47"/>
    <w:rsid w:val="00616DB1"/>
    <w:rsid w:val="00616DBC"/>
    <w:rsid w:val="006178F7"/>
    <w:rsid w:val="00617F35"/>
    <w:rsid w:val="00621173"/>
    <w:rsid w:val="006216A4"/>
    <w:rsid w:val="006217A6"/>
    <w:rsid w:val="00621818"/>
    <w:rsid w:val="00621991"/>
    <w:rsid w:val="00621F20"/>
    <w:rsid w:val="0062261E"/>
    <w:rsid w:val="00622D6F"/>
    <w:rsid w:val="0062335F"/>
    <w:rsid w:val="006234B8"/>
    <w:rsid w:val="00623FA8"/>
    <w:rsid w:val="006240DD"/>
    <w:rsid w:val="00624637"/>
    <w:rsid w:val="00624C5F"/>
    <w:rsid w:val="00625262"/>
    <w:rsid w:val="006253BD"/>
    <w:rsid w:val="006254FF"/>
    <w:rsid w:val="00625AFE"/>
    <w:rsid w:val="00626B41"/>
    <w:rsid w:val="00626ED5"/>
    <w:rsid w:val="00627D36"/>
    <w:rsid w:val="006302AF"/>
    <w:rsid w:val="00630517"/>
    <w:rsid w:val="0063094C"/>
    <w:rsid w:val="00630A70"/>
    <w:rsid w:val="00630BF4"/>
    <w:rsid w:val="006313B0"/>
    <w:rsid w:val="00631B45"/>
    <w:rsid w:val="00631D85"/>
    <w:rsid w:val="006321C3"/>
    <w:rsid w:val="006329AE"/>
    <w:rsid w:val="00632EEF"/>
    <w:rsid w:val="006330F8"/>
    <w:rsid w:val="006345DE"/>
    <w:rsid w:val="006349E6"/>
    <w:rsid w:val="00635219"/>
    <w:rsid w:val="006356FE"/>
    <w:rsid w:val="00635723"/>
    <w:rsid w:val="00635900"/>
    <w:rsid w:val="00635C30"/>
    <w:rsid w:val="00636168"/>
    <w:rsid w:val="006363D5"/>
    <w:rsid w:val="006364E2"/>
    <w:rsid w:val="0063687C"/>
    <w:rsid w:val="0063690A"/>
    <w:rsid w:val="00636F22"/>
    <w:rsid w:val="00640AA9"/>
    <w:rsid w:val="00640E65"/>
    <w:rsid w:val="006417C1"/>
    <w:rsid w:val="006418E7"/>
    <w:rsid w:val="00641AFA"/>
    <w:rsid w:val="00641F69"/>
    <w:rsid w:val="0064264E"/>
    <w:rsid w:val="00642689"/>
    <w:rsid w:val="006428EF"/>
    <w:rsid w:val="00642C37"/>
    <w:rsid w:val="00642CBD"/>
    <w:rsid w:val="00642D7B"/>
    <w:rsid w:val="0064300E"/>
    <w:rsid w:val="006431E9"/>
    <w:rsid w:val="00643632"/>
    <w:rsid w:val="0064374B"/>
    <w:rsid w:val="00644348"/>
    <w:rsid w:val="0064448C"/>
    <w:rsid w:val="00644554"/>
    <w:rsid w:val="00644A01"/>
    <w:rsid w:val="006450D2"/>
    <w:rsid w:val="0064520A"/>
    <w:rsid w:val="0064576B"/>
    <w:rsid w:val="006458F3"/>
    <w:rsid w:val="0064640A"/>
    <w:rsid w:val="00646ABE"/>
    <w:rsid w:val="00646E00"/>
    <w:rsid w:val="00647072"/>
    <w:rsid w:val="006472BE"/>
    <w:rsid w:val="00647CA4"/>
    <w:rsid w:val="00647E99"/>
    <w:rsid w:val="006505B1"/>
    <w:rsid w:val="006506C1"/>
    <w:rsid w:val="0065074F"/>
    <w:rsid w:val="00651129"/>
    <w:rsid w:val="00651273"/>
    <w:rsid w:val="00651900"/>
    <w:rsid w:val="00651FDB"/>
    <w:rsid w:val="0065216A"/>
    <w:rsid w:val="0065219B"/>
    <w:rsid w:val="00652346"/>
    <w:rsid w:val="0065240F"/>
    <w:rsid w:val="00653649"/>
    <w:rsid w:val="00653EA2"/>
    <w:rsid w:val="0065418B"/>
    <w:rsid w:val="00654424"/>
    <w:rsid w:val="0065457B"/>
    <w:rsid w:val="0065487E"/>
    <w:rsid w:val="00654C78"/>
    <w:rsid w:val="00654E67"/>
    <w:rsid w:val="00654EEF"/>
    <w:rsid w:val="00655930"/>
    <w:rsid w:val="00655947"/>
    <w:rsid w:val="0065598E"/>
    <w:rsid w:val="00655DCC"/>
    <w:rsid w:val="00655F5D"/>
    <w:rsid w:val="0065714D"/>
    <w:rsid w:val="006571CC"/>
    <w:rsid w:val="0065723C"/>
    <w:rsid w:val="006573BA"/>
    <w:rsid w:val="006575EA"/>
    <w:rsid w:val="00657831"/>
    <w:rsid w:val="00657B8E"/>
    <w:rsid w:val="00657EBE"/>
    <w:rsid w:val="00660A57"/>
    <w:rsid w:val="00660C79"/>
    <w:rsid w:val="00661723"/>
    <w:rsid w:val="006627F3"/>
    <w:rsid w:val="006629BF"/>
    <w:rsid w:val="00662D3A"/>
    <w:rsid w:val="00663082"/>
    <w:rsid w:val="00663268"/>
    <w:rsid w:val="00663276"/>
    <w:rsid w:val="00663351"/>
    <w:rsid w:val="006635F1"/>
    <w:rsid w:val="006638F8"/>
    <w:rsid w:val="00663FF3"/>
    <w:rsid w:val="006641D5"/>
    <w:rsid w:val="00664593"/>
    <w:rsid w:val="00664662"/>
    <w:rsid w:val="0066487C"/>
    <w:rsid w:val="00664EDA"/>
    <w:rsid w:val="00665478"/>
    <w:rsid w:val="006657BD"/>
    <w:rsid w:val="00665AAF"/>
    <w:rsid w:val="00666386"/>
    <w:rsid w:val="00666C94"/>
    <w:rsid w:val="00667399"/>
    <w:rsid w:val="0066756D"/>
    <w:rsid w:val="0066761C"/>
    <w:rsid w:val="00667AB7"/>
    <w:rsid w:val="006702D3"/>
    <w:rsid w:val="00671264"/>
    <w:rsid w:val="00671888"/>
    <w:rsid w:val="006724E3"/>
    <w:rsid w:val="006727A8"/>
    <w:rsid w:val="00672A26"/>
    <w:rsid w:val="00672A2D"/>
    <w:rsid w:val="00672D17"/>
    <w:rsid w:val="006731CD"/>
    <w:rsid w:val="006733AA"/>
    <w:rsid w:val="006735DC"/>
    <w:rsid w:val="006739AB"/>
    <w:rsid w:val="00673DB3"/>
    <w:rsid w:val="00673E1B"/>
    <w:rsid w:val="00674348"/>
    <w:rsid w:val="00674992"/>
    <w:rsid w:val="0067518D"/>
    <w:rsid w:val="00675443"/>
    <w:rsid w:val="00675AF2"/>
    <w:rsid w:val="00675B45"/>
    <w:rsid w:val="00675DA4"/>
    <w:rsid w:val="00675FFC"/>
    <w:rsid w:val="006760E8"/>
    <w:rsid w:val="00676416"/>
    <w:rsid w:val="00676642"/>
    <w:rsid w:val="00676660"/>
    <w:rsid w:val="00676775"/>
    <w:rsid w:val="006777DA"/>
    <w:rsid w:val="00677870"/>
    <w:rsid w:val="00677914"/>
    <w:rsid w:val="00677A35"/>
    <w:rsid w:val="00677CC7"/>
    <w:rsid w:val="00677D57"/>
    <w:rsid w:val="00680083"/>
    <w:rsid w:val="006807FB"/>
    <w:rsid w:val="00680ED5"/>
    <w:rsid w:val="00680ED7"/>
    <w:rsid w:val="006810EA"/>
    <w:rsid w:val="00681655"/>
    <w:rsid w:val="00681AD3"/>
    <w:rsid w:val="00681BE5"/>
    <w:rsid w:val="00681D7C"/>
    <w:rsid w:val="006820AB"/>
    <w:rsid w:val="00682756"/>
    <w:rsid w:val="00682AA0"/>
    <w:rsid w:val="00683733"/>
    <w:rsid w:val="00683842"/>
    <w:rsid w:val="00683A59"/>
    <w:rsid w:val="00683C2B"/>
    <w:rsid w:val="006841EB"/>
    <w:rsid w:val="00684234"/>
    <w:rsid w:val="00684333"/>
    <w:rsid w:val="0068465E"/>
    <w:rsid w:val="00684761"/>
    <w:rsid w:val="00684B2E"/>
    <w:rsid w:val="00684FC6"/>
    <w:rsid w:val="00685400"/>
    <w:rsid w:val="0068556A"/>
    <w:rsid w:val="0068563A"/>
    <w:rsid w:val="00685C54"/>
    <w:rsid w:val="00685D5E"/>
    <w:rsid w:val="00685DD9"/>
    <w:rsid w:val="00685E13"/>
    <w:rsid w:val="006860FD"/>
    <w:rsid w:val="006862DC"/>
    <w:rsid w:val="0068640E"/>
    <w:rsid w:val="0068652C"/>
    <w:rsid w:val="00686725"/>
    <w:rsid w:val="0068683C"/>
    <w:rsid w:val="00686DD4"/>
    <w:rsid w:val="0068751B"/>
    <w:rsid w:val="00690662"/>
    <w:rsid w:val="00690BBD"/>
    <w:rsid w:val="00690D5F"/>
    <w:rsid w:val="00690DAD"/>
    <w:rsid w:val="00690F02"/>
    <w:rsid w:val="00691078"/>
    <w:rsid w:val="00691171"/>
    <w:rsid w:val="0069160B"/>
    <w:rsid w:val="006916D8"/>
    <w:rsid w:val="006917B7"/>
    <w:rsid w:val="00691801"/>
    <w:rsid w:val="00691EDD"/>
    <w:rsid w:val="00692117"/>
    <w:rsid w:val="006928D7"/>
    <w:rsid w:val="00692B61"/>
    <w:rsid w:val="00692C56"/>
    <w:rsid w:val="0069331A"/>
    <w:rsid w:val="00693363"/>
    <w:rsid w:val="00693BA5"/>
    <w:rsid w:val="0069443D"/>
    <w:rsid w:val="00694531"/>
    <w:rsid w:val="00694D2F"/>
    <w:rsid w:val="00695A33"/>
    <w:rsid w:val="00696AFC"/>
    <w:rsid w:val="00696EA8"/>
    <w:rsid w:val="006A00C7"/>
    <w:rsid w:val="006A04CC"/>
    <w:rsid w:val="006A0799"/>
    <w:rsid w:val="006A086B"/>
    <w:rsid w:val="006A0B36"/>
    <w:rsid w:val="006A10AE"/>
    <w:rsid w:val="006A1174"/>
    <w:rsid w:val="006A1425"/>
    <w:rsid w:val="006A1BB6"/>
    <w:rsid w:val="006A21BA"/>
    <w:rsid w:val="006A23C2"/>
    <w:rsid w:val="006A2677"/>
    <w:rsid w:val="006A29CB"/>
    <w:rsid w:val="006A3066"/>
    <w:rsid w:val="006A3987"/>
    <w:rsid w:val="006A4309"/>
    <w:rsid w:val="006A47A4"/>
    <w:rsid w:val="006A49C7"/>
    <w:rsid w:val="006A4C01"/>
    <w:rsid w:val="006A4D78"/>
    <w:rsid w:val="006A5E05"/>
    <w:rsid w:val="006A5E5B"/>
    <w:rsid w:val="006A615A"/>
    <w:rsid w:val="006A68E0"/>
    <w:rsid w:val="006A6B3B"/>
    <w:rsid w:val="006A723A"/>
    <w:rsid w:val="006A7600"/>
    <w:rsid w:val="006A7935"/>
    <w:rsid w:val="006A7AE0"/>
    <w:rsid w:val="006A7D11"/>
    <w:rsid w:val="006B018C"/>
    <w:rsid w:val="006B0319"/>
    <w:rsid w:val="006B03A4"/>
    <w:rsid w:val="006B03FD"/>
    <w:rsid w:val="006B084A"/>
    <w:rsid w:val="006B09E0"/>
    <w:rsid w:val="006B1035"/>
    <w:rsid w:val="006B115C"/>
    <w:rsid w:val="006B11E0"/>
    <w:rsid w:val="006B12F6"/>
    <w:rsid w:val="006B13B3"/>
    <w:rsid w:val="006B17F6"/>
    <w:rsid w:val="006B1867"/>
    <w:rsid w:val="006B1C5E"/>
    <w:rsid w:val="006B2120"/>
    <w:rsid w:val="006B2F85"/>
    <w:rsid w:val="006B306D"/>
    <w:rsid w:val="006B40AE"/>
    <w:rsid w:val="006B4939"/>
    <w:rsid w:val="006B4C05"/>
    <w:rsid w:val="006B5006"/>
    <w:rsid w:val="006B58A2"/>
    <w:rsid w:val="006B5F35"/>
    <w:rsid w:val="006B67B9"/>
    <w:rsid w:val="006B695B"/>
    <w:rsid w:val="006B6D12"/>
    <w:rsid w:val="006B7220"/>
    <w:rsid w:val="006B72B3"/>
    <w:rsid w:val="006B76D3"/>
    <w:rsid w:val="006B7824"/>
    <w:rsid w:val="006B7B18"/>
    <w:rsid w:val="006B7C6E"/>
    <w:rsid w:val="006C01C3"/>
    <w:rsid w:val="006C01CB"/>
    <w:rsid w:val="006C0213"/>
    <w:rsid w:val="006C0599"/>
    <w:rsid w:val="006C0B72"/>
    <w:rsid w:val="006C0B7E"/>
    <w:rsid w:val="006C12DB"/>
    <w:rsid w:val="006C1307"/>
    <w:rsid w:val="006C13B3"/>
    <w:rsid w:val="006C16FD"/>
    <w:rsid w:val="006C178D"/>
    <w:rsid w:val="006C1859"/>
    <w:rsid w:val="006C1DE0"/>
    <w:rsid w:val="006C21FC"/>
    <w:rsid w:val="006C230E"/>
    <w:rsid w:val="006C2421"/>
    <w:rsid w:val="006C28AA"/>
    <w:rsid w:val="006C310C"/>
    <w:rsid w:val="006C3201"/>
    <w:rsid w:val="006C37DF"/>
    <w:rsid w:val="006C3A04"/>
    <w:rsid w:val="006C3B3B"/>
    <w:rsid w:val="006C4307"/>
    <w:rsid w:val="006C4E58"/>
    <w:rsid w:val="006C4EED"/>
    <w:rsid w:val="006C6135"/>
    <w:rsid w:val="006C6592"/>
    <w:rsid w:val="006C6874"/>
    <w:rsid w:val="006C69B8"/>
    <w:rsid w:val="006C6A33"/>
    <w:rsid w:val="006C6B55"/>
    <w:rsid w:val="006C70C9"/>
    <w:rsid w:val="006C7206"/>
    <w:rsid w:val="006C7685"/>
    <w:rsid w:val="006C7740"/>
    <w:rsid w:val="006C7B0E"/>
    <w:rsid w:val="006D00DC"/>
    <w:rsid w:val="006D0229"/>
    <w:rsid w:val="006D07FC"/>
    <w:rsid w:val="006D0A6E"/>
    <w:rsid w:val="006D1119"/>
    <w:rsid w:val="006D12B2"/>
    <w:rsid w:val="006D17FA"/>
    <w:rsid w:val="006D1CF0"/>
    <w:rsid w:val="006D1E1C"/>
    <w:rsid w:val="006D2085"/>
    <w:rsid w:val="006D20D4"/>
    <w:rsid w:val="006D243A"/>
    <w:rsid w:val="006D2CD8"/>
    <w:rsid w:val="006D3220"/>
    <w:rsid w:val="006D3432"/>
    <w:rsid w:val="006D3A40"/>
    <w:rsid w:val="006D3BEE"/>
    <w:rsid w:val="006D428D"/>
    <w:rsid w:val="006D496E"/>
    <w:rsid w:val="006D4A05"/>
    <w:rsid w:val="006D5360"/>
    <w:rsid w:val="006D5BC3"/>
    <w:rsid w:val="006D5DFF"/>
    <w:rsid w:val="006D63B7"/>
    <w:rsid w:val="006D6749"/>
    <w:rsid w:val="006D6761"/>
    <w:rsid w:val="006D6E47"/>
    <w:rsid w:val="006D734E"/>
    <w:rsid w:val="006E0154"/>
    <w:rsid w:val="006E0433"/>
    <w:rsid w:val="006E0DAD"/>
    <w:rsid w:val="006E1BC5"/>
    <w:rsid w:val="006E1C85"/>
    <w:rsid w:val="006E2236"/>
    <w:rsid w:val="006E243F"/>
    <w:rsid w:val="006E2999"/>
    <w:rsid w:val="006E2A79"/>
    <w:rsid w:val="006E3458"/>
    <w:rsid w:val="006E3590"/>
    <w:rsid w:val="006E41EF"/>
    <w:rsid w:val="006E48D5"/>
    <w:rsid w:val="006E4ABA"/>
    <w:rsid w:val="006E4CB6"/>
    <w:rsid w:val="006E502A"/>
    <w:rsid w:val="006E520E"/>
    <w:rsid w:val="006E56A0"/>
    <w:rsid w:val="006E56B5"/>
    <w:rsid w:val="006E5709"/>
    <w:rsid w:val="006E6088"/>
    <w:rsid w:val="006E611F"/>
    <w:rsid w:val="006E659D"/>
    <w:rsid w:val="006E6868"/>
    <w:rsid w:val="006E68DF"/>
    <w:rsid w:val="006E720A"/>
    <w:rsid w:val="006E7851"/>
    <w:rsid w:val="006E78AC"/>
    <w:rsid w:val="006E79C6"/>
    <w:rsid w:val="006E7A70"/>
    <w:rsid w:val="006E7FAC"/>
    <w:rsid w:val="006F1439"/>
    <w:rsid w:val="006F1599"/>
    <w:rsid w:val="006F1863"/>
    <w:rsid w:val="006F1C04"/>
    <w:rsid w:val="006F1E82"/>
    <w:rsid w:val="006F23C7"/>
    <w:rsid w:val="006F255E"/>
    <w:rsid w:val="006F2930"/>
    <w:rsid w:val="006F299D"/>
    <w:rsid w:val="006F2A62"/>
    <w:rsid w:val="006F2ACF"/>
    <w:rsid w:val="006F2D82"/>
    <w:rsid w:val="006F2D9B"/>
    <w:rsid w:val="006F2F06"/>
    <w:rsid w:val="006F303C"/>
    <w:rsid w:val="006F3281"/>
    <w:rsid w:val="006F37C6"/>
    <w:rsid w:val="006F40B6"/>
    <w:rsid w:val="006F424B"/>
    <w:rsid w:val="006F4424"/>
    <w:rsid w:val="006F44B6"/>
    <w:rsid w:val="006F5C71"/>
    <w:rsid w:val="006F6427"/>
    <w:rsid w:val="006F6491"/>
    <w:rsid w:val="006F6566"/>
    <w:rsid w:val="006F67A9"/>
    <w:rsid w:val="006F6A10"/>
    <w:rsid w:val="006F6FF7"/>
    <w:rsid w:val="006F71BC"/>
    <w:rsid w:val="006F7944"/>
    <w:rsid w:val="006F7D4F"/>
    <w:rsid w:val="006F7EAB"/>
    <w:rsid w:val="006F7F0F"/>
    <w:rsid w:val="00700B24"/>
    <w:rsid w:val="00700CB4"/>
    <w:rsid w:val="00700DFB"/>
    <w:rsid w:val="00700EC5"/>
    <w:rsid w:val="0070188D"/>
    <w:rsid w:val="00701E87"/>
    <w:rsid w:val="0070208A"/>
    <w:rsid w:val="00702705"/>
    <w:rsid w:val="00702BCE"/>
    <w:rsid w:val="0070337E"/>
    <w:rsid w:val="007034C8"/>
    <w:rsid w:val="00703C95"/>
    <w:rsid w:val="00704CB2"/>
    <w:rsid w:val="00704F6B"/>
    <w:rsid w:val="00705322"/>
    <w:rsid w:val="00705F54"/>
    <w:rsid w:val="00705F8F"/>
    <w:rsid w:val="0070661B"/>
    <w:rsid w:val="007068F1"/>
    <w:rsid w:val="00706D52"/>
    <w:rsid w:val="007071FE"/>
    <w:rsid w:val="00707517"/>
    <w:rsid w:val="00707D80"/>
    <w:rsid w:val="007100AF"/>
    <w:rsid w:val="007105D4"/>
    <w:rsid w:val="00710B00"/>
    <w:rsid w:val="00710B42"/>
    <w:rsid w:val="007110B0"/>
    <w:rsid w:val="007110CD"/>
    <w:rsid w:val="0071123B"/>
    <w:rsid w:val="007115A2"/>
    <w:rsid w:val="00712372"/>
    <w:rsid w:val="007124BB"/>
    <w:rsid w:val="007126E4"/>
    <w:rsid w:val="00713D04"/>
    <w:rsid w:val="00714ABC"/>
    <w:rsid w:val="00714F23"/>
    <w:rsid w:val="0071514A"/>
    <w:rsid w:val="007156B0"/>
    <w:rsid w:val="0071581F"/>
    <w:rsid w:val="007158BF"/>
    <w:rsid w:val="00715DEF"/>
    <w:rsid w:val="00715F52"/>
    <w:rsid w:val="007162CD"/>
    <w:rsid w:val="007168D5"/>
    <w:rsid w:val="0071692A"/>
    <w:rsid w:val="00716C5A"/>
    <w:rsid w:val="00716D2B"/>
    <w:rsid w:val="00717C7F"/>
    <w:rsid w:val="00717FD6"/>
    <w:rsid w:val="00720C99"/>
    <w:rsid w:val="00721022"/>
    <w:rsid w:val="00721E48"/>
    <w:rsid w:val="00722263"/>
    <w:rsid w:val="0072236B"/>
    <w:rsid w:val="00722851"/>
    <w:rsid w:val="00722AC0"/>
    <w:rsid w:val="0072327B"/>
    <w:rsid w:val="007238E4"/>
    <w:rsid w:val="00723FD3"/>
    <w:rsid w:val="00724727"/>
    <w:rsid w:val="00724D40"/>
    <w:rsid w:val="0072578F"/>
    <w:rsid w:val="00725D34"/>
    <w:rsid w:val="00725D6D"/>
    <w:rsid w:val="0072616E"/>
    <w:rsid w:val="0072663B"/>
    <w:rsid w:val="0072710E"/>
    <w:rsid w:val="007271CA"/>
    <w:rsid w:val="0072722A"/>
    <w:rsid w:val="0072728E"/>
    <w:rsid w:val="00727DEC"/>
    <w:rsid w:val="00730375"/>
    <w:rsid w:val="007307D6"/>
    <w:rsid w:val="007308A0"/>
    <w:rsid w:val="00730A4E"/>
    <w:rsid w:val="00730D9E"/>
    <w:rsid w:val="00731153"/>
    <w:rsid w:val="0073158D"/>
    <w:rsid w:val="007315E4"/>
    <w:rsid w:val="00732036"/>
    <w:rsid w:val="00732982"/>
    <w:rsid w:val="0073298B"/>
    <w:rsid w:val="00732C51"/>
    <w:rsid w:val="00732D5D"/>
    <w:rsid w:val="00732E6B"/>
    <w:rsid w:val="007333FF"/>
    <w:rsid w:val="00733462"/>
    <w:rsid w:val="00733924"/>
    <w:rsid w:val="0073505E"/>
    <w:rsid w:val="007359DB"/>
    <w:rsid w:val="00735A3F"/>
    <w:rsid w:val="00735B53"/>
    <w:rsid w:val="00735DE1"/>
    <w:rsid w:val="00735E32"/>
    <w:rsid w:val="007362C2"/>
    <w:rsid w:val="007366F0"/>
    <w:rsid w:val="00736D2B"/>
    <w:rsid w:val="0073746D"/>
    <w:rsid w:val="00737A0A"/>
    <w:rsid w:val="00737C1A"/>
    <w:rsid w:val="00737D9C"/>
    <w:rsid w:val="00737E99"/>
    <w:rsid w:val="00737FC2"/>
    <w:rsid w:val="00740100"/>
    <w:rsid w:val="007403BB"/>
    <w:rsid w:val="007405CA"/>
    <w:rsid w:val="007408CC"/>
    <w:rsid w:val="00740BD3"/>
    <w:rsid w:val="007414B5"/>
    <w:rsid w:val="007418A9"/>
    <w:rsid w:val="00741A5A"/>
    <w:rsid w:val="00741D46"/>
    <w:rsid w:val="00741E26"/>
    <w:rsid w:val="00742087"/>
    <w:rsid w:val="007421FC"/>
    <w:rsid w:val="00742261"/>
    <w:rsid w:val="007425F3"/>
    <w:rsid w:val="00742C12"/>
    <w:rsid w:val="00742C9F"/>
    <w:rsid w:val="00743011"/>
    <w:rsid w:val="007436B3"/>
    <w:rsid w:val="00743AB5"/>
    <w:rsid w:val="00743CE1"/>
    <w:rsid w:val="00744050"/>
    <w:rsid w:val="007444C1"/>
    <w:rsid w:val="00744632"/>
    <w:rsid w:val="00744809"/>
    <w:rsid w:val="007449B3"/>
    <w:rsid w:val="00745561"/>
    <w:rsid w:val="0074587A"/>
    <w:rsid w:val="00745D76"/>
    <w:rsid w:val="00745ED8"/>
    <w:rsid w:val="00746C9B"/>
    <w:rsid w:val="0074716E"/>
    <w:rsid w:val="00747856"/>
    <w:rsid w:val="00747F5E"/>
    <w:rsid w:val="00750286"/>
    <w:rsid w:val="007504B7"/>
    <w:rsid w:val="00750531"/>
    <w:rsid w:val="00751096"/>
    <w:rsid w:val="00751338"/>
    <w:rsid w:val="00751697"/>
    <w:rsid w:val="007516F4"/>
    <w:rsid w:val="00752130"/>
    <w:rsid w:val="00752479"/>
    <w:rsid w:val="007526A7"/>
    <w:rsid w:val="00752A3F"/>
    <w:rsid w:val="00753353"/>
    <w:rsid w:val="0075372D"/>
    <w:rsid w:val="00753834"/>
    <w:rsid w:val="00753B31"/>
    <w:rsid w:val="0075436A"/>
    <w:rsid w:val="007548EB"/>
    <w:rsid w:val="0075494D"/>
    <w:rsid w:val="00754D3A"/>
    <w:rsid w:val="00754ECF"/>
    <w:rsid w:val="007552F5"/>
    <w:rsid w:val="0075537C"/>
    <w:rsid w:val="0075551C"/>
    <w:rsid w:val="007555DF"/>
    <w:rsid w:val="00755662"/>
    <w:rsid w:val="00755B19"/>
    <w:rsid w:val="00755BF7"/>
    <w:rsid w:val="00756180"/>
    <w:rsid w:val="00756601"/>
    <w:rsid w:val="007567B6"/>
    <w:rsid w:val="00756CED"/>
    <w:rsid w:val="0075710A"/>
    <w:rsid w:val="007571E7"/>
    <w:rsid w:val="007574B8"/>
    <w:rsid w:val="00757B43"/>
    <w:rsid w:val="007602A5"/>
    <w:rsid w:val="00760952"/>
    <w:rsid w:val="00760F9B"/>
    <w:rsid w:val="00761947"/>
    <w:rsid w:val="00761A20"/>
    <w:rsid w:val="00761BAF"/>
    <w:rsid w:val="007627B3"/>
    <w:rsid w:val="00762A11"/>
    <w:rsid w:val="00762AF5"/>
    <w:rsid w:val="00762B1D"/>
    <w:rsid w:val="0076309A"/>
    <w:rsid w:val="0076341A"/>
    <w:rsid w:val="007635BB"/>
    <w:rsid w:val="00763CB8"/>
    <w:rsid w:val="00763D84"/>
    <w:rsid w:val="007642C7"/>
    <w:rsid w:val="0076440E"/>
    <w:rsid w:val="0076461C"/>
    <w:rsid w:val="00764E4E"/>
    <w:rsid w:val="00765090"/>
    <w:rsid w:val="0076547D"/>
    <w:rsid w:val="0076559A"/>
    <w:rsid w:val="00766258"/>
    <w:rsid w:val="00766457"/>
    <w:rsid w:val="0076702B"/>
    <w:rsid w:val="00767057"/>
    <w:rsid w:val="00767422"/>
    <w:rsid w:val="00767481"/>
    <w:rsid w:val="0076766B"/>
    <w:rsid w:val="00767B75"/>
    <w:rsid w:val="00767DD3"/>
    <w:rsid w:val="007700B3"/>
    <w:rsid w:val="007716CC"/>
    <w:rsid w:val="00771755"/>
    <w:rsid w:val="007719B0"/>
    <w:rsid w:val="00771BEF"/>
    <w:rsid w:val="00771F60"/>
    <w:rsid w:val="00772A41"/>
    <w:rsid w:val="00772F69"/>
    <w:rsid w:val="00773344"/>
    <w:rsid w:val="00773B95"/>
    <w:rsid w:val="00773DC8"/>
    <w:rsid w:val="00773FC2"/>
    <w:rsid w:val="0077448E"/>
    <w:rsid w:val="0077532A"/>
    <w:rsid w:val="007753DD"/>
    <w:rsid w:val="007755E0"/>
    <w:rsid w:val="0077713F"/>
    <w:rsid w:val="007774DB"/>
    <w:rsid w:val="007775AF"/>
    <w:rsid w:val="007777E6"/>
    <w:rsid w:val="00777C1F"/>
    <w:rsid w:val="00777DA0"/>
    <w:rsid w:val="007801D5"/>
    <w:rsid w:val="007802F7"/>
    <w:rsid w:val="00780478"/>
    <w:rsid w:val="00780A14"/>
    <w:rsid w:val="00780BB9"/>
    <w:rsid w:val="00782031"/>
    <w:rsid w:val="00782928"/>
    <w:rsid w:val="00782C15"/>
    <w:rsid w:val="00783892"/>
    <w:rsid w:val="00783AC7"/>
    <w:rsid w:val="00784154"/>
    <w:rsid w:val="00784630"/>
    <w:rsid w:val="007846E6"/>
    <w:rsid w:val="00784A62"/>
    <w:rsid w:val="00784B0F"/>
    <w:rsid w:val="00784C9E"/>
    <w:rsid w:val="007853B7"/>
    <w:rsid w:val="007855F9"/>
    <w:rsid w:val="00785BAF"/>
    <w:rsid w:val="00785E91"/>
    <w:rsid w:val="00785EB6"/>
    <w:rsid w:val="00785F00"/>
    <w:rsid w:val="007861F1"/>
    <w:rsid w:val="00786771"/>
    <w:rsid w:val="00786823"/>
    <w:rsid w:val="007869E2"/>
    <w:rsid w:val="00786ACD"/>
    <w:rsid w:val="00786AE1"/>
    <w:rsid w:val="00786B73"/>
    <w:rsid w:val="00786F74"/>
    <w:rsid w:val="0078706F"/>
    <w:rsid w:val="0078726E"/>
    <w:rsid w:val="00787345"/>
    <w:rsid w:val="00787421"/>
    <w:rsid w:val="007875D8"/>
    <w:rsid w:val="0078786D"/>
    <w:rsid w:val="00787C6C"/>
    <w:rsid w:val="00787C9C"/>
    <w:rsid w:val="00790033"/>
    <w:rsid w:val="007904D3"/>
    <w:rsid w:val="00790667"/>
    <w:rsid w:val="00790CD4"/>
    <w:rsid w:val="00790CEB"/>
    <w:rsid w:val="00790D68"/>
    <w:rsid w:val="00790E30"/>
    <w:rsid w:val="007915D6"/>
    <w:rsid w:val="007919A9"/>
    <w:rsid w:val="00791FEE"/>
    <w:rsid w:val="007927EC"/>
    <w:rsid w:val="00792B51"/>
    <w:rsid w:val="00792D1D"/>
    <w:rsid w:val="00793000"/>
    <w:rsid w:val="00793033"/>
    <w:rsid w:val="0079336F"/>
    <w:rsid w:val="00793444"/>
    <w:rsid w:val="0079370F"/>
    <w:rsid w:val="00793A38"/>
    <w:rsid w:val="007941D9"/>
    <w:rsid w:val="0079446F"/>
    <w:rsid w:val="00794A4D"/>
    <w:rsid w:val="00794C22"/>
    <w:rsid w:val="00794FF8"/>
    <w:rsid w:val="007953EC"/>
    <w:rsid w:val="00795666"/>
    <w:rsid w:val="00795DB4"/>
    <w:rsid w:val="00795FEE"/>
    <w:rsid w:val="007962EE"/>
    <w:rsid w:val="007966B4"/>
    <w:rsid w:val="00796B3F"/>
    <w:rsid w:val="00796B6A"/>
    <w:rsid w:val="00796B79"/>
    <w:rsid w:val="00796BD1"/>
    <w:rsid w:val="00796F38"/>
    <w:rsid w:val="007976A7"/>
    <w:rsid w:val="00797B79"/>
    <w:rsid w:val="007A03A1"/>
    <w:rsid w:val="007A0D75"/>
    <w:rsid w:val="007A1523"/>
    <w:rsid w:val="007A1658"/>
    <w:rsid w:val="007A17CA"/>
    <w:rsid w:val="007A17F2"/>
    <w:rsid w:val="007A1A1D"/>
    <w:rsid w:val="007A1A81"/>
    <w:rsid w:val="007A2315"/>
    <w:rsid w:val="007A292F"/>
    <w:rsid w:val="007A34FA"/>
    <w:rsid w:val="007A350D"/>
    <w:rsid w:val="007A3523"/>
    <w:rsid w:val="007A3559"/>
    <w:rsid w:val="007A35B3"/>
    <w:rsid w:val="007A3A81"/>
    <w:rsid w:val="007A45B2"/>
    <w:rsid w:val="007A462E"/>
    <w:rsid w:val="007A47D3"/>
    <w:rsid w:val="007A4D05"/>
    <w:rsid w:val="007A4E7E"/>
    <w:rsid w:val="007A4FDB"/>
    <w:rsid w:val="007A54FE"/>
    <w:rsid w:val="007A57A5"/>
    <w:rsid w:val="007A5ABC"/>
    <w:rsid w:val="007A5C96"/>
    <w:rsid w:val="007A5F3D"/>
    <w:rsid w:val="007A62B9"/>
    <w:rsid w:val="007A645E"/>
    <w:rsid w:val="007A67A2"/>
    <w:rsid w:val="007A6F6E"/>
    <w:rsid w:val="007A70A9"/>
    <w:rsid w:val="007A7D1E"/>
    <w:rsid w:val="007A7F30"/>
    <w:rsid w:val="007B06F7"/>
    <w:rsid w:val="007B0762"/>
    <w:rsid w:val="007B136F"/>
    <w:rsid w:val="007B15DD"/>
    <w:rsid w:val="007B1855"/>
    <w:rsid w:val="007B1A76"/>
    <w:rsid w:val="007B2295"/>
    <w:rsid w:val="007B2C42"/>
    <w:rsid w:val="007B313C"/>
    <w:rsid w:val="007B325E"/>
    <w:rsid w:val="007B3844"/>
    <w:rsid w:val="007B38BD"/>
    <w:rsid w:val="007B443C"/>
    <w:rsid w:val="007B4483"/>
    <w:rsid w:val="007B4870"/>
    <w:rsid w:val="007B4CA7"/>
    <w:rsid w:val="007B5918"/>
    <w:rsid w:val="007B6219"/>
    <w:rsid w:val="007B701A"/>
    <w:rsid w:val="007B706D"/>
    <w:rsid w:val="007B73DF"/>
    <w:rsid w:val="007B748B"/>
    <w:rsid w:val="007B75A6"/>
    <w:rsid w:val="007B78C3"/>
    <w:rsid w:val="007B792E"/>
    <w:rsid w:val="007B7F32"/>
    <w:rsid w:val="007C0184"/>
    <w:rsid w:val="007C089F"/>
    <w:rsid w:val="007C1064"/>
    <w:rsid w:val="007C13CD"/>
    <w:rsid w:val="007C13D7"/>
    <w:rsid w:val="007C16F4"/>
    <w:rsid w:val="007C1866"/>
    <w:rsid w:val="007C1C17"/>
    <w:rsid w:val="007C1DAC"/>
    <w:rsid w:val="007C2015"/>
    <w:rsid w:val="007C2369"/>
    <w:rsid w:val="007C28DF"/>
    <w:rsid w:val="007C2A7B"/>
    <w:rsid w:val="007C2B25"/>
    <w:rsid w:val="007C2BD9"/>
    <w:rsid w:val="007C2CFE"/>
    <w:rsid w:val="007C33EA"/>
    <w:rsid w:val="007C355D"/>
    <w:rsid w:val="007C36BC"/>
    <w:rsid w:val="007C394C"/>
    <w:rsid w:val="007C3D31"/>
    <w:rsid w:val="007C433B"/>
    <w:rsid w:val="007C4374"/>
    <w:rsid w:val="007C43CD"/>
    <w:rsid w:val="007C49BF"/>
    <w:rsid w:val="007C4C54"/>
    <w:rsid w:val="007C5743"/>
    <w:rsid w:val="007C63BC"/>
    <w:rsid w:val="007C63E4"/>
    <w:rsid w:val="007C6466"/>
    <w:rsid w:val="007C710C"/>
    <w:rsid w:val="007C7243"/>
    <w:rsid w:val="007C76B4"/>
    <w:rsid w:val="007C76F6"/>
    <w:rsid w:val="007C79CA"/>
    <w:rsid w:val="007C7B68"/>
    <w:rsid w:val="007C7FA0"/>
    <w:rsid w:val="007D1676"/>
    <w:rsid w:val="007D1925"/>
    <w:rsid w:val="007D1B7F"/>
    <w:rsid w:val="007D2020"/>
    <w:rsid w:val="007D37DD"/>
    <w:rsid w:val="007D380D"/>
    <w:rsid w:val="007D38A7"/>
    <w:rsid w:val="007D39EF"/>
    <w:rsid w:val="007D3A40"/>
    <w:rsid w:val="007D4230"/>
    <w:rsid w:val="007D42F8"/>
    <w:rsid w:val="007D48B6"/>
    <w:rsid w:val="007D4BDE"/>
    <w:rsid w:val="007D4D2C"/>
    <w:rsid w:val="007D5644"/>
    <w:rsid w:val="007D5674"/>
    <w:rsid w:val="007D5E16"/>
    <w:rsid w:val="007D6A04"/>
    <w:rsid w:val="007D6CAC"/>
    <w:rsid w:val="007D6D95"/>
    <w:rsid w:val="007D6EBF"/>
    <w:rsid w:val="007D6F69"/>
    <w:rsid w:val="007D6F83"/>
    <w:rsid w:val="007D742B"/>
    <w:rsid w:val="007D7B9C"/>
    <w:rsid w:val="007D7C72"/>
    <w:rsid w:val="007E009C"/>
    <w:rsid w:val="007E040A"/>
    <w:rsid w:val="007E04D1"/>
    <w:rsid w:val="007E077F"/>
    <w:rsid w:val="007E1537"/>
    <w:rsid w:val="007E163B"/>
    <w:rsid w:val="007E1BF1"/>
    <w:rsid w:val="007E1D56"/>
    <w:rsid w:val="007E1F3E"/>
    <w:rsid w:val="007E2624"/>
    <w:rsid w:val="007E26C3"/>
    <w:rsid w:val="007E2762"/>
    <w:rsid w:val="007E283B"/>
    <w:rsid w:val="007E2A54"/>
    <w:rsid w:val="007E2B35"/>
    <w:rsid w:val="007E316F"/>
    <w:rsid w:val="007E3410"/>
    <w:rsid w:val="007E3517"/>
    <w:rsid w:val="007E3587"/>
    <w:rsid w:val="007E373A"/>
    <w:rsid w:val="007E3A18"/>
    <w:rsid w:val="007E3AB0"/>
    <w:rsid w:val="007E3B45"/>
    <w:rsid w:val="007E405E"/>
    <w:rsid w:val="007E41C7"/>
    <w:rsid w:val="007E42B2"/>
    <w:rsid w:val="007E457E"/>
    <w:rsid w:val="007E45A0"/>
    <w:rsid w:val="007E48DE"/>
    <w:rsid w:val="007E50D1"/>
    <w:rsid w:val="007E52EB"/>
    <w:rsid w:val="007E5B29"/>
    <w:rsid w:val="007E5F2E"/>
    <w:rsid w:val="007E6285"/>
    <w:rsid w:val="007E68F4"/>
    <w:rsid w:val="007E6A23"/>
    <w:rsid w:val="007E6EFE"/>
    <w:rsid w:val="007E7027"/>
    <w:rsid w:val="007E7A6D"/>
    <w:rsid w:val="007F02F1"/>
    <w:rsid w:val="007F0486"/>
    <w:rsid w:val="007F04C9"/>
    <w:rsid w:val="007F06B9"/>
    <w:rsid w:val="007F17C4"/>
    <w:rsid w:val="007F17F6"/>
    <w:rsid w:val="007F19E4"/>
    <w:rsid w:val="007F1E77"/>
    <w:rsid w:val="007F1F32"/>
    <w:rsid w:val="007F280B"/>
    <w:rsid w:val="007F2A4F"/>
    <w:rsid w:val="007F32A9"/>
    <w:rsid w:val="007F33FA"/>
    <w:rsid w:val="007F3904"/>
    <w:rsid w:val="007F394D"/>
    <w:rsid w:val="007F39ED"/>
    <w:rsid w:val="007F3BD0"/>
    <w:rsid w:val="007F4781"/>
    <w:rsid w:val="007F488B"/>
    <w:rsid w:val="007F4C12"/>
    <w:rsid w:val="007F4F37"/>
    <w:rsid w:val="007F534D"/>
    <w:rsid w:val="007F55F5"/>
    <w:rsid w:val="007F5760"/>
    <w:rsid w:val="007F57F4"/>
    <w:rsid w:val="007F5D6F"/>
    <w:rsid w:val="007F5D99"/>
    <w:rsid w:val="007F6683"/>
    <w:rsid w:val="007F6B6A"/>
    <w:rsid w:val="007F70D0"/>
    <w:rsid w:val="007F772A"/>
    <w:rsid w:val="007F7801"/>
    <w:rsid w:val="007F7CEC"/>
    <w:rsid w:val="007F7F3E"/>
    <w:rsid w:val="008003EF"/>
    <w:rsid w:val="00800991"/>
    <w:rsid w:val="00800D05"/>
    <w:rsid w:val="00800D4C"/>
    <w:rsid w:val="00801509"/>
    <w:rsid w:val="00801DE1"/>
    <w:rsid w:val="00801E2B"/>
    <w:rsid w:val="00801F87"/>
    <w:rsid w:val="00803394"/>
    <w:rsid w:val="00803737"/>
    <w:rsid w:val="00803E1F"/>
    <w:rsid w:val="008040AF"/>
    <w:rsid w:val="008041FB"/>
    <w:rsid w:val="008045AD"/>
    <w:rsid w:val="008049EA"/>
    <w:rsid w:val="00804B65"/>
    <w:rsid w:val="00805699"/>
    <w:rsid w:val="00805722"/>
    <w:rsid w:val="00805C13"/>
    <w:rsid w:val="00805C50"/>
    <w:rsid w:val="00805C6D"/>
    <w:rsid w:val="00805CB8"/>
    <w:rsid w:val="008060B5"/>
    <w:rsid w:val="008066A7"/>
    <w:rsid w:val="0080683C"/>
    <w:rsid w:val="00806844"/>
    <w:rsid w:val="008074A0"/>
    <w:rsid w:val="00807B21"/>
    <w:rsid w:val="0081039F"/>
    <w:rsid w:val="008105FC"/>
    <w:rsid w:val="0081096C"/>
    <w:rsid w:val="00810B77"/>
    <w:rsid w:val="00811104"/>
    <w:rsid w:val="00811129"/>
    <w:rsid w:val="0081119E"/>
    <w:rsid w:val="00811391"/>
    <w:rsid w:val="00811980"/>
    <w:rsid w:val="00811F8F"/>
    <w:rsid w:val="00812462"/>
    <w:rsid w:val="00812754"/>
    <w:rsid w:val="00812CF0"/>
    <w:rsid w:val="00813505"/>
    <w:rsid w:val="00813820"/>
    <w:rsid w:val="00813FF1"/>
    <w:rsid w:val="008143C1"/>
    <w:rsid w:val="008144E7"/>
    <w:rsid w:val="0081458B"/>
    <w:rsid w:val="008148B0"/>
    <w:rsid w:val="00814DE6"/>
    <w:rsid w:val="008155F3"/>
    <w:rsid w:val="00815ED8"/>
    <w:rsid w:val="0081651C"/>
    <w:rsid w:val="00817257"/>
    <w:rsid w:val="00817843"/>
    <w:rsid w:val="00817FF9"/>
    <w:rsid w:val="008200CC"/>
    <w:rsid w:val="008203AB"/>
    <w:rsid w:val="0082156B"/>
    <w:rsid w:val="00821F10"/>
    <w:rsid w:val="00822807"/>
    <w:rsid w:val="008228F3"/>
    <w:rsid w:val="00822A40"/>
    <w:rsid w:val="00822BBF"/>
    <w:rsid w:val="00823098"/>
    <w:rsid w:val="00823527"/>
    <w:rsid w:val="00823834"/>
    <w:rsid w:val="00823991"/>
    <w:rsid w:val="008241C7"/>
    <w:rsid w:val="00824C8F"/>
    <w:rsid w:val="00824FE4"/>
    <w:rsid w:val="008260B3"/>
    <w:rsid w:val="008276D8"/>
    <w:rsid w:val="008303A7"/>
    <w:rsid w:val="00830416"/>
    <w:rsid w:val="008305B5"/>
    <w:rsid w:val="00830794"/>
    <w:rsid w:val="00830915"/>
    <w:rsid w:val="00830AA8"/>
    <w:rsid w:val="00830E0D"/>
    <w:rsid w:val="00830EAD"/>
    <w:rsid w:val="00830F0D"/>
    <w:rsid w:val="008312CE"/>
    <w:rsid w:val="0083141E"/>
    <w:rsid w:val="00831816"/>
    <w:rsid w:val="00831C22"/>
    <w:rsid w:val="00831F79"/>
    <w:rsid w:val="0083243E"/>
    <w:rsid w:val="00832FEB"/>
    <w:rsid w:val="008330A5"/>
    <w:rsid w:val="0083338A"/>
    <w:rsid w:val="00833BC5"/>
    <w:rsid w:val="00833C3A"/>
    <w:rsid w:val="00833D5D"/>
    <w:rsid w:val="00833D84"/>
    <w:rsid w:val="00834743"/>
    <w:rsid w:val="008348C5"/>
    <w:rsid w:val="00834F5C"/>
    <w:rsid w:val="008352D4"/>
    <w:rsid w:val="008352F2"/>
    <w:rsid w:val="00835509"/>
    <w:rsid w:val="0083554F"/>
    <w:rsid w:val="0083566E"/>
    <w:rsid w:val="00835A8B"/>
    <w:rsid w:val="00836180"/>
    <w:rsid w:val="008364AA"/>
    <w:rsid w:val="00836865"/>
    <w:rsid w:val="00836948"/>
    <w:rsid w:val="008369E0"/>
    <w:rsid w:val="00836AD2"/>
    <w:rsid w:val="00836F40"/>
    <w:rsid w:val="00836FC7"/>
    <w:rsid w:val="008370F5"/>
    <w:rsid w:val="008375F1"/>
    <w:rsid w:val="00837893"/>
    <w:rsid w:val="008379C7"/>
    <w:rsid w:val="00837BC6"/>
    <w:rsid w:val="00837D37"/>
    <w:rsid w:val="00837F06"/>
    <w:rsid w:val="008404EF"/>
    <w:rsid w:val="00840906"/>
    <w:rsid w:val="00840A04"/>
    <w:rsid w:val="00840BA4"/>
    <w:rsid w:val="00840E25"/>
    <w:rsid w:val="008414EF"/>
    <w:rsid w:val="00841B16"/>
    <w:rsid w:val="00841FEC"/>
    <w:rsid w:val="0084245E"/>
    <w:rsid w:val="00842A4D"/>
    <w:rsid w:val="008437B3"/>
    <w:rsid w:val="00843974"/>
    <w:rsid w:val="008454DD"/>
    <w:rsid w:val="0084556D"/>
    <w:rsid w:val="0084557A"/>
    <w:rsid w:val="00845C46"/>
    <w:rsid w:val="00845C8D"/>
    <w:rsid w:val="00846321"/>
    <w:rsid w:val="0084649F"/>
    <w:rsid w:val="008465AC"/>
    <w:rsid w:val="00846EF2"/>
    <w:rsid w:val="00847283"/>
    <w:rsid w:val="00850808"/>
    <w:rsid w:val="008509EA"/>
    <w:rsid w:val="00850B03"/>
    <w:rsid w:val="00850C03"/>
    <w:rsid w:val="00850D0C"/>
    <w:rsid w:val="0085125E"/>
    <w:rsid w:val="008513B4"/>
    <w:rsid w:val="008513E0"/>
    <w:rsid w:val="00851612"/>
    <w:rsid w:val="00851D0C"/>
    <w:rsid w:val="00852007"/>
    <w:rsid w:val="00852133"/>
    <w:rsid w:val="008521A1"/>
    <w:rsid w:val="00852238"/>
    <w:rsid w:val="00852E2D"/>
    <w:rsid w:val="00853193"/>
    <w:rsid w:val="008537E0"/>
    <w:rsid w:val="00853B62"/>
    <w:rsid w:val="00854270"/>
    <w:rsid w:val="008542B5"/>
    <w:rsid w:val="00854340"/>
    <w:rsid w:val="008546CA"/>
    <w:rsid w:val="00854D87"/>
    <w:rsid w:val="008551D4"/>
    <w:rsid w:val="008554B3"/>
    <w:rsid w:val="00855516"/>
    <w:rsid w:val="00855557"/>
    <w:rsid w:val="008556D3"/>
    <w:rsid w:val="00855986"/>
    <w:rsid w:val="00855BFC"/>
    <w:rsid w:val="00855CD5"/>
    <w:rsid w:val="00855CF0"/>
    <w:rsid w:val="008560E5"/>
    <w:rsid w:val="0085635E"/>
    <w:rsid w:val="00856490"/>
    <w:rsid w:val="00856578"/>
    <w:rsid w:val="00856ED2"/>
    <w:rsid w:val="008570CC"/>
    <w:rsid w:val="00857167"/>
    <w:rsid w:val="00857A94"/>
    <w:rsid w:val="00857AF6"/>
    <w:rsid w:val="00857CBA"/>
    <w:rsid w:val="00857D0F"/>
    <w:rsid w:val="00860309"/>
    <w:rsid w:val="008605DF"/>
    <w:rsid w:val="008608D8"/>
    <w:rsid w:val="00860CDD"/>
    <w:rsid w:val="00860E10"/>
    <w:rsid w:val="00860E22"/>
    <w:rsid w:val="00861218"/>
    <w:rsid w:val="00861393"/>
    <w:rsid w:val="00861703"/>
    <w:rsid w:val="0086177C"/>
    <w:rsid w:val="00861785"/>
    <w:rsid w:val="00861E56"/>
    <w:rsid w:val="0086219F"/>
    <w:rsid w:val="00862A20"/>
    <w:rsid w:val="00862AE9"/>
    <w:rsid w:val="00862B8A"/>
    <w:rsid w:val="00862DF5"/>
    <w:rsid w:val="00863363"/>
    <w:rsid w:val="008633E6"/>
    <w:rsid w:val="00863557"/>
    <w:rsid w:val="00863B1F"/>
    <w:rsid w:val="00863BD7"/>
    <w:rsid w:val="00863C98"/>
    <w:rsid w:val="00864439"/>
    <w:rsid w:val="00864EC2"/>
    <w:rsid w:val="00865268"/>
    <w:rsid w:val="00865293"/>
    <w:rsid w:val="00865BF1"/>
    <w:rsid w:val="00865DDD"/>
    <w:rsid w:val="00866B96"/>
    <w:rsid w:val="00866DA8"/>
    <w:rsid w:val="0086701D"/>
    <w:rsid w:val="008674EC"/>
    <w:rsid w:val="0086759C"/>
    <w:rsid w:val="00867807"/>
    <w:rsid w:val="00867ED9"/>
    <w:rsid w:val="00867F93"/>
    <w:rsid w:val="008702FD"/>
    <w:rsid w:val="00870CE5"/>
    <w:rsid w:val="00870E80"/>
    <w:rsid w:val="00871141"/>
    <w:rsid w:val="00871176"/>
    <w:rsid w:val="008713C2"/>
    <w:rsid w:val="00871501"/>
    <w:rsid w:val="00871844"/>
    <w:rsid w:val="00871972"/>
    <w:rsid w:val="00871A74"/>
    <w:rsid w:val="00871B89"/>
    <w:rsid w:val="0087205B"/>
    <w:rsid w:val="00872549"/>
    <w:rsid w:val="008728FD"/>
    <w:rsid w:val="00872980"/>
    <w:rsid w:val="00873292"/>
    <w:rsid w:val="00873B85"/>
    <w:rsid w:val="00873C29"/>
    <w:rsid w:val="00874095"/>
    <w:rsid w:val="008749EF"/>
    <w:rsid w:val="00874F53"/>
    <w:rsid w:val="0087554A"/>
    <w:rsid w:val="00875B17"/>
    <w:rsid w:val="00875ED6"/>
    <w:rsid w:val="008760DC"/>
    <w:rsid w:val="008763A2"/>
    <w:rsid w:val="0087663A"/>
    <w:rsid w:val="008766DF"/>
    <w:rsid w:val="00877368"/>
    <w:rsid w:val="008774A7"/>
    <w:rsid w:val="00877745"/>
    <w:rsid w:val="0088030D"/>
    <w:rsid w:val="008803CB"/>
    <w:rsid w:val="00880520"/>
    <w:rsid w:val="00880AC2"/>
    <w:rsid w:val="00880BD9"/>
    <w:rsid w:val="00881295"/>
    <w:rsid w:val="0088150B"/>
    <w:rsid w:val="00881AC0"/>
    <w:rsid w:val="00881B3C"/>
    <w:rsid w:val="00881BA6"/>
    <w:rsid w:val="0088294F"/>
    <w:rsid w:val="008839E6"/>
    <w:rsid w:val="0088412A"/>
    <w:rsid w:val="008844F8"/>
    <w:rsid w:val="00884D0D"/>
    <w:rsid w:val="00885140"/>
    <w:rsid w:val="00885377"/>
    <w:rsid w:val="00885474"/>
    <w:rsid w:val="00885C3D"/>
    <w:rsid w:val="00885ECC"/>
    <w:rsid w:val="00885F85"/>
    <w:rsid w:val="00886893"/>
    <w:rsid w:val="00886BAA"/>
    <w:rsid w:val="00886F11"/>
    <w:rsid w:val="00887166"/>
    <w:rsid w:val="008876E2"/>
    <w:rsid w:val="0089071E"/>
    <w:rsid w:val="0089078D"/>
    <w:rsid w:val="00890FC5"/>
    <w:rsid w:val="008912A3"/>
    <w:rsid w:val="008914FF"/>
    <w:rsid w:val="008915C3"/>
    <w:rsid w:val="0089163C"/>
    <w:rsid w:val="00891700"/>
    <w:rsid w:val="00891B2B"/>
    <w:rsid w:val="00891CDA"/>
    <w:rsid w:val="00892077"/>
    <w:rsid w:val="0089214C"/>
    <w:rsid w:val="008925DD"/>
    <w:rsid w:val="00892603"/>
    <w:rsid w:val="00892CAC"/>
    <w:rsid w:val="00892FA1"/>
    <w:rsid w:val="00892FA9"/>
    <w:rsid w:val="008933A5"/>
    <w:rsid w:val="008936B4"/>
    <w:rsid w:val="00893FFB"/>
    <w:rsid w:val="0089404C"/>
    <w:rsid w:val="00894059"/>
    <w:rsid w:val="00894286"/>
    <w:rsid w:val="00894761"/>
    <w:rsid w:val="008952E4"/>
    <w:rsid w:val="008953E8"/>
    <w:rsid w:val="0089550B"/>
    <w:rsid w:val="00895590"/>
    <w:rsid w:val="00895625"/>
    <w:rsid w:val="008959BE"/>
    <w:rsid w:val="00896078"/>
    <w:rsid w:val="00896320"/>
    <w:rsid w:val="008965CF"/>
    <w:rsid w:val="00896750"/>
    <w:rsid w:val="008971D4"/>
    <w:rsid w:val="0089753E"/>
    <w:rsid w:val="00897D3A"/>
    <w:rsid w:val="00897F11"/>
    <w:rsid w:val="008A0394"/>
    <w:rsid w:val="008A0726"/>
    <w:rsid w:val="008A09F3"/>
    <w:rsid w:val="008A0A2A"/>
    <w:rsid w:val="008A0EE2"/>
    <w:rsid w:val="008A10A2"/>
    <w:rsid w:val="008A10C8"/>
    <w:rsid w:val="008A12ED"/>
    <w:rsid w:val="008A13A3"/>
    <w:rsid w:val="008A1D56"/>
    <w:rsid w:val="008A23D2"/>
    <w:rsid w:val="008A2D4B"/>
    <w:rsid w:val="008A2FA9"/>
    <w:rsid w:val="008A3181"/>
    <w:rsid w:val="008A3412"/>
    <w:rsid w:val="008A3627"/>
    <w:rsid w:val="008A3945"/>
    <w:rsid w:val="008A399F"/>
    <w:rsid w:val="008A3CE4"/>
    <w:rsid w:val="008A3F00"/>
    <w:rsid w:val="008A4131"/>
    <w:rsid w:val="008A424A"/>
    <w:rsid w:val="008A4333"/>
    <w:rsid w:val="008A4C7C"/>
    <w:rsid w:val="008A4EA0"/>
    <w:rsid w:val="008A4FF3"/>
    <w:rsid w:val="008A51E1"/>
    <w:rsid w:val="008A53E1"/>
    <w:rsid w:val="008A545A"/>
    <w:rsid w:val="008A58EA"/>
    <w:rsid w:val="008A66ED"/>
    <w:rsid w:val="008A6904"/>
    <w:rsid w:val="008A6ED8"/>
    <w:rsid w:val="008A7951"/>
    <w:rsid w:val="008A79C5"/>
    <w:rsid w:val="008A7B96"/>
    <w:rsid w:val="008B0125"/>
    <w:rsid w:val="008B0318"/>
    <w:rsid w:val="008B047A"/>
    <w:rsid w:val="008B079F"/>
    <w:rsid w:val="008B0E0C"/>
    <w:rsid w:val="008B0F6E"/>
    <w:rsid w:val="008B1332"/>
    <w:rsid w:val="008B14B1"/>
    <w:rsid w:val="008B14E8"/>
    <w:rsid w:val="008B1563"/>
    <w:rsid w:val="008B156B"/>
    <w:rsid w:val="008B188A"/>
    <w:rsid w:val="008B1C89"/>
    <w:rsid w:val="008B1E4E"/>
    <w:rsid w:val="008B251B"/>
    <w:rsid w:val="008B2DBB"/>
    <w:rsid w:val="008B364D"/>
    <w:rsid w:val="008B3A5E"/>
    <w:rsid w:val="008B3B33"/>
    <w:rsid w:val="008B3D24"/>
    <w:rsid w:val="008B408E"/>
    <w:rsid w:val="008B4262"/>
    <w:rsid w:val="008B42DF"/>
    <w:rsid w:val="008B4337"/>
    <w:rsid w:val="008B51A3"/>
    <w:rsid w:val="008B5529"/>
    <w:rsid w:val="008B5B3C"/>
    <w:rsid w:val="008B5BDE"/>
    <w:rsid w:val="008B5E8F"/>
    <w:rsid w:val="008B6267"/>
    <w:rsid w:val="008B63AE"/>
    <w:rsid w:val="008B69A2"/>
    <w:rsid w:val="008B69A4"/>
    <w:rsid w:val="008B6AF6"/>
    <w:rsid w:val="008B6B3C"/>
    <w:rsid w:val="008B6D5C"/>
    <w:rsid w:val="008B6E65"/>
    <w:rsid w:val="008B6FE7"/>
    <w:rsid w:val="008B7167"/>
    <w:rsid w:val="008B7705"/>
    <w:rsid w:val="008B7BEE"/>
    <w:rsid w:val="008C0D1C"/>
    <w:rsid w:val="008C1752"/>
    <w:rsid w:val="008C1921"/>
    <w:rsid w:val="008C1B1C"/>
    <w:rsid w:val="008C2699"/>
    <w:rsid w:val="008C2CA1"/>
    <w:rsid w:val="008C3304"/>
    <w:rsid w:val="008C333F"/>
    <w:rsid w:val="008C3E3B"/>
    <w:rsid w:val="008C3E61"/>
    <w:rsid w:val="008C42AD"/>
    <w:rsid w:val="008C42E1"/>
    <w:rsid w:val="008C459C"/>
    <w:rsid w:val="008C45CE"/>
    <w:rsid w:val="008C4781"/>
    <w:rsid w:val="008C4957"/>
    <w:rsid w:val="008C49B1"/>
    <w:rsid w:val="008C4A3E"/>
    <w:rsid w:val="008C54AE"/>
    <w:rsid w:val="008C56FB"/>
    <w:rsid w:val="008C5EDC"/>
    <w:rsid w:val="008C6106"/>
    <w:rsid w:val="008C64B6"/>
    <w:rsid w:val="008C64DD"/>
    <w:rsid w:val="008C657E"/>
    <w:rsid w:val="008C68E8"/>
    <w:rsid w:val="008C6BA0"/>
    <w:rsid w:val="008C76E1"/>
    <w:rsid w:val="008C772B"/>
    <w:rsid w:val="008C7771"/>
    <w:rsid w:val="008D054C"/>
    <w:rsid w:val="008D0A61"/>
    <w:rsid w:val="008D0BB4"/>
    <w:rsid w:val="008D0DA8"/>
    <w:rsid w:val="008D1756"/>
    <w:rsid w:val="008D21F1"/>
    <w:rsid w:val="008D23B0"/>
    <w:rsid w:val="008D2643"/>
    <w:rsid w:val="008D2915"/>
    <w:rsid w:val="008D2BB9"/>
    <w:rsid w:val="008D2C90"/>
    <w:rsid w:val="008D2D06"/>
    <w:rsid w:val="008D2E93"/>
    <w:rsid w:val="008D3009"/>
    <w:rsid w:val="008D3A48"/>
    <w:rsid w:val="008D3BFF"/>
    <w:rsid w:val="008D410D"/>
    <w:rsid w:val="008D44C1"/>
    <w:rsid w:val="008D4A16"/>
    <w:rsid w:val="008D4B63"/>
    <w:rsid w:val="008D5065"/>
    <w:rsid w:val="008D535B"/>
    <w:rsid w:val="008D590D"/>
    <w:rsid w:val="008D59C3"/>
    <w:rsid w:val="008D5D11"/>
    <w:rsid w:val="008D660C"/>
    <w:rsid w:val="008D67DA"/>
    <w:rsid w:val="008D68A5"/>
    <w:rsid w:val="008D6C4F"/>
    <w:rsid w:val="008D7400"/>
    <w:rsid w:val="008D7429"/>
    <w:rsid w:val="008D7AE6"/>
    <w:rsid w:val="008D7D62"/>
    <w:rsid w:val="008D7F75"/>
    <w:rsid w:val="008E02DA"/>
    <w:rsid w:val="008E049D"/>
    <w:rsid w:val="008E04C2"/>
    <w:rsid w:val="008E060B"/>
    <w:rsid w:val="008E07F9"/>
    <w:rsid w:val="008E0E04"/>
    <w:rsid w:val="008E144C"/>
    <w:rsid w:val="008E152C"/>
    <w:rsid w:val="008E1733"/>
    <w:rsid w:val="008E1778"/>
    <w:rsid w:val="008E1A42"/>
    <w:rsid w:val="008E1E5C"/>
    <w:rsid w:val="008E1E60"/>
    <w:rsid w:val="008E21F6"/>
    <w:rsid w:val="008E22BB"/>
    <w:rsid w:val="008E2386"/>
    <w:rsid w:val="008E2EAD"/>
    <w:rsid w:val="008E2EB2"/>
    <w:rsid w:val="008E3285"/>
    <w:rsid w:val="008E3E1F"/>
    <w:rsid w:val="008E4125"/>
    <w:rsid w:val="008E41E6"/>
    <w:rsid w:val="008E4713"/>
    <w:rsid w:val="008E4744"/>
    <w:rsid w:val="008E4929"/>
    <w:rsid w:val="008E4FD8"/>
    <w:rsid w:val="008E4FDC"/>
    <w:rsid w:val="008E5012"/>
    <w:rsid w:val="008E563A"/>
    <w:rsid w:val="008E57F2"/>
    <w:rsid w:val="008E5A90"/>
    <w:rsid w:val="008E6106"/>
    <w:rsid w:val="008E62CD"/>
    <w:rsid w:val="008E6558"/>
    <w:rsid w:val="008E66DA"/>
    <w:rsid w:val="008E677E"/>
    <w:rsid w:val="008E683A"/>
    <w:rsid w:val="008E6884"/>
    <w:rsid w:val="008E68BE"/>
    <w:rsid w:val="008E6F3D"/>
    <w:rsid w:val="008E6F7B"/>
    <w:rsid w:val="008E7913"/>
    <w:rsid w:val="008E794B"/>
    <w:rsid w:val="008E7D06"/>
    <w:rsid w:val="008E7F85"/>
    <w:rsid w:val="008F02A7"/>
    <w:rsid w:val="008F0CE4"/>
    <w:rsid w:val="008F0CE5"/>
    <w:rsid w:val="008F0DDF"/>
    <w:rsid w:val="008F0FE7"/>
    <w:rsid w:val="008F1053"/>
    <w:rsid w:val="008F1085"/>
    <w:rsid w:val="008F13C2"/>
    <w:rsid w:val="008F1AB1"/>
    <w:rsid w:val="008F22E0"/>
    <w:rsid w:val="008F2777"/>
    <w:rsid w:val="008F2859"/>
    <w:rsid w:val="008F2A5B"/>
    <w:rsid w:val="008F2AD8"/>
    <w:rsid w:val="008F2F10"/>
    <w:rsid w:val="008F3823"/>
    <w:rsid w:val="008F3E89"/>
    <w:rsid w:val="008F4710"/>
    <w:rsid w:val="008F4721"/>
    <w:rsid w:val="008F4E0D"/>
    <w:rsid w:val="008F4E97"/>
    <w:rsid w:val="008F532A"/>
    <w:rsid w:val="008F57D3"/>
    <w:rsid w:val="008F5C69"/>
    <w:rsid w:val="008F5EEB"/>
    <w:rsid w:val="008F609C"/>
    <w:rsid w:val="008F6123"/>
    <w:rsid w:val="008F61FB"/>
    <w:rsid w:val="008F66BE"/>
    <w:rsid w:val="008F66C2"/>
    <w:rsid w:val="008F6B0D"/>
    <w:rsid w:val="008F6B66"/>
    <w:rsid w:val="008F6EB7"/>
    <w:rsid w:val="008F702A"/>
    <w:rsid w:val="008F77CC"/>
    <w:rsid w:val="008F7A60"/>
    <w:rsid w:val="008F7EF8"/>
    <w:rsid w:val="00900450"/>
    <w:rsid w:val="009004C2"/>
    <w:rsid w:val="0090084F"/>
    <w:rsid w:val="00900922"/>
    <w:rsid w:val="00900E92"/>
    <w:rsid w:val="00901010"/>
    <w:rsid w:val="009010C0"/>
    <w:rsid w:val="009019A8"/>
    <w:rsid w:val="00901AF9"/>
    <w:rsid w:val="00901CA5"/>
    <w:rsid w:val="00901F39"/>
    <w:rsid w:val="009025EB"/>
    <w:rsid w:val="00902633"/>
    <w:rsid w:val="00902B4B"/>
    <w:rsid w:val="00902C5E"/>
    <w:rsid w:val="00902CD9"/>
    <w:rsid w:val="00902FA8"/>
    <w:rsid w:val="00902FE8"/>
    <w:rsid w:val="009030CC"/>
    <w:rsid w:val="009030CE"/>
    <w:rsid w:val="0090350F"/>
    <w:rsid w:val="009037D9"/>
    <w:rsid w:val="00903F77"/>
    <w:rsid w:val="00904136"/>
    <w:rsid w:val="00904E12"/>
    <w:rsid w:val="00904FC4"/>
    <w:rsid w:val="009054AD"/>
    <w:rsid w:val="009058FB"/>
    <w:rsid w:val="00905E0F"/>
    <w:rsid w:val="00906192"/>
    <w:rsid w:val="009061A4"/>
    <w:rsid w:val="0090631F"/>
    <w:rsid w:val="009063C2"/>
    <w:rsid w:val="0090650B"/>
    <w:rsid w:val="0090658C"/>
    <w:rsid w:val="009065A0"/>
    <w:rsid w:val="009065F3"/>
    <w:rsid w:val="00906729"/>
    <w:rsid w:val="009070DE"/>
    <w:rsid w:val="00907441"/>
    <w:rsid w:val="00907463"/>
    <w:rsid w:val="0090761C"/>
    <w:rsid w:val="00907B05"/>
    <w:rsid w:val="00907CF3"/>
    <w:rsid w:val="00910988"/>
    <w:rsid w:val="009111AC"/>
    <w:rsid w:val="00911352"/>
    <w:rsid w:val="0091194F"/>
    <w:rsid w:val="00911A55"/>
    <w:rsid w:val="009126D1"/>
    <w:rsid w:val="00912BDC"/>
    <w:rsid w:val="00912CE8"/>
    <w:rsid w:val="00912D69"/>
    <w:rsid w:val="009131AA"/>
    <w:rsid w:val="0091490B"/>
    <w:rsid w:val="00914A3F"/>
    <w:rsid w:val="00914C76"/>
    <w:rsid w:val="009156C9"/>
    <w:rsid w:val="00915775"/>
    <w:rsid w:val="0091596F"/>
    <w:rsid w:val="00915F6A"/>
    <w:rsid w:val="00915FEF"/>
    <w:rsid w:val="00916209"/>
    <w:rsid w:val="00916F61"/>
    <w:rsid w:val="00917430"/>
    <w:rsid w:val="00917D84"/>
    <w:rsid w:val="00920093"/>
    <w:rsid w:val="0092054D"/>
    <w:rsid w:val="00920CCE"/>
    <w:rsid w:val="00920E12"/>
    <w:rsid w:val="00921288"/>
    <w:rsid w:val="0092156C"/>
    <w:rsid w:val="0092190C"/>
    <w:rsid w:val="00921967"/>
    <w:rsid w:val="00921A1A"/>
    <w:rsid w:val="00921C5F"/>
    <w:rsid w:val="00921CCA"/>
    <w:rsid w:val="00922003"/>
    <w:rsid w:val="009220A4"/>
    <w:rsid w:val="00922136"/>
    <w:rsid w:val="00922772"/>
    <w:rsid w:val="009231C8"/>
    <w:rsid w:val="00923417"/>
    <w:rsid w:val="00923943"/>
    <w:rsid w:val="0092395A"/>
    <w:rsid w:val="00923DAF"/>
    <w:rsid w:val="00924147"/>
    <w:rsid w:val="0092430F"/>
    <w:rsid w:val="00924587"/>
    <w:rsid w:val="00924CE9"/>
    <w:rsid w:val="00924FAA"/>
    <w:rsid w:val="00925159"/>
    <w:rsid w:val="0092522A"/>
    <w:rsid w:val="00925740"/>
    <w:rsid w:val="00925E9E"/>
    <w:rsid w:val="00925EFB"/>
    <w:rsid w:val="0092619B"/>
    <w:rsid w:val="009262CD"/>
    <w:rsid w:val="00926F10"/>
    <w:rsid w:val="0092731C"/>
    <w:rsid w:val="009274FF"/>
    <w:rsid w:val="0092766F"/>
    <w:rsid w:val="009279F7"/>
    <w:rsid w:val="00930AD1"/>
    <w:rsid w:val="00931158"/>
    <w:rsid w:val="0093172E"/>
    <w:rsid w:val="0093177D"/>
    <w:rsid w:val="00932AD9"/>
    <w:rsid w:val="00932EB1"/>
    <w:rsid w:val="0093301F"/>
    <w:rsid w:val="00933955"/>
    <w:rsid w:val="00933B16"/>
    <w:rsid w:val="00933DC0"/>
    <w:rsid w:val="00933F22"/>
    <w:rsid w:val="00934EE6"/>
    <w:rsid w:val="00935018"/>
    <w:rsid w:val="00935046"/>
    <w:rsid w:val="009351C8"/>
    <w:rsid w:val="009352AE"/>
    <w:rsid w:val="009354A1"/>
    <w:rsid w:val="00935878"/>
    <w:rsid w:val="009358F6"/>
    <w:rsid w:val="00935B0E"/>
    <w:rsid w:val="009363DC"/>
    <w:rsid w:val="00936D2A"/>
    <w:rsid w:val="00937013"/>
    <w:rsid w:val="00937D25"/>
    <w:rsid w:val="0094017F"/>
    <w:rsid w:val="009409BC"/>
    <w:rsid w:val="00940C03"/>
    <w:rsid w:val="00940EAE"/>
    <w:rsid w:val="00941338"/>
    <w:rsid w:val="009414AC"/>
    <w:rsid w:val="00941587"/>
    <w:rsid w:val="00941597"/>
    <w:rsid w:val="00941677"/>
    <w:rsid w:val="0094178D"/>
    <w:rsid w:val="00941DD5"/>
    <w:rsid w:val="009421CF"/>
    <w:rsid w:val="00942BE6"/>
    <w:rsid w:val="009435B8"/>
    <w:rsid w:val="00943ED8"/>
    <w:rsid w:val="00943EDC"/>
    <w:rsid w:val="00943EF2"/>
    <w:rsid w:val="00944A9C"/>
    <w:rsid w:val="00944C3F"/>
    <w:rsid w:val="00944E94"/>
    <w:rsid w:val="00944ECE"/>
    <w:rsid w:val="009452B9"/>
    <w:rsid w:val="0094567D"/>
    <w:rsid w:val="009457CE"/>
    <w:rsid w:val="009459CA"/>
    <w:rsid w:val="00945BF9"/>
    <w:rsid w:val="00945F99"/>
    <w:rsid w:val="0094699A"/>
    <w:rsid w:val="00947433"/>
    <w:rsid w:val="00947474"/>
    <w:rsid w:val="009477F5"/>
    <w:rsid w:val="009479E4"/>
    <w:rsid w:val="00947ACD"/>
    <w:rsid w:val="009501DE"/>
    <w:rsid w:val="00950939"/>
    <w:rsid w:val="00950B4F"/>
    <w:rsid w:val="00950E8E"/>
    <w:rsid w:val="00950EA0"/>
    <w:rsid w:val="00950EEE"/>
    <w:rsid w:val="00951012"/>
    <w:rsid w:val="0095158F"/>
    <w:rsid w:val="00951C94"/>
    <w:rsid w:val="009520F7"/>
    <w:rsid w:val="00952154"/>
    <w:rsid w:val="009528E4"/>
    <w:rsid w:val="00952961"/>
    <w:rsid w:val="00953021"/>
    <w:rsid w:val="0095319D"/>
    <w:rsid w:val="00953370"/>
    <w:rsid w:val="00953D94"/>
    <w:rsid w:val="00954064"/>
    <w:rsid w:val="009542BD"/>
    <w:rsid w:val="00954694"/>
    <w:rsid w:val="009548A6"/>
    <w:rsid w:val="00956299"/>
    <w:rsid w:val="0095668E"/>
    <w:rsid w:val="0095670E"/>
    <w:rsid w:val="00956A85"/>
    <w:rsid w:val="00957B41"/>
    <w:rsid w:val="00957CAB"/>
    <w:rsid w:val="00957F6B"/>
    <w:rsid w:val="00957FBB"/>
    <w:rsid w:val="009607A9"/>
    <w:rsid w:val="009607C0"/>
    <w:rsid w:val="00960F87"/>
    <w:rsid w:val="00960FAC"/>
    <w:rsid w:val="0096172C"/>
    <w:rsid w:val="009623A2"/>
    <w:rsid w:val="00962A97"/>
    <w:rsid w:val="00962EA2"/>
    <w:rsid w:val="00963A2C"/>
    <w:rsid w:val="00963EB5"/>
    <w:rsid w:val="009641C8"/>
    <w:rsid w:val="00964C78"/>
    <w:rsid w:val="0096513E"/>
    <w:rsid w:val="00965471"/>
    <w:rsid w:val="00965489"/>
    <w:rsid w:val="00965974"/>
    <w:rsid w:val="00965BA5"/>
    <w:rsid w:val="00965DD4"/>
    <w:rsid w:val="00965F3E"/>
    <w:rsid w:val="00966583"/>
    <w:rsid w:val="00966D77"/>
    <w:rsid w:val="009670F0"/>
    <w:rsid w:val="009671D1"/>
    <w:rsid w:val="009672D8"/>
    <w:rsid w:val="00967B8F"/>
    <w:rsid w:val="00967D1F"/>
    <w:rsid w:val="00967FB0"/>
    <w:rsid w:val="009701D2"/>
    <w:rsid w:val="009702A8"/>
    <w:rsid w:val="009706BF"/>
    <w:rsid w:val="00970B9C"/>
    <w:rsid w:val="00970E31"/>
    <w:rsid w:val="0097122D"/>
    <w:rsid w:val="00971DA0"/>
    <w:rsid w:val="00972387"/>
    <w:rsid w:val="00972B67"/>
    <w:rsid w:val="00972DED"/>
    <w:rsid w:val="00972E7F"/>
    <w:rsid w:val="00972F16"/>
    <w:rsid w:val="00973310"/>
    <w:rsid w:val="0097337D"/>
    <w:rsid w:val="00973443"/>
    <w:rsid w:val="00973449"/>
    <w:rsid w:val="00973E07"/>
    <w:rsid w:val="009741F9"/>
    <w:rsid w:val="0097442F"/>
    <w:rsid w:val="00974B32"/>
    <w:rsid w:val="00974F49"/>
    <w:rsid w:val="009750FB"/>
    <w:rsid w:val="00975388"/>
    <w:rsid w:val="0097582B"/>
    <w:rsid w:val="00976111"/>
    <w:rsid w:val="0097615B"/>
    <w:rsid w:val="00976318"/>
    <w:rsid w:val="009763C1"/>
    <w:rsid w:val="0097669C"/>
    <w:rsid w:val="00976CF5"/>
    <w:rsid w:val="00977154"/>
    <w:rsid w:val="009772F2"/>
    <w:rsid w:val="00977680"/>
    <w:rsid w:val="00977B1D"/>
    <w:rsid w:val="00977B30"/>
    <w:rsid w:val="009806A3"/>
    <w:rsid w:val="0098095C"/>
    <w:rsid w:val="00980F01"/>
    <w:rsid w:val="0098128D"/>
    <w:rsid w:val="0098172E"/>
    <w:rsid w:val="0098183C"/>
    <w:rsid w:val="00981C35"/>
    <w:rsid w:val="00981D15"/>
    <w:rsid w:val="00982F82"/>
    <w:rsid w:val="009833B0"/>
    <w:rsid w:val="0098394F"/>
    <w:rsid w:val="00984213"/>
    <w:rsid w:val="00984396"/>
    <w:rsid w:val="00984982"/>
    <w:rsid w:val="00984A38"/>
    <w:rsid w:val="00984F61"/>
    <w:rsid w:val="00985123"/>
    <w:rsid w:val="00985447"/>
    <w:rsid w:val="00985AE7"/>
    <w:rsid w:val="00985C96"/>
    <w:rsid w:val="00985F71"/>
    <w:rsid w:val="0098604A"/>
    <w:rsid w:val="00986172"/>
    <w:rsid w:val="00986538"/>
    <w:rsid w:val="00986955"/>
    <w:rsid w:val="00986FBC"/>
    <w:rsid w:val="0098717E"/>
    <w:rsid w:val="009872F5"/>
    <w:rsid w:val="0098788F"/>
    <w:rsid w:val="009878EE"/>
    <w:rsid w:val="00987CD8"/>
    <w:rsid w:val="009901E7"/>
    <w:rsid w:val="00990B3D"/>
    <w:rsid w:val="00990E25"/>
    <w:rsid w:val="009913D0"/>
    <w:rsid w:val="00991645"/>
    <w:rsid w:val="00991D68"/>
    <w:rsid w:val="0099209D"/>
    <w:rsid w:val="00992730"/>
    <w:rsid w:val="00992AD1"/>
    <w:rsid w:val="00992EE3"/>
    <w:rsid w:val="00993076"/>
    <w:rsid w:val="009932FB"/>
    <w:rsid w:val="00993A61"/>
    <w:rsid w:val="00993A69"/>
    <w:rsid w:val="00993E4E"/>
    <w:rsid w:val="00994736"/>
    <w:rsid w:val="00994BC4"/>
    <w:rsid w:val="009951A3"/>
    <w:rsid w:val="00995219"/>
    <w:rsid w:val="009958D3"/>
    <w:rsid w:val="00995905"/>
    <w:rsid w:val="00995AB4"/>
    <w:rsid w:val="00995B59"/>
    <w:rsid w:val="00995C8A"/>
    <w:rsid w:val="0099620F"/>
    <w:rsid w:val="00996387"/>
    <w:rsid w:val="00996AF6"/>
    <w:rsid w:val="00996C03"/>
    <w:rsid w:val="0099721C"/>
    <w:rsid w:val="009973F6"/>
    <w:rsid w:val="00997546"/>
    <w:rsid w:val="009976D1"/>
    <w:rsid w:val="00997783"/>
    <w:rsid w:val="0099780B"/>
    <w:rsid w:val="00997EDF"/>
    <w:rsid w:val="009A0170"/>
    <w:rsid w:val="009A0B1D"/>
    <w:rsid w:val="009A0EC7"/>
    <w:rsid w:val="009A1240"/>
    <w:rsid w:val="009A13E4"/>
    <w:rsid w:val="009A152A"/>
    <w:rsid w:val="009A1AB3"/>
    <w:rsid w:val="009A28E8"/>
    <w:rsid w:val="009A2C84"/>
    <w:rsid w:val="009A2E2F"/>
    <w:rsid w:val="009A303A"/>
    <w:rsid w:val="009A33C6"/>
    <w:rsid w:val="009A36B4"/>
    <w:rsid w:val="009A3926"/>
    <w:rsid w:val="009A3CF6"/>
    <w:rsid w:val="009A3E23"/>
    <w:rsid w:val="009A4137"/>
    <w:rsid w:val="009A416B"/>
    <w:rsid w:val="009A4697"/>
    <w:rsid w:val="009A46FC"/>
    <w:rsid w:val="009A49E9"/>
    <w:rsid w:val="009A557B"/>
    <w:rsid w:val="009A5859"/>
    <w:rsid w:val="009A5B94"/>
    <w:rsid w:val="009A60F2"/>
    <w:rsid w:val="009A682D"/>
    <w:rsid w:val="009A69B2"/>
    <w:rsid w:val="009A7440"/>
    <w:rsid w:val="009A7BFE"/>
    <w:rsid w:val="009A7D7D"/>
    <w:rsid w:val="009B004A"/>
    <w:rsid w:val="009B0194"/>
    <w:rsid w:val="009B0713"/>
    <w:rsid w:val="009B08C5"/>
    <w:rsid w:val="009B0927"/>
    <w:rsid w:val="009B095A"/>
    <w:rsid w:val="009B12C4"/>
    <w:rsid w:val="009B13F6"/>
    <w:rsid w:val="009B1AD4"/>
    <w:rsid w:val="009B1B35"/>
    <w:rsid w:val="009B249C"/>
    <w:rsid w:val="009B2939"/>
    <w:rsid w:val="009B2A4B"/>
    <w:rsid w:val="009B3406"/>
    <w:rsid w:val="009B365F"/>
    <w:rsid w:val="009B3944"/>
    <w:rsid w:val="009B3DCB"/>
    <w:rsid w:val="009B3E11"/>
    <w:rsid w:val="009B405D"/>
    <w:rsid w:val="009B43FF"/>
    <w:rsid w:val="009B4565"/>
    <w:rsid w:val="009B4583"/>
    <w:rsid w:val="009B4BB0"/>
    <w:rsid w:val="009B524F"/>
    <w:rsid w:val="009B5A45"/>
    <w:rsid w:val="009B5E72"/>
    <w:rsid w:val="009B5FB3"/>
    <w:rsid w:val="009B639F"/>
    <w:rsid w:val="009B6608"/>
    <w:rsid w:val="009B69D8"/>
    <w:rsid w:val="009B6A54"/>
    <w:rsid w:val="009B6AD1"/>
    <w:rsid w:val="009B6D1A"/>
    <w:rsid w:val="009B6D76"/>
    <w:rsid w:val="009B6DAE"/>
    <w:rsid w:val="009B6EBE"/>
    <w:rsid w:val="009B7243"/>
    <w:rsid w:val="009B735B"/>
    <w:rsid w:val="009B758B"/>
    <w:rsid w:val="009B7A6C"/>
    <w:rsid w:val="009C07CA"/>
    <w:rsid w:val="009C096D"/>
    <w:rsid w:val="009C0DF2"/>
    <w:rsid w:val="009C11D4"/>
    <w:rsid w:val="009C1483"/>
    <w:rsid w:val="009C14D2"/>
    <w:rsid w:val="009C21E4"/>
    <w:rsid w:val="009C25BF"/>
    <w:rsid w:val="009C2BC0"/>
    <w:rsid w:val="009C2FDE"/>
    <w:rsid w:val="009C3093"/>
    <w:rsid w:val="009C309D"/>
    <w:rsid w:val="009C39D3"/>
    <w:rsid w:val="009C3A7A"/>
    <w:rsid w:val="009C3CA4"/>
    <w:rsid w:val="009C3DA5"/>
    <w:rsid w:val="009C40FA"/>
    <w:rsid w:val="009C4192"/>
    <w:rsid w:val="009C44C0"/>
    <w:rsid w:val="009C4643"/>
    <w:rsid w:val="009C4910"/>
    <w:rsid w:val="009C4F2A"/>
    <w:rsid w:val="009C533F"/>
    <w:rsid w:val="009C539C"/>
    <w:rsid w:val="009C54B2"/>
    <w:rsid w:val="009C5644"/>
    <w:rsid w:val="009C58D5"/>
    <w:rsid w:val="009C59BF"/>
    <w:rsid w:val="009C59C2"/>
    <w:rsid w:val="009C6163"/>
    <w:rsid w:val="009C6237"/>
    <w:rsid w:val="009C6820"/>
    <w:rsid w:val="009C6BB4"/>
    <w:rsid w:val="009C7348"/>
    <w:rsid w:val="009C7534"/>
    <w:rsid w:val="009C7672"/>
    <w:rsid w:val="009C7C02"/>
    <w:rsid w:val="009C7C2B"/>
    <w:rsid w:val="009C7DAC"/>
    <w:rsid w:val="009C7F59"/>
    <w:rsid w:val="009C7F98"/>
    <w:rsid w:val="009C7FFA"/>
    <w:rsid w:val="009D02C0"/>
    <w:rsid w:val="009D0543"/>
    <w:rsid w:val="009D0922"/>
    <w:rsid w:val="009D09D4"/>
    <w:rsid w:val="009D0A6C"/>
    <w:rsid w:val="009D0B3F"/>
    <w:rsid w:val="009D0CCC"/>
    <w:rsid w:val="009D0D97"/>
    <w:rsid w:val="009D1480"/>
    <w:rsid w:val="009D150E"/>
    <w:rsid w:val="009D1B36"/>
    <w:rsid w:val="009D27A9"/>
    <w:rsid w:val="009D29FD"/>
    <w:rsid w:val="009D2DFD"/>
    <w:rsid w:val="009D2EF2"/>
    <w:rsid w:val="009D2EF3"/>
    <w:rsid w:val="009D3542"/>
    <w:rsid w:val="009D39CA"/>
    <w:rsid w:val="009D3A6C"/>
    <w:rsid w:val="009D3ADB"/>
    <w:rsid w:val="009D3E0D"/>
    <w:rsid w:val="009D3EC4"/>
    <w:rsid w:val="009D481E"/>
    <w:rsid w:val="009D4AFF"/>
    <w:rsid w:val="009D5F93"/>
    <w:rsid w:val="009D5FF6"/>
    <w:rsid w:val="009D6084"/>
    <w:rsid w:val="009D6A2B"/>
    <w:rsid w:val="009D6C3F"/>
    <w:rsid w:val="009D6CCC"/>
    <w:rsid w:val="009D6E3A"/>
    <w:rsid w:val="009D6FF4"/>
    <w:rsid w:val="009D7502"/>
    <w:rsid w:val="009D7FF9"/>
    <w:rsid w:val="009E090F"/>
    <w:rsid w:val="009E1380"/>
    <w:rsid w:val="009E143C"/>
    <w:rsid w:val="009E167A"/>
    <w:rsid w:val="009E1CA5"/>
    <w:rsid w:val="009E1DB1"/>
    <w:rsid w:val="009E34CD"/>
    <w:rsid w:val="009E35CF"/>
    <w:rsid w:val="009E3C87"/>
    <w:rsid w:val="009E4F95"/>
    <w:rsid w:val="009E50B9"/>
    <w:rsid w:val="009E5203"/>
    <w:rsid w:val="009E5334"/>
    <w:rsid w:val="009E535B"/>
    <w:rsid w:val="009E544A"/>
    <w:rsid w:val="009E55C8"/>
    <w:rsid w:val="009E55D2"/>
    <w:rsid w:val="009E568A"/>
    <w:rsid w:val="009E613F"/>
    <w:rsid w:val="009E64AD"/>
    <w:rsid w:val="009E68D3"/>
    <w:rsid w:val="009E6D11"/>
    <w:rsid w:val="009E6D71"/>
    <w:rsid w:val="009E762A"/>
    <w:rsid w:val="009F0048"/>
    <w:rsid w:val="009F0BA7"/>
    <w:rsid w:val="009F1018"/>
    <w:rsid w:val="009F138D"/>
    <w:rsid w:val="009F15EC"/>
    <w:rsid w:val="009F165F"/>
    <w:rsid w:val="009F1A46"/>
    <w:rsid w:val="009F1A4F"/>
    <w:rsid w:val="009F23C8"/>
    <w:rsid w:val="009F25D4"/>
    <w:rsid w:val="009F2727"/>
    <w:rsid w:val="009F2B6D"/>
    <w:rsid w:val="009F2BCB"/>
    <w:rsid w:val="009F3227"/>
    <w:rsid w:val="009F3704"/>
    <w:rsid w:val="009F3943"/>
    <w:rsid w:val="009F3A9D"/>
    <w:rsid w:val="009F3AF0"/>
    <w:rsid w:val="009F3C94"/>
    <w:rsid w:val="009F480E"/>
    <w:rsid w:val="009F4924"/>
    <w:rsid w:val="009F4DBB"/>
    <w:rsid w:val="009F5180"/>
    <w:rsid w:val="009F530A"/>
    <w:rsid w:val="009F57F1"/>
    <w:rsid w:val="009F59E9"/>
    <w:rsid w:val="009F5C48"/>
    <w:rsid w:val="009F5DEB"/>
    <w:rsid w:val="009F61C2"/>
    <w:rsid w:val="009F6F42"/>
    <w:rsid w:val="009F7828"/>
    <w:rsid w:val="009F7D08"/>
    <w:rsid w:val="009F7D62"/>
    <w:rsid w:val="00A0011B"/>
    <w:rsid w:val="00A0090A"/>
    <w:rsid w:val="00A00978"/>
    <w:rsid w:val="00A00AE1"/>
    <w:rsid w:val="00A00D39"/>
    <w:rsid w:val="00A00ED8"/>
    <w:rsid w:val="00A011D3"/>
    <w:rsid w:val="00A017B8"/>
    <w:rsid w:val="00A01E86"/>
    <w:rsid w:val="00A030C0"/>
    <w:rsid w:val="00A035EA"/>
    <w:rsid w:val="00A0395F"/>
    <w:rsid w:val="00A043A5"/>
    <w:rsid w:val="00A04943"/>
    <w:rsid w:val="00A04C62"/>
    <w:rsid w:val="00A04D33"/>
    <w:rsid w:val="00A055AC"/>
    <w:rsid w:val="00A05727"/>
    <w:rsid w:val="00A05822"/>
    <w:rsid w:val="00A058B8"/>
    <w:rsid w:val="00A06000"/>
    <w:rsid w:val="00A06A2E"/>
    <w:rsid w:val="00A06ECA"/>
    <w:rsid w:val="00A0704A"/>
    <w:rsid w:val="00A106EF"/>
    <w:rsid w:val="00A10710"/>
    <w:rsid w:val="00A10823"/>
    <w:rsid w:val="00A10BD1"/>
    <w:rsid w:val="00A1109B"/>
    <w:rsid w:val="00A1196B"/>
    <w:rsid w:val="00A11A0C"/>
    <w:rsid w:val="00A11AF3"/>
    <w:rsid w:val="00A11CCC"/>
    <w:rsid w:val="00A11F55"/>
    <w:rsid w:val="00A12176"/>
    <w:rsid w:val="00A123A0"/>
    <w:rsid w:val="00A12D72"/>
    <w:rsid w:val="00A12DF6"/>
    <w:rsid w:val="00A12E6F"/>
    <w:rsid w:val="00A12EC1"/>
    <w:rsid w:val="00A12F08"/>
    <w:rsid w:val="00A12FD4"/>
    <w:rsid w:val="00A131CA"/>
    <w:rsid w:val="00A13801"/>
    <w:rsid w:val="00A13A57"/>
    <w:rsid w:val="00A141FA"/>
    <w:rsid w:val="00A142F9"/>
    <w:rsid w:val="00A1470F"/>
    <w:rsid w:val="00A14944"/>
    <w:rsid w:val="00A14EAF"/>
    <w:rsid w:val="00A15447"/>
    <w:rsid w:val="00A16FAF"/>
    <w:rsid w:val="00A1774E"/>
    <w:rsid w:val="00A203D9"/>
    <w:rsid w:val="00A211FC"/>
    <w:rsid w:val="00A213F6"/>
    <w:rsid w:val="00A215A6"/>
    <w:rsid w:val="00A215D6"/>
    <w:rsid w:val="00A22101"/>
    <w:rsid w:val="00A225BA"/>
    <w:rsid w:val="00A226E4"/>
    <w:rsid w:val="00A22AFD"/>
    <w:rsid w:val="00A22C9C"/>
    <w:rsid w:val="00A23690"/>
    <w:rsid w:val="00A236EE"/>
    <w:rsid w:val="00A23733"/>
    <w:rsid w:val="00A23F6B"/>
    <w:rsid w:val="00A24205"/>
    <w:rsid w:val="00A24206"/>
    <w:rsid w:val="00A24573"/>
    <w:rsid w:val="00A24BD4"/>
    <w:rsid w:val="00A24CCC"/>
    <w:rsid w:val="00A24EDC"/>
    <w:rsid w:val="00A253AB"/>
    <w:rsid w:val="00A25457"/>
    <w:rsid w:val="00A25A4F"/>
    <w:rsid w:val="00A25C0A"/>
    <w:rsid w:val="00A25CA1"/>
    <w:rsid w:val="00A2672D"/>
    <w:rsid w:val="00A26762"/>
    <w:rsid w:val="00A27690"/>
    <w:rsid w:val="00A30049"/>
    <w:rsid w:val="00A307C9"/>
    <w:rsid w:val="00A30888"/>
    <w:rsid w:val="00A308E5"/>
    <w:rsid w:val="00A30AF2"/>
    <w:rsid w:val="00A314D6"/>
    <w:rsid w:val="00A3155D"/>
    <w:rsid w:val="00A31C75"/>
    <w:rsid w:val="00A31D70"/>
    <w:rsid w:val="00A31F10"/>
    <w:rsid w:val="00A31F7B"/>
    <w:rsid w:val="00A32177"/>
    <w:rsid w:val="00A325E8"/>
    <w:rsid w:val="00A32669"/>
    <w:rsid w:val="00A3288B"/>
    <w:rsid w:val="00A32C48"/>
    <w:rsid w:val="00A32C57"/>
    <w:rsid w:val="00A32D3D"/>
    <w:rsid w:val="00A3372A"/>
    <w:rsid w:val="00A33875"/>
    <w:rsid w:val="00A33F66"/>
    <w:rsid w:val="00A342A9"/>
    <w:rsid w:val="00A343CE"/>
    <w:rsid w:val="00A3477F"/>
    <w:rsid w:val="00A3488D"/>
    <w:rsid w:val="00A34905"/>
    <w:rsid w:val="00A3499E"/>
    <w:rsid w:val="00A34A7B"/>
    <w:rsid w:val="00A34BBB"/>
    <w:rsid w:val="00A353EC"/>
    <w:rsid w:val="00A357CB"/>
    <w:rsid w:val="00A35BF4"/>
    <w:rsid w:val="00A35D4C"/>
    <w:rsid w:val="00A35EFA"/>
    <w:rsid w:val="00A35F95"/>
    <w:rsid w:val="00A36F05"/>
    <w:rsid w:val="00A3733D"/>
    <w:rsid w:val="00A37473"/>
    <w:rsid w:val="00A3765A"/>
    <w:rsid w:val="00A37803"/>
    <w:rsid w:val="00A37872"/>
    <w:rsid w:val="00A37F9C"/>
    <w:rsid w:val="00A401E3"/>
    <w:rsid w:val="00A402B9"/>
    <w:rsid w:val="00A405C5"/>
    <w:rsid w:val="00A41854"/>
    <w:rsid w:val="00A43059"/>
    <w:rsid w:val="00A430C9"/>
    <w:rsid w:val="00A43973"/>
    <w:rsid w:val="00A43CA5"/>
    <w:rsid w:val="00A452F3"/>
    <w:rsid w:val="00A45327"/>
    <w:rsid w:val="00A455BC"/>
    <w:rsid w:val="00A45794"/>
    <w:rsid w:val="00A4588A"/>
    <w:rsid w:val="00A45A37"/>
    <w:rsid w:val="00A463DB"/>
    <w:rsid w:val="00A464FA"/>
    <w:rsid w:val="00A46A30"/>
    <w:rsid w:val="00A46B3F"/>
    <w:rsid w:val="00A46E81"/>
    <w:rsid w:val="00A475F3"/>
    <w:rsid w:val="00A47705"/>
    <w:rsid w:val="00A5006E"/>
    <w:rsid w:val="00A5062E"/>
    <w:rsid w:val="00A506F5"/>
    <w:rsid w:val="00A50D51"/>
    <w:rsid w:val="00A513FB"/>
    <w:rsid w:val="00A5151F"/>
    <w:rsid w:val="00A5183E"/>
    <w:rsid w:val="00A51A24"/>
    <w:rsid w:val="00A51CDE"/>
    <w:rsid w:val="00A51EEC"/>
    <w:rsid w:val="00A5216C"/>
    <w:rsid w:val="00A52352"/>
    <w:rsid w:val="00A52495"/>
    <w:rsid w:val="00A525F6"/>
    <w:rsid w:val="00A52CDC"/>
    <w:rsid w:val="00A52D52"/>
    <w:rsid w:val="00A53A49"/>
    <w:rsid w:val="00A54019"/>
    <w:rsid w:val="00A5412F"/>
    <w:rsid w:val="00A5440D"/>
    <w:rsid w:val="00A544CE"/>
    <w:rsid w:val="00A547A6"/>
    <w:rsid w:val="00A54BB4"/>
    <w:rsid w:val="00A54C5B"/>
    <w:rsid w:val="00A54E71"/>
    <w:rsid w:val="00A55563"/>
    <w:rsid w:val="00A55787"/>
    <w:rsid w:val="00A55D20"/>
    <w:rsid w:val="00A55E93"/>
    <w:rsid w:val="00A561A6"/>
    <w:rsid w:val="00A565A6"/>
    <w:rsid w:val="00A566C6"/>
    <w:rsid w:val="00A56847"/>
    <w:rsid w:val="00A56CFD"/>
    <w:rsid w:val="00A5763F"/>
    <w:rsid w:val="00A57914"/>
    <w:rsid w:val="00A60361"/>
    <w:rsid w:val="00A606B5"/>
    <w:rsid w:val="00A60947"/>
    <w:rsid w:val="00A61147"/>
    <w:rsid w:val="00A6212C"/>
    <w:rsid w:val="00A622C1"/>
    <w:rsid w:val="00A6281C"/>
    <w:rsid w:val="00A62939"/>
    <w:rsid w:val="00A62990"/>
    <w:rsid w:val="00A631AB"/>
    <w:rsid w:val="00A63460"/>
    <w:rsid w:val="00A637DF"/>
    <w:rsid w:val="00A63C58"/>
    <w:rsid w:val="00A63FA0"/>
    <w:rsid w:val="00A6485F"/>
    <w:rsid w:val="00A6491B"/>
    <w:rsid w:val="00A64D44"/>
    <w:rsid w:val="00A64FE2"/>
    <w:rsid w:val="00A652E5"/>
    <w:rsid w:val="00A65624"/>
    <w:rsid w:val="00A65F60"/>
    <w:rsid w:val="00A662AE"/>
    <w:rsid w:val="00A66AEE"/>
    <w:rsid w:val="00A67570"/>
    <w:rsid w:val="00A67CDD"/>
    <w:rsid w:val="00A67FD9"/>
    <w:rsid w:val="00A7015E"/>
    <w:rsid w:val="00A70272"/>
    <w:rsid w:val="00A70731"/>
    <w:rsid w:val="00A709E9"/>
    <w:rsid w:val="00A715BA"/>
    <w:rsid w:val="00A7190D"/>
    <w:rsid w:val="00A71B71"/>
    <w:rsid w:val="00A71BC0"/>
    <w:rsid w:val="00A71D32"/>
    <w:rsid w:val="00A71FAA"/>
    <w:rsid w:val="00A72749"/>
    <w:rsid w:val="00A73009"/>
    <w:rsid w:val="00A730F1"/>
    <w:rsid w:val="00A732CD"/>
    <w:rsid w:val="00A734FF"/>
    <w:rsid w:val="00A7399A"/>
    <w:rsid w:val="00A73AA8"/>
    <w:rsid w:val="00A73C96"/>
    <w:rsid w:val="00A73FED"/>
    <w:rsid w:val="00A74268"/>
    <w:rsid w:val="00A74AFD"/>
    <w:rsid w:val="00A74B56"/>
    <w:rsid w:val="00A74B8A"/>
    <w:rsid w:val="00A74CC2"/>
    <w:rsid w:val="00A750AD"/>
    <w:rsid w:val="00A75223"/>
    <w:rsid w:val="00A752B7"/>
    <w:rsid w:val="00A755DD"/>
    <w:rsid w:val="00A75F65"/>
    <w:rsid w:val="00A7631F"/>
    <w:rsid w:val="00A76A5C"/>
    <w:rsid w:val="00A76F2B"/>
    <w:rsid w:val="00A77244"/>
    <w:rsid w:val="00A7749F"/>
    <w:rsid w:val="00A77679"/>
    <w:rsid w:val="00A7769B"/>
    <w:rsid w:val="00A77FB1"/>
    <w:rsid w:val="00A80319"/>
    <w:rsid w:val="00A80B2C"/>
    <w:rsid w:val="00A80B31"/>
    <w:rsid w:val="00A80D45"/>
    <w:rsid w:val="00A80E11"/>
    <w:rsid w:val="00A8179C"/>
    <w:rsid w:val="00A81AC7"/>
    <w:rsid w:val="00A81C11"/>
    <w:rsid w:val="00A823CF"/>
    <w:rsid w:val="00A8270D"/>
    <w:rsid w:val="00A82816"/>
    <w:rsid w:val="00A82BEB"/>
    <w:rsid w:val="00A832FB"/>
    <w:rsid w:val="00A83561"/>
    <w:rsid w:val="00A83751"/>
    <w:rsid w:val="00A83D27"/>
    <w:rsid w:val="00A84A0B"/>
    <w:rsid w:val="00A84B28"/>
    <w:rsid w:val="00A852F3"/>
    <w:rsid w:val="00A8642F"/>
    <w:rsid w:val="00A8661A"/>
    <w:rsid w:val="00A8684A"/>
    <w:rsid w:val="00A86873"/>
    <w:rsid w:val="00A86E76"/>
    <w:rsid w:val="00A86E7E"/>
    <w:rsid w:val="00A86FBB"/>
    <w:rsid w:val="00A875C6"/>
    <w:rsid w:val="00A876C1"/>
    <w:rsid w:val="00A87817"/>
    <w:rsid w:val="00A87AC1"/>
    <w:rsid w:val="00A90305"/>
    <w:rsid w:val="00A9044D"/>
    <w:rsid w:val="00A9093E"/>
    <w:rsid w:val="00A909C7"/>
    <w:rsid w:val="00A90B72"/>
    <w:rsid w:val="00A90BDF"/>
    <w:rsid w:val="00A91434"/>
    <w:rsid w:val="00A91469"/>
    <w:rsid w:val="00A9148E"/>
    <w:rsid w:val="00A9155B"/>
    <w:rsid w:val="00A91580"/>
    <w:rsid w:val="00A91950"/>
    <w:rsid w:val="00A91E69"/>
    <w:rsid w:val="00A92329"/>
    <w:rsid w:val="00A923CE"/>
    <w:rsid w:val="00A924E4"/>
    <w:rsid w:val="00A9253B"/>
    <w:rsid w:val="00A92759"/>
    <w:rsid w:val="00A9284A"/>
    <w:rsid w:val="00A9287E"/>
    <w:rsid w:val="00A935A5"/>
    <w:rsid w:val="00A94127"/>
    <w:rsid w:val="00A944F8"/>
    <w:rsid w:val="00A94576"/>
    <w:rsid w:val="00A94A6B"/>
    <w:rsid w:val="00A952DB"/>
    <w:rsid w:val="00A953AA"/>
    <w:rsid w:val="00A95418"/>
    <w:rsid w:val="00A9596F"/>
    <w:rsid w:val="00A95B9C"/>
    <w:rsid w:val="00A96334"/>
    <w:rsid w:val="00A96B44"/>
    <w:rsid w:val="00A9711A"/>
    <w:rsid w:val="00A97B4C"/>
    <w:rsid w:val="00AA0301"/>
    <w:rsid w:val="00AA054A"/>
    <w:rsid w:val="00AA0674"/>
    <w:rsid w:val="00AA08C1"/>
    <w:rsid w:val="00AA0BC8"/>
    <w:rsid w:val="00AA0C32"/>
    <w:rsid w:val="00AA10D2"/>
    <w:rsid w:val="00AA132C"/>
    <w:rsid w:val="00AA1493"/>
    <w:rsid w:val="00AA1A85"/>
    <w:rsid w:val="00AA1BC5"/>
    <w:rsid w:val="00AA1DBA"/>
    <w:rsid w:val="00AA1F66"/>
    <w:rsid w:val="00AA25F2"/>
    <w:rsid w:val="00AA2632"/>
    <w:rsid w:val="00AA2AB7"/>
    <w:rsid w:val="00AA2D94"/>
    <w:rsid w:val="00AA32BE"/>
    <w:rsid w:val="00AA39BC"/>
    <w:rsid w:val="00AA3AAE"/>
    <w:rsid w:val="00AA3ADA"/>
    <w:rsid w:val="00AA3BC1"/>
    <w:rsid w:val="00AA3FB7"/>
    <w:rsid w:val="00AA41A4"/>
    <w:rsid w:val="00AA4443"/>
    <w:rsid w:val="00AA466F"/>
    <w:rsid w:val="00AA47EE"/>
    <w:rsid w:val="00AA48B3"/>
    <w:rsid w:val="00AA539C"/>
    <w:rsid w:val="00AA55A9"/>
    <w:rsid w:val="00AA5822"/>
    <w:rsid w:val="00AA5AFF"/>
    <w:rsid w:val="00AA5B54"/>
    <w:rsid w:val="00AA5DF1"/>
    <w:rsid w:val="00AA5F4A"/>
    <w:rsid w:val="00AA646F"/>
    <w:rsid w:val="00AA67A6"/>
    <w:rsid w:val="00AA6EF6"/>
    <w:rsid w:val="00AA7B0B"/>
    <w:rsid w:val="00AB0017"/>
    <w:rsid w:val="00AB06E5"/>
    <w:rsid w:val="00AB146D"/>
    <w:rsid w:val="00AB25C6"/>
    <w:rsid w:val="00AB292F"/>
    <w:rsid w:val="00AB2CC6"/>
    <w:rsid w:val="00AB3453"/>
    <w:rsid w:val="00AB3D7D"/>
    <w:rsid w:val="00AB40BE"/>
    <w:rsid w:val="00AB416A"/>
    <w:rsid w:val="00AB4460"/>
    <w:rsid w:val="00AB4556"/>
    <w:rsid w:val="00AB51A3"/>
    <w:rsid w:val="00AB52CE"/>
    <w:rsid w:val="00AB56DB"/>
    <w:rsid w:val="00AB59AC"/>
    <w:rsid w:val="00AB5B9C"/>
    <w:rsid w:val="00AB5F6F"/>
    <w:rsid w:val="00AB655E"/>
    <w:rsid w:val="00AB7095"/>
    <w:rsid w:val="00AB7447"/>
    <w:rsid w:val="00AB77F7"/>
    <w:rsid w:val="00AB7896"/>
    <w:rsid w:val="00AB7CEC"/>
    <w:rsid w:val="00AC040D"/>
    <w:rsid w:val="00AC0585"/>
    <w:rsid w:val="00AC08A4"/>
    <w:rsid w:val="00AC0D16"/>
    <w:rsid w:val="00AC1939"/>
    <w:rsid w:val="00AC1DA7"/>
    <w:rsid w:val="00AC2304"/>
    <w:rsid w:val="00AC2326"/>
    <w:rsid w:val="00AC2759"/>
    <w:rsid w:val="00AC27EB"/>
    <w:rsid w:val="00AC2BF2"/>
    <w:rsid w:val="00AC2D10"/>
    <w:rsid w:val="00AC2D86"/>
    <w:rsid w:val="00AC2E27"/>
    <w:rsid w:val="00AC2EFD"/>
    <w:rsid w:val="00AC3113"/>
    <w:rsid w:val="00AC3591"/>
    <w:rsid w:val="00AC3863"/>
    <w:rsid w:val="00AC39EF"/>
    <w:rsid w:val="00AC3CE2"/>
    <w:rsid w:val="00AC4FB2"/>
    <w:rsid w:val="00AC52B2"/>
    <w:rsid w:val="00AC583D"/>
    <w:rsid w:val="00AC5B47"/>
    <w:rsid w:val="00AC5BB9"/>
    <w:rsid w:val="00AC5C61"/>
    <w:rsid w:val="00AC5CBC"/>
    <w:rsid w:val="00AC5F1F"/>
    <w:rsid w:val="00AC62FE"/>
    <w:rsid w:val="00AC70C5"/>
    <w:rsid w:val="00AC74AA"/>
    <w:rsid w:val="00AC75ED"/>
    <w:rsid w:val="00AC7B3A"/>
    <w:rsid w:val="00AD0264"/>
    <w:rsid w:val="00AD0C6E"/>
    <w:rsid w:val="00AD0CD4"/>
    <w:rsid w:val="00AD1558"/>
    <w:rsid w:val="00AD18EF"/>
    <w:rsid w:val="00AD1D1F"/>
    <w:rsid w:val="00AD1DEB"/>
    <w:rsid w:val="00AD259E"/>
    <w:rsid w:val="00AD25E1"/>
    <w:rsid w:val="00AD2B26"/>
    <w:rsid w:val="00AD2C54"/>
    <w:rsid w:val="00AD2D27"/>
    <w:rsid w:val="00AD3327"/>
    <w:rsid w:val="00AD34FB"/>
    <w:rsid w:val="00AD350E"/>
    <w:rsid w:val="00AD3626"/>
    <w:rsid w:val="00AD3EEF"/>
    <w:rsid w:val="00AD4303"/>
    <w:rsid w:val="00AD46A2"/>
    <w:rsid w:val="00AD474C"/>
    <w:rsid w:val="00AD49B1"/>
    <w:rsid w:val="00AD4DD7"/>
    <w:rsid w:val="00AD51C6"/>
    <w:rsid w:val="00AD5988"/>
    <w:rsid w:val="00AD5F22"/>
    <w:rsid w:val="00AD6643"/>
    <w:rsid w:val="00AD6CFE"/>
    <w:rsid w:val="00AD6D8E"/>
    <w:rsid w:val="00AD6E30"/>
    <w:rsid w:val="00AD71B8"/>
    <w:rsid w:val="00AD71C1"/>
    <w:rsid w:val="00AD72DA"/>
    <w:rsid w:val="00AD731E"/>
    <w:rsid w:val="00AD753A"/>
    <w:rsid w:val="00AD7722"/>
    <w:rsid w:val="00AD79D5"/>
    <w:rsid w:val="00AD7EE1"/>
    <w:rsid w:val="00AE0143"/>
    <w:rsid w:val="00AE09E4"/>
    <w:rsid w:val="00AE0C81"/>
    <w:rsid w:val="00AE1663"/>
    <w:rsid w:val="00AE1669"/>
    <w:rsid w:val="00AE177F"/>
    <w:rsid w:val="00AE1D03"/>
    <w:rsid w:val="00AE2313"/>
    <w:rsid w:val="00AE235B"/>
    <w:rsid w:val="00AE238B"/>
    <w:rsid w:val="00AE2AAA"/>
    <w:rsid w:val="00AE2D7F"/>
    <w:rsid w:val="00AE2F7E"/>
    <w:rsid w:val="00AE36B4"/>
    <w:rsid w:val="00AE3F67"/>
    <w:rsid w:val="00AE407F"/>
    <w:rsid w:val="00AE41B7"/>
    <w:rsid w:val="00AE4327"/>
    <w:rsid w:val="00AE44D6"/>
    <w:rsid w:val="00AE496F"/>
    <w:rsid w:val="00AE57A8"/>
    <w:rsid w:val="00AE5CAD"/>
    <w:rsid w:val="00AE6160"/>
    <w:rsid w:val="00AE6586"/>
    <w:rsid w:val="00AE67EA"/>
    <w:rsid w:val="00AE6A37"/>
    <w:rsid w:val="00AE6BDE"/>
    <w:rsid w:val="00AE6E3D"/>
    <w:rsid w:val="00AF0136"/>
    <w:rsid w:val="00AF01A4"/>
    <w:rsid w:val="00AF028F"/>
    <w:rsid w:val="00AF0A70"/>
    <w:rsid w:val="00AF1091"/>
    <w:rsid w:val="00AF14C3"/>
    <w:rsid w:val="00AF175A"/>
    <w:rsid w:val="00AF25BF"/>
    <w:rsid w:val="00AF27D3"/>
    <w:rsid w:val="00AF3545"/>
    <w:rsid w:val="00AF35E6"/>
    <w:rsid w:val="00AF37CA"/>
    <w:rsid w:val="00AF3A3F"/>
    <w:rsid w:val="00AF3D47"/>
    <w:rsid w:val="00AF4161"/>
    <w:rsid w:val="00AF432B"/>
    <w:rsid w:val="00AF47D4"/>
    <w:rsid w:val="00AF563E"/>
    <w:rsid w:val="00AF5AB5"/>
    <w:rsid w:val="00AF5B30"/>
    <w:rsid w:val="00AF643D"/>
    <w:rsid w:val="00AF64D5"/>
    <w:rsid w:val="00AF68B1"/>
    <w:rsid w:val="00AF6946"/>
    <w:rsid w:val="00AF70AA"/>
    <w:rsid w:val="00AF756F"/>
    <w:rsid w:val="00AF7A03"/>
    <w:rsid w:val="00B0009B"/>
    <w:rsid w:val="00B0037C"/>
    <w:rsid w:val="00B00D50"/>
    <w:rsid w:val="00B01A33"/>
    <w:rsid w:val="00B01C92"/>
    <w:rsid w:val="00B01DA7"/>
    <w:rsid w:val="00B02432"/>
    <w:rsid w:val="00B02488"/>
    <w:rsid w:val="00B02963"/>
    <w:rsid w:val="00B02A9E"/>
    <w:rsid w:val="00B02B71"/>
    <w:rsid w:val="00B02DC4"/>
    <w:rsid w:val="00B02F06"/>
    <w:rsid w:val="00B030FF"/>
    <w:rsid w:val="00B0387A"/>
    <w:rsid w:val="00B03ADC"/>
    <w:rsid w:val="00B03B46"/>
    <w:rsid w:val="00B03F5E"/>
    <w:rsid w:val="00B04363"/>
    <w:rsid w:val="00B0471B"/>
    <w:rsid w:val="00B04A6C"/>
    <w:rsid w:val="00B05B19"/>
    <w:rsid w:val="00B05B98"/>
    <w:rsid w:val="00B05CDC"/>
    <w:rsid w:val="00B05E2F"/>
    <w:rsid w:val="00B060A3"/>
    <w:rsid w:val="00B063B4"/>
    <w:rsid w:val="00B06503"/>
    <w:rsid w:val="00B0656F"/>
    <w:rsid w:val="00B06926"/>
    <w:rsid w:val="00B06D68"/>
    <w:rsid w:val="00B074AD"/>
    <w:rsid w:val="00B07CE7"/>
    <w:rsid w:val="00B07F14"/>
    <w:rsid w:val="00B10155"/>
    <w:rsid w:val="00B1020C"/>
    <w:rsid w:val="00B1025E"/>
    <w:rsid w:val="00B10344"/>
    <w:rsid w:val="00B104F0"/>
    <w:rsid w:val="00B10538"/>
    <w:rsid w:val="00B10F42"/>
    <w:rsid w:val="00B11021"/>
    <w:rsid w:val="00B11182"/>
    <w:rsid w:val="00B115C6"/>
    <w:rsid w:val="00B11CA1"/>
    <w:rsid w:val="00B11F45"/>
    <w:rsid w:val="00B12422"/>
    <w:rsid w:val="00B1256F"/>
    <w:rsid w:val="00B128B4"/>
    <w:rsid w:val="00B12A55"/>
    <w:rsid w:val="00B12B65"/>
    <w:rsid w:val="00B12EA4"/>
    <w:rsid w:val="00B12F6B"/>
    <w:rsid w:val="00B130AD"/>
    <w:rsid w:val="00B133AA"/>
    <w:rsid w:val="00B13432"/>
    <w:rsid w:val="00B1355E"/>
    <w:rsid w:val="00B13A3D"/>
    <w:rsid w:val="00B13AF0"/>
    <w:rsid w:val="00B14138"/>
    <w:rsid w:val="00B141C2"/>
    <w:rsid w:val="00B14341"/>
    <w:rsid w:val="00B14A36"/>
    <w:rsid w:val="00B14BD7"/>
    <w:rsid w:val="00B150BB"/>
    <w:rsid w:val="00B1534A"/>
    <w:rsid w:val="00B15593"/>
    <w:rsid w:val="00B15627"/>
    <w:rsid w:val="00B1610D"/>
    <w:rsid w:val="00B16152"/>
    <w:rsid w:val="00B1620A"/>
    <w:rsid w:val="00B163A1"/>
    <w:rsid w:val="00B16A0A"/>
    <w:rsid w:val="00B174B8"/>
    <w:rsid w:val="00B2026F"/>
    <w:rsid w:val="00B20423"/>
    <w:rsid w:val="00B20D27"/>
    <w:rsid w:val="00B21075"/>
    <w:rsid w:val="00B211B2"/>
    <w:rsid w:val="00B21289"/>
    <w:rsid w:val="00B2154B"/>
    <w:rsid w:val="00B2214C"/>
    <w:rsid w:val="00B2269D"/>
    <w:rsid w:val="00B22771"/>
    <w:rsid w:val="00B22A73"/>
    <w:rsid w:val="00B22C5D"/>
    <w:rsid w:val="00B234C3"/>
    <w:rsid w:val="00B2402D"/>
    <w:rsid w:val="00B24B47"/>
    <w:rsid w:val="00B24F66"/>
    <w:rsid w:val="00B25236"/>
    <w:rsid w:val="00B25A04"/>
    <w:rsid w:val="00B25A19"/>
    <w:rsid w:val="00B25FE7"/>
    <w:rsid w:val="00B267EE"/>
    <w:rsid w:val="00B26E26"/>
    <w:rsid w:val="00B26F1E"/>
    <w:rsid w:val="00B271EF"/>
    <w:rsid w:val="00B274C6"/>
    <w:rsid w:val="00B27678"/>
    <w:rsid w:val="00B2769E"/>
    <w:rsid w:val="00B276FF"/>
    <w:rsid w:val="00B27A07"/>
    <w:rsid w:val="00B27D16"/>
    <w:rsid w:val="00B27EC3"/>
    <w:rsid w:val="00B30D20"/>
    <w:rsid w:val="00B314F3"/>
    <w:rsid w:val="00B3153B"/>
    <w:rsid w:val="00B319A5"/>
    <w:rsid w:val="00B31B5E"/>
    <w:rsid w:val="00B3254D"/>
    <w:rsid w:val="00B328D7"/>
    <w:rsid w:val="00B32F23"/>
    <w:rsid w:val="00B336DF"/>
    <w:rsid w:val="00B339AA"/>
    <w:rsid w:val="00B33B27"/>
    <w:rsid w:val="00B34A6A"/>
    <w:rsid w:val="00B35967"/>
    <w:rsid w:val="00B359F4"/>
    <w:rsid w:val="00B35EB3"/>
    <w:rsid w:val="00B35F49"/>
    <w:rsid w:val="00B35FF7"/>
    <w:rsid w:val="00B3622B"/>
    <w:rsid w:val="00B3639B"/>
    <w:rsid w:val="00B367D3"/>
    <w:rsid w:val="00B37096"/>
    <w:rsid w:val="00B37271"/>
    <w:rsid w:val="00B372F3"/>
    <w:rsid w:val="00B37424"/>
    <w:rsid w:val="00B374F5"/>
    <w:rsid w:val="00B37BAB"/>
    <w:rsid w:val="00B37F0C"/>
    <w:rsid w:val="00B40527"/>
    <w:rsid w:val="00B4122F"/>
    <w:rsid w:val="00B41DF8"/>
    <w:rsid w:val="00B42544"/>
    <w:rsid w:val="00B427A7"/>
    <w:rsid w:val="00B42C76"/>
    <w:rsid w:val="00B42CE1"/>
    <w:rsid w:val="00B42DD0"/>
    <w:rsid w:val="00B42DDD"/>
    <w:rsid w:val="00B42F09"/>
    <w:rsid w:val="00B43029"/>
    <w:rsid w:val="00B43052"/>
    <w:rsid w:val="00B431E0"/>
    <w:rsid w:val="00B431EE"/>
    <w:rsid w:val="00B438D7"/>
    <w:rsid w:val="00B43EFA"/>
    <w:rsid w:val="00B43F71"/>
    <w:rsid w:val="00B441AF"/>
    <w:rsid w:val="00B4423F"/>
    <w:rsid w:val="00B44245"/>
    <w:rsid w:val="00B44649"/>
    <w:rsid w:val="00B448B2"/>
    <w:rsid w:val="00B44A1D"/>
    <w:rsid w:val="00B44C9D"/>
    <w:rsid w:val="00B44DCC"/>
    <w:rsid w:val="00B44F1E"/>
    <w:rsid w:val="00B4538C"/>
    <w:rsid w:val="00B454F0"/>
    <w:rsid w:val="00B46B9D"/>
    <w:rsid w:val="00B46C44"/>
    <w:rsid w:val="00B46CEC"/>
    <w:rsid w:val="00B46EB0"/>
    <w:rsid w:val="00B4703F"/>
    <w:rsid w:val="00B4705F"/>
    <w:rsid w:val="00B4716E"/>
    <w:rsid w:val="00B471B4"/>
    <w:rsid w:val="00B4727B"/>
    <w:rsid w:val="00B47716"/>
    <w:rsid w:val="00B478E3"/>
    <w:rsid w:val="00B479D2"/>
    <w:rsid w:val="00B47A72"/>
    <w:rsid w:val="00B47D7F"/>
    <w:rsid w:val="00B501D0"/>
    <w:rsid w:val="00B502CA"/>
    <w:rsid w:val="00B502EE"/>
    <w:rsid w:val="00B50536"/>
    <w:rsid w:val="00B50A60"/>
    <w:rsid w:val="00B50C24"/>
    <w:rsid w:val="00B50FC4"/>
    <w:rsid w:val="00B511F6"/>
    <w:rsid w:val="00B5133B"/>
    <w:rsid w:val="00B51775"/>
    <w:rsid w:val="00B518E3"/>
    <w:rsid w:val="00B51A20"/>
    <w:rsid w:val="00B51DE2"/>
    <w:rsid w:val="00B51DF2"/>
    <w:rsid w:val="00B5207A"/>
    <w:rsid w:val="00B52154"/>
    <w:rsid w:val="00B529EA"/>
    <w:rsid w:val="00B52E03"/>
    <w:rsid w:val="00B52F84"/>
    <w:rsid w:val="00B52FAD"/>
    <w:rsid w:val="00B53155"/>
    <w:rsid w:val="00B535F3"/>
    <w:rsid w:val="00B53697"/>
    <w:rsid w:val="00B53AA2"/>
    <w:rsid w:val="00B53AC8"/>
    <w:rsid w:val="00B53BB6"/>
    <w:rsid w:val="00B544DD"/>
    <w:rsid w:val="00B545BE"/>
    <w:rsid w:val="00B54608"/>
    <w:rsid w:val="00B54960"/>
    <w:rsid w:val="00B54D1E"/>
    <w:rsid w:val="00B550DD"/>
    <w:rsid w:val="00B55312"/>
    <w:rsid w:val="00B555BA"/>
    <w:rsid w:val="00B556AE"/>
    <w:rsid w:val="00B556F7"/>
    <w:rsid w:val="00B55C6B"/>
    <w:rsid w:val="00B55CD4"/>
    <w:rsid w:val="00B55E65"/>
    <w:rsid w:val="00B5636A"/>
    <w:rsid w:val="00B5646C"/>
    <w:rsid w:val="00B569C8"/>
    <w:rsid w:val="00B56DAE"/>
    <w:rsid w:val="00B57559"/>
    <w:rsid w:val="00B57780"/>
    <w:rsid w:val="00B60009"/>
    <w:rsid w:val="00B60135"/>
    <w:rsid w:val="00B60E1A"/>
    <w:rsid w:val="00B61267"/>
    <w:rsid w:val="00B61C07"/>
    <w:rsid w:val="00B61EB0"/>
    <w:rsid w:val="00B61F64"/>
    <w:rsid w:val="00B620D8"/>
    <w:rsid w:val="00B62693"/>
    <w:rsid w:val="00B62AD8"/>
    <w:rsid w:val="00B6311E"/>
    <w:rsid w:val="00B63A27"/>
    <w:rsid w:val="00B63B38"/>
    <w:rsid w:val="00B63D7E"/>
    <w:rsid w:val="00B63F8B"/>
    <w:rsid w:val="00B644F9"/>
    <w:rsid w:val="00B64518"/>
    <w:rsid w:val="00B645CA"/>
    <w:rsid w:val="00B646FB"/>
    <w:rsid w:val="00B6535F"/>
    <w:rsid w:val="00B6558E"/>
    <w:rsid w:val="00B655BE"/>
    <w:rsid w:val="00B655EB"/>
    <w:rsid w:val="00B65862"/>
    <w:rsid w:val="00B65865"/>
    <w:rsid w:val="00B65B17"/>
    <w:rsid w:val="00B65EFA"/>
    <w:rsid w:val="00B665FC"/>
    <w:rsid w:val="00B66BFD"/>
    <w:rsid w:val="00B67337"/>
    <w:rsid w:val="00B675CD"/>
    <w:rsid w:val="00B67815"/>
    <w:rsid w:val="00B67A04"/>
    <w:rsid w:val="00B67D14"/>
    <w:rsid w:val="00B704CB"/>
    <w:rsid w:val="00B706B8"/>
    <w:rsid w:val="00B70715"/>
    <w:rsid w:val="00B70C27"/>
    <w:rsid w:val="00B70E27"/>
    <w:rsid w:val="00B70F17"/>
    <w:rsid w:val="00B714D5"/>
    <w:rsid w:val="00B71502"/>
    <w:rsid w:val="00B71537"/>
    <w:rsid w:val="00B71A02"/>
    <w:rsid w:val="00B71BE3"/>
    <w:rsid w:val="00B71E54"/>
    <w:rsid w:val="00B720B4"/>
    <w:rsid w:val="00B729B0"/>
    <w:rsid w:val="00B73447"/>
    <w:rsid w:val="00B737A7"/>
    <w:rsid w:val="00B73B4B"/>
    <w:rsid w:val="00B7428C"/>
    <w:rsid w:val="00B7492F"/>
    <w:rsid w:val="00B74B7F"/>
    <w:rsid w:val="00B750F5"/>
    <w:rsid w:val="00B757C3"/>
    <w:rsid w:val="00B75930"/>
    <w:rsid w:val="00B75CFD"/>
    <w:rsid w:val="00B75E5B"/>
    <w:rsid w:val="00B761ED"/>
    <w:rsid w:val="00B76A08"/>
    <w:rsid w:val="00B76A5F"/>
    <w:rsid w:val="00B76FC0"/>
    <w:rsid w:val="00B77FE5"/>
    <w:rsid w:val="00B801DD"/>
    <w:rsid w:val="00B807F0"/>
    <w:rsid w:val="00B8092F"/>
    <w:rsid w:val="00B80C2D"/>
    <w:rsid w:val="00B8103D"/>
    <w:rsid w:val="00B811A7"/>
    <w:rsid w:val="00B8132A"/>
    <w:rsid w:val="00B8179D"/>
    <w:rsid w:val="00B817E9"/>
    <w:rsid w:val="00B82E92"/>
    <w:rsid w:val="00B82F87"/>
    <w:rsid w:val="00B833CA"/>
    <w:rsid w:val="00B83B3E"/>
    <w:rsid w:val="00B83C63"/>
    <w:rsid w:val="00B84D86"/>
    <w:rsid w:val="00B84DE5"/>
    <w:rsid w:val="00B850A7"/>
    <w:rsid w:val="00B856C5"/>
    <w:rsid w:val="00B85797"/>
    <w:rsid w:val="00B85C1D"/>
    <w:rsid w:val="00B86064"/>
    <w:rsid w:val="00B86178"/>
    <w:rsid w:val="00B86687"/>
    <w:rsid w:val="00B8670D"/>
    <w:rsid w:val="00B86777"/>
    <w:rsid w:val="00B868B0"/>
    <w:rsid w:val="00B86939"/>
    <w:rsid w:val="00B878A4"/>
    <w:rsid w:val="00B879EF"/>
    <w:rsid w:val="00B87F7F"/>
    <w:rsid w:val="00B900F2"/>
    <w:rsid w:val="00B90439"/>
    <w:rsid w:val="00B907B6"/>
    <w:rsid w:val="00B90AD5"/>
    <w:rsid w:val="00B91411"/>
    <w:rsid w:val="00B91D3E"/>
    <w:rsid w:val="00B91F52"/>
    <w:rsid w:val="00B9211E"/>
    <w:rsid w:val="00B922C0"/>
    <w:rsid w:val="00B9238D"/>
    <w:rsid w:val="00B9268A"/>
    <w:rsid w:val="00B928C9"/>
    <w:rsid w:val="00B92BF8"/>
    <w:rsid w:val="00B92C2A"/>
    <w:rsid w:val="00B93001"/>
    <w:rsid w:val="00B93565"/>
    <w:rsid w:val="00B93908"/>
    <w:rsid w:val="00B9390F"/>
    <w:rsid w:val="00B9428F"/>
    <w:rsid w:val="00B944E3"/>
    <w:rsid w:val="00B94514"/>
    <w:rsid w:val="00B947E9"/>
    <w:rsid w:val="00B94880"/>
    <w:rsid w:val="00B948C0"/>
    <w:rsid w:val="00B94B04"/>
    <w:rsid w:val="00B9550E"/>
    <w:rsid w:val="00B95B34"/>
    <w:rsid w:val="00B95F72"/>
    <w:rsid w:val="00B9638B"/>
    <w:rsid w:val="00B96562"/>
    <w:rsid w:val="00B96DFF"/>
    <w:rsid w:val="00B96E5E"/>
    <w:rsid w:val="00B97777"/>
    <w:rsid w:val="00B978BB"/>
    <w:rsid w:val="00B97971"/>
    <w:rsid w:val="00B97B6B"/>
    <w:rsid w:val="00B97D7D"/>
    <w:rsid w:val="00B97E60"/>
    <w:rsid w:val="00B97EDA"/>
    <w:rsid w:val="00BA021D"/>
    <w:rsid w:val="00BA0240"/>
    <w:rsid w:val="00BA0D2C"/>
    <w:rsid w:val="00BA11E9"/>
    <w:rsid w:val="00BA1216"/>
    <w:rsid w:val="00BA1784"/>
    <w:rsid w:val="00BA1879"/>
    <w:rsid w:val="00BA1C93"/>
    <w:rsid w:val="00BA202F"/>
    <w:rsid w:val="00BA2202"/>
    <w:rsid w:val="00BA23F2"/>
    <w:rsid w:val="00BA24DA"/>
    <w:rsid w:val="00BA3604"/>
    <w:rsid w:val="00BA39CA"/>
    <w:rsid w:val="00BA3F6D"/>
    <w:rsid w:val="00BA41FA"/>
    <w:rsid w:val="00BA42C3"/>
    <w:rsid w:val="00BA467D"/>
    <w:rsid w:val="00BA4848"/>
    <w:rsid w:val="00BA5093"/>
    <w:rsid w:val="00BA516C"/>
    <w:rsid w:val="00BA5852"/>
    <w:rsid w:val="00BA63D4"/>
    <w:rsid w:val="00BA67ED"/>
    <w:rsid w:val="00BA69FD"/>
    <w:rsid w:val="00BA6E82"/>
    <w:rsid w:val="00BA6F88"/>
    <w:rsid w:val="00BA7698"/>
    <w:rsid w:val="00BA799E"/>
    <w:rsid w:val="00BA7B5C"/>
    <w:rsid w:val="00BA7C11"/>
    <w:rsid w:val="00BB0649"/>
    <w:rsid w:val="00BB073D"/>
    <w:rsid w:val="00BB101B"/>
    <w:rsid w:val="00BB1395"/>
    <w:rsid w:val="00BB153C"/>
    <w:rsid w:val="00BB1B1A"/>
    <w:rsid w:val="00BB1C4D"/>
    <w:rsid w:val="00BB25A4"/>
    <w:rsid w:val="00BB2762"/>
    <w:rsid w:val="00BB27B7"/>
    <w:rsid w:val="00BB2BF6"/>
    <w:rsid w:val="00BB33E5"/>
    <w:rsid w:val="00BB3428"/>
    <w:rsid w:val="00BB3907"/>
    <w:rsid w:val="00BB3BE5"/>
    <w:rsid w:val="00BB4582"/>
    <w:rsid w:val="00BB48F3"/>
    <w:rsid w:val="00BB5348"/>
    <w:rsid w:val="00BB537A"/>
    <w:rsid w:val="00BB5459"/>
    <w:rsid w:val="00BB5B60"/>
    <w:rsid w:val="00BB5F0E"/>
    <w:rsid w:val="00BB625B"/>
    <w:rsid w:val="00BB644C"/>
    <w:rsid w:val="00BB66ED"/>
    <w:rsid w:val="00BB67E8"/>
    <w:rsid w:val="00BB6FB6"/>
    <w:rsid w:val="00BB7028"/>
    <w:rsid w:val="00BB723C"/>
    <w:rsid w:val="00BB7618"/>
    <w:rsid w:val="00BB7E04"/>
    <w:rsid w:val="00BC06FF"/>
    <w:rsid w:val="00BC0E0E"/>
    <w:rsid w:val="00BC0E7E"/>
    <w:rsid w:val="00BC0FA2"/>
    <w:rsid w:val="00BC1452"/>
    <w:rsid w:val="00BC192D"/>
    <w:rsid w:val="00BC1988"/>
    <w:rsid w:val="00BC1C02"/>
    <w:rsid w:val="00BC1C2C"/>
    <w:rsid w:val="00BC1DF2"/>
    <w:rsid w:val="00BC2217"/>
    <w:rsid w:val="00BC2A76"/>
    <w:rsid w:val="00BC2A8A"/>
    <w:rsid w:val="00BC2F1A"/>
    <w:rsid w:val="00BC35C1"/>
    <w:rsid w:val="00BC37CD"/>
    <w:rsid w:val="00BC3ECC"/>
    <w:rsid w:val="00BC3F0D"/>
    <w:rsid w:val="00BC4147"/>
    <w:rsid w:val="00BC4375"/>
    <w:rsid w:val="00BC4659"/>
    <w:rsid w:val="00BC49E4"/>
    <w:rsid w:val="00BC4A29"/>
    <w:rsid w:val="00BC4BB8"/>
    <w:rsid w:val="00BC53BB"/>
    <w:rsid w:val="00BC59CE"/>
    <w:rsid w:val="00BC6144"/>
    <w:rsid w:val="00BC626A"/>
    <w:rsid w:val="00BC6588"/>
    <w:rsid w:val="00BC6643"/>
    <w:rsid w:val="00BC68D7"/>
    <w:rsid w:val="00BC6C39"/>
    <w:rsid w:val="00BC6DE6"/>
    <w:rsid w:val="00BC718E"/>
    <w:rsid w:val="00BC73D6"/>
    <w:rsid w:val="00BC7505"/>
    <w:rsid w:val="00BC7D44"/>
    <w:rsid w:val="00BC7E5A"/>
    <w:rsid w:val="00BC7EE4"/>
    <w:rsid w:val="00BD014C"/>
    <w:rsid w:val="00BD0321"/>
    <w:rsid w:val="00BD0574"/>
    <w:rsid w:val="00BD068B"/>
    <w:rsid w:val="00BD0AE8"/>
    <w:rsid w:val="00BD1113"/>
    <w:rsid w:val="00BD1158"/>
    <w:rsid w:val="00BD11CD"/>
    <w:rsid w:val="00BD1F67"/>
    <w:rsid w:val="00BD2197"/>
    <w:rsid w:val="00BD2422"/>
    <w:rsid w:val="00BD3605"/>
    <w:rsid w:val="00BD3AE3"/>
    <w:rsid w:val="00BD3B6F"/>
    <w:rsid w:val="00BD3E70"/>
    <w:rsid w:val="00BD420E"/>
    <w:rsid w:val="00BD4251"/>
    <w:rsid w:val="00BD42FE"/>
    <w:rsid w:val="00BD4E19"/>
    <w:rsid w:val="00BD5006"/>
    <w:rsid w:val="00BD504A"/>
    <w:rsid w:val="00BD5436"/>
    <w:rsid w:val="00BD5C79"/>
    <w:rsid w:val="00BD5F12"/>
    <w:rsid w:val="00BD616B"/>
    <w:rsid w:val="00BD6260"/>
    <w:rsid w:val="00BD6BE1"/>
    <w:rsid w:val="00BD6BF4"/>
    <w:rsid w:val="00BD6C00"/>
    <w:rsid w:val="00BD7BD1"/>
    <w:rsid w:val="00BD7C30"/>
    <w:rsid w:val="00BD7DB9"/>
    <w:rsid w:val="00BD7F45"/>
    <w:rsid w:val="00BE0320"/>
    <w:rsid w:val="00BE04CD"/>
    <w:rsid w:val="00BE0546"/>
    <w:rsid w:val="00BE061A"/>
    <w:rsid w:val="00BE0635"/>
    <w:rsid w:val="00BE100D"/>
    <w:rsid w:val="00BE1118"/>
    <w:rsid w:val="00BE1223"/>
    <w:rsid w:val="00BE139E"/>
    <w:rsid w:val="00BE1580"/>
    <w:rsid w:val="00BE16D0"/>
    <w:rsid w:val="00BE22DA"/>
    <w:rsid w:val="00BE2CA6"/>
    <w:rsid w:val="00BE3068"/>
    <w:rsid w:val="00BE3198"/>
    <w:rsid w:val="00BE3416"/>
    <w:rsid w:val="00BE39BD"/>
    <w:rsid w:val="00BE3D95"/>
    <w:rsid w:val="00BE4113"/>
    <w:rsid w:val="00BE44D8"/>
    <w:rsid w:val="00BE535A"/>
    <w:rsid w:val="00BE5501"/>
    <w:rsid w:val="00BE578F"/>
    <w:rsid w:val="00BE5871"/>
    <w:rsid w:val="00BE58CF"/>
    <w:rsid w:val="00BE5F8C"/>
    <w:rsid w:val="00BE6492"/>
    <w:rsid w:val="00BE67C3"/>
    <w:rsid w:val="00BE6B23"/>
    <w:rsid w:val="00BE6BA6"/>
    <w:rsid w:val="00BE714A"/>
    <w:rsid w:val="00BE7356"/>
    <w:rsid w:val="00BE7E7C"/>
    <w:rsid w:val="00BE7EAC"/>
    <w:rsid w:val="00BF004B"/>
    <w:rsid w:val="00BF072A"/>
    <w:rsid w:val="00BF085C"/>
    <w:rsid w:val="00BF11A0"/>
    <w:rsid w:val="00BF153A"/>
    <w:rsid w:val="00BF2141"/>
    <w:rsid w:val="00BF264B"/>
    <w:rsid w:val="00BF28DB"/>
    <w:rsid w:val="00BF296F"/>
    <w:rsid w:val="00BF2E48"/>
    <w:rsid w:val="00BF2F58"/>
    <w:rsid w:val="00BF38AA"/>
    <w:rsid w:val="00BF396D"/>
    <w:rsid w:val="00BF3EB9"/>
    <w:rsid w:val="00BF4153"/>
    <w:rsid w:val="00BF4C9F"/>
    <w:rsid w:val="00BF4F02"/>
    <w:rsid w:val="00BF541C"/>
    <w:rsid w:val="00BF5EB6"/>
    <w:rsid w:val="00BF61FD"/>
    <w:rsid w:val="00BF6513"/>
    <w:rsid w:val="00BF66D9"/>
    <w:rsid w:val="00BF694B"/>
    <w:rsid w:val="00BF6FF2"/>
    <w:rsid w:val="00BF705E"/>
    <w:rsid w:val="00BF71AF"/>
    <w:rsid w:val="00BF72CA"/>
    <w:rsid w:val="00BF74CB"/>
    <w:rsid w:val="00BF7CC6"/>
    <w:rsid w:val="00BF7D33"/>
    <w:rsid w:val="00BF7E0B"/>
    <w:rsid w:val="00C009DB"/>
    <w:rsid w:val="00C00AAF"/>
    <w:rsid w:val="00C00D7D"/>
    <w:rsid w:val="00C01050"/>
    <w:rsid w:val="00C01482"/>
    <w:rsid w:val="00C01513"/>
    <w:rsid w:val="00C01B15"/>
    <w:rsid w:val="00C01C71"/>
    <w:rsid w:val="00C01D2F"/>
    <w:rsid w:val="00C02A0C"/>
    <w:rsid w:val="00C02CB4"/>
    <w:rsid w:val="00C02D6E"/>
    <w:rsid w:val="00C03681"/>
    <w:rsid w:val="00C03B74"/>
    <w:rsid w:val="00C04353"/>
    <w:rsid w:val="00C052DD"/>
    <w:rsid w:val="00C0560E"/>
    <w:rsid w:val="00C0573F"/>
    <w:rsid w:val="00C059E3"/>
    <w:rsid w:val="00C05FCD"/>
    <w:rsid w:val="00C0634D"/>
    <w:rsid w:val="00C0668D"/>
    <w:rsid w:val="00C067BA"/>
    <w:rsid w:val="00C06B23"/>
    <w:rsid w:val="00C070FE"/>
    <w:rsid w:val="00C072D1"/>
    <w:rsid w:val="00C0759F"/>
    <w:rsid w:val="00C07D28"/>
    <w:rsid w:val="00C10405"/>
    <w:rsid w:val="00C106E9"/>
    <w:rsid w:val="00C10B1B"/>
    <w:rsid w:val="00C117E0"/>
    <w:rsid w:val="00C11816"/>
    <w:rsid w:val="00C11E5D"/>
    <w:rsid w:val="00C11E78"/>
    <w:rsid w:val="00C122AF"/>
    <w:rsid w:val="00C1237E"/>
    <w:rsid w:val="00C1242C"/>
    <w:rsid w:val="00C128BC"/>
    <w:rsid w:val="00C12D59"/>
    <w:rsid w:val="00C133A7"/>
    <w:rsid w:val="00C13A32"/>
    <w:rsid w:val="00C13AD4"/>
    <w:rsid w:val="00C13B54"/>
    <w:rsid w:val="00C13C0C"/>
    <w:rsid w:val="00C13C17"/>
    <w:rsid w:val="00C13C95"/>
    <w:rsid w:val="00C14064"/>
    <w:rsid w:val="00C143FC"/>
    <w:rsid w:val="00C14718"/>
    <w:rsid w:val="00C14815"/>
    <w:rsid w:val="00C149D9"/>
    <w:rsid w:val="00C14E64"/>
    <w:rsid w:val="00C15037"/>
    <w:rsid w:val="00C15F67"/>
    <w:rsid w:val="00C161C2"/>
    <w:rsid w:val="00C16C86"/>
    <w:rsid w:val="00C17173"/>
    <w:rsid w:val="00C171E2"/>
    <w:rsid w:val="00C172B4"/>
    <w:rsid w:val="00C1766C"/>
    <w:rsid w:val="00C177C4"/>
    <w:rsid w:val="00C17922"/>
    <w:rsid w:val="00C17B8F"/>
    <w:rsid w:val="00C17BCA"/>
    <w:rsid w:val="00C17C82"/>
    <w:rsid w:val="00C17F2D"/>
    <w:rsid w:val="00C20051"/>
    <w:rsid w:val="00C20295"/>
    <w:rsid w:val="00C20756"/>
    <w:rsid w:val="00C20E32"/>
    <w:rsid w:val="00C21174"/>
    <w:rsid w:val="00C21189"/>
    <w:rsid w:val="00C2121C"/>
    <w:rsid w:val="00C217F7"/>
    <w:rsid w:val="00C218E7"/>
    <w:rsid w:val="00C21C88"/>
    <w:rsid w:val="00C21C90"/>
    <w:rsid w:val="00C21D7F"/>
    <w:rsid w:val="00C21FDE"/>
    <w:rsid w:val="00C221B9"/>
    <w:rsid w:val="00C2253B"/>
    <w:rsid w:val="00C2256A"/>
    <w:rsid w:val="00C2294C"/>
    <w:rsid w:val="00C231E6"/>
    <w:rsid w:val="00C23BF4"/>
    <w:rsid w:val="00C23FC0"/>
    <w:rsid w:val="00C24004"/>
    <w:rsid w:val="00C242AA"/>
    <w:rsid w:val="00C2436C"/>
    <w:rsid w:val="00C25759"/>
    <w:rsid w:val="00C257A8"/>
    <w:rsid w:val="00C25C30"/>
    <w:rsid w:val="00C25E1B"/>
    <w:rsid w:val="00C25E90"/>
    <w:rsid w:val="00C25EE6"/>
    <w:rsid w:val="00C25EF7"/>
    <w:rsid w:val="00C25F03"/>
    <w:rsid w:val="00C25F91"/>
    <w:rsid w:val="00C2676F"/>
    <w:rsid w:val="00C26A4F"/>
    <w:rsid w:val="00C26A95"/>
    <w:rsid w:val="00C26DAF"/>
    <w:rsid w:val="00C275CA"/>
    <w:rsid w:val="00C27666"/>
    <w:rsid w:val="00C27739"/>
    <w:rsid w:val="00C27938"/>
    <w:rsid w:val="00C27B9A"/>
    <w:rsid w:val="00C27C53"/>
    <w:rsid w:val="00C30517"/>
    <w:rsid w:val="00C30613"/>
    <w:rsid w:val="00C3085A"/>
    <w:rsid w:val="00C309F0"/>
    <w:rsid w:val="00C30A09"/>
    <w:rsid w:val="00C30E5A"/>
    <w:rsid w:val="00C31A79"/>
    <w:rsid w:val="00C31DEF"/>
    <w:rsid w:val="00C325CF"/>
    <w:rsid w:val="00C329B2"/>
    <w:rsid w:val="00C32AF0"/>
    <w:rsid w:val="00C32E8D"/>
    <w:rsid w:val="00C336FF"/>
    <w:rsid w:val="00C33E5D"/>
    <w:rsid w:val="00C349E5"/>
    <w:rsid w:val="00C34B36"/>
    <w:rsid w:val="00C34BBD"/>
    <w:rsid w:val="00C35463"/>
    <w:rsid w:val="00C35AF7"/>
    <w:rsid w:val="00C35CBE"/>
    <w:rsid w:val="00C36117"/>
    <w:rsid w:val="00C37016"/>
    <w:rsid w:val="00C3722B"/>
    <w:rsid w:val="00C37600"/>
    <w:rsid w:val="00C376E8"/>
    <w:rsid w:val="00C37934"/>
    <w:rsid w:val="00C37D83"/>
    <w:rsid w:val="00C37EE6"/>
    <w:rsid w:val="00C40BDC"/>
    <w:rsid w:val="00C40BF5"/>
    <w:rsid w:val="00C411A6"/>
    <w:rsid w:val="00C4132F"/>
    <w:rsid w:val="00C41404"/>
    <w:rsid w:val="00C4159A"/>
    <w:rsid w:val="00C4182E"/>
    <w:rsid w:val="00C4191F"/>
    <w:rsid w:val="00C420AA"/>
    <w:rsid w:val="00C42330"/>
    <w:rsid w:val="00C42985"/>
    <w:rsid w:val="00C42B1E"/>
    <w:rsid w:val="00C42D14"/>
    <w:rsid w:val="00C432D3"/>
    <w:rsid w:val="00C43FC8"/>
    <w:rsid w:val="00C4407E"/>
    <w:rsid w:val="00C44BC2"/>
    <w:rsid w:val="00C44C05"/>
    <w:rsid w:val="00C44C74"/>
    <w:rsid w:val="00C44E52"/>
    <w:rsid w:val="00C45423"/>
    <w:rsid w:val="00C45A56"/>
    <w:rsid w:val="00C45F2E"/>
    <w:rsid w:val="00C464DA"/>
    <w:rsid w:val="00C465CD"/>
    <w:rsid w:val="00C4664F"/>
    <w:rsid w:val="00C46717"/>
    <w:rsid w:val="00C46A4A"/>
    <w:rsid w:val="00C46AFB"/>
    <w:rsid w:val="00C46B56"/>
    <w:rsid w:val="00C46F69"/>
    <w:rsid w:val="00C47110"/>
    <w:rsid w:val="00C47600"/>
    <w:rsid w:val="00C47633"/>
    <w:rsid w:val="00C47A1B"/>
    <w:rsid w:val="00C47BAA"/>
    <w:rsid w:val="00C47BBD"/>
    <w:rsid w:val="00C501F5"/>
    <w:rsid w:val="00C503A8"/>
    <w:rsid w:val="00C5048A"/>
    <w:rsid w:val="00C50501"/>
    <w:rsid w:val="00C50821"/>
    <w:rsid w:val="00C5083D"/>
    <w:rsid w:val="00C50AEB"/>
    <w:rsid w:val="00C51337"/>
    <w:rsid w:val="00C52228"/>
    <w:rsid w:val="00C52297"/>
    <w:rsid w:val="00C52907"/>
    <w:rsid w:val="00C5290C"/>
    <w:rsid w:val="00C52AAE"/>
    <w:rsid w:val="00C52FF6"/>
    <w:rsid w:val="00C530A3"/>
    <w:rsid w:val="00C535CF"/>
    <w:rsid w:val="00C538A4"/>
    <w:rsid w:val="00C53AA2"/>
    <w:rsid w:val="00C53AE8"/>
    <w:rsid w:val="00C53B02"/>
    <w:rsid w:val="00C543C3"/>
    <w:rsid w:val="00C54551"/>
    <w:rsid w:val="00C54685"/>
    <w:rsid w:val="00C54855"/>
    <w:rsid w:val="00C54B2D"/>
    <w:rsid w:val="00C54D4D"/>
    <w:rsid w:val="00C54E28"/>
    <w:rsid w:val="00C55077"/>
    <w:rsid w:val="00C551CA"/>
    <w:rsid w:val="00C55224"/>
    <w:rsid w:val="00C55819"/>
    <w:rsid w:val="00C55821"/>
    <w:rsid w:val="00C55AAA"/>
    <w:rsid w:val="00C55CF3"/>
    <w:rsid w:val="00C55FE2"/>
    <w:rsid w:val="00C560A4"/>
    <w:rsid w:val="00C5666B"/>
    <w:rsid w:val="00C56819"/>
    <w:rsid w:val="00C56DA7"/>
    <w:rsid w:val="00C56F29"/>
    <w:rsid w:val="00C57105"/>
    <w:rsid w:val="00C573CE"/>
    <w:rsid w:val="00C57597"/>
    <w:rsid w:val="00C57C57"/>
    <w:rsid w:val="00C57C7E"/>
    <w:rsid w:val="00C60C0E"/>
    <w:rsid w:val="00C60CA1"/>
    <w:rsid w:val="00C61415"/>
    <w:rsid w:val="00C61647"/>
    <w:rsid w:val="00C616CD"/>
    <w:rsid w:val="00C618DE"/>
    <w:rsid w:val="00C61A44"/>
    <w:rsid w:val="00C61B68"/>
    <w:rsid w:val="00C620DE"/>
    <w:rsid w:val="00C622B2"/>
    <w:rsid w:val="00C62647"/>
    <w:rsid w:val="00C628D0"/>
    <w:rsid w:val="00C62DBC"/>
    <w:rsid w:val="00C631F5"/>
    <w:rsid w:val="00C63EA6"/>
    <w:rsid w:val="00C64014"/>
    <w:rsid w:val="00C64608"/>
    <w:rsid w:val="00C648CC"/>
    <w:rsid w:val="00C64FE4"/>
    <w:rsid w:val="00C656B0"/>
    <w:rsid w:val="00C65ABB"/>
    <w:rsid w:val="00C65AC5"/>
    <w:rsid w:val="00C65BCF"/>
    <w:rsid w:val="00C65EEC"/>
    <w:rsid w:val="00C65F21"/>
    <w:rsid w:val="00C65FD8"/>
    <w:rsid w:val="00C662D9"/>
    <w:rsid w:val="00C66B60"/>
    <w:rsid w:val="00C66D33"/>
    <w:rsid w:val="00C66D79"/>
    <w:rsid w:val="00C675A7"/>
    <w:rsid w:val="00C6770E"/>
    <w:rsid w:val="00C679CA"/>
    <w:rsid w:val="00C7007D"/>
    <w:rsid w:val="00C70151"/>
    <w:rsid w:val="00C701A7"/>
    <w:rsid w:val="00C704F3"/>
    <w:rsid w:val="00C707CE"/>
    <w:rsid w:val="00C708EC"/>
    <w:rsid w:val="00C70A15"/>
    <w:rsid w:val="00C70D08"/>
    <w:rsid w:val="00C70D67"/>
    <w:rsid w:val="00C711D3"/>
    <w:rsid w:val="00C713FD"/>
    <w:rsid w:val="00C7148C"/>
    <w:rsid w:val="00C71B6D"/>
    <w:rsid w:val="00C7203D"/>
    <w:rsid w:val="00C72246"/>
    <w:rsid w:val="00C73086"/>
    <w:rsid w:val="00C73237"/>
    <w:rsid w:val="00C73557"/>
    <w:rsid w:val="00C7383E"/>
    <w:rsid w:val="00C73E8C"/>
    <w:rsid w:val="00C748CC"/>
    <w:rsid w:val="00C74C06"/>
    <w:rsid w:val="00C7533A"/>
    <w:rsid w:val="00C75726"/>
    <w:rsid w:val="00C759A4"/>
    <w:rsid w:val="00C75D7F"/>
    <w:rsid w:val="00C76097"/>
    <w:rsid w:val="00C76191"/>
    <w:rsid w:val="00C762B0"/>
    <w:rsid w:val="00C765A8"/>
    <w:rsid w:val="00C76C6E"/>
    <w:rsid w:val="00C76E04"/>
    <w:rsid w:val="00C77244"/>
    <w:rsid w:val="00C77B23"/>
    <w:rsid w:val="00C77CE0"/>
    <w:rsid w:val="00C8013F"/>
    <w:rsid w:val="00C805EF"/>
    <w:rsid w:val="00C80612"/>
    <w:rsid w:val="00C80B3D"/>
    <w:rsid w:val="00C80BBF"/>
    <w:rsid w:val="00C80CBB"/>
    <w:rsid w:val="00C80E9E"/>
    <w:rsid w:val="00C814E3"/>
    <w:rsid w:val="00C8152F"/>
    <w:rsid w:val="00C81C26"/>
    <w:rsid w:val="00C81C8D"/>
    <w:rsid w:val="00C81F4C"/>
    <w:rsid w:val="00C82619"/>
    <w:rsid w:val="00C82AFD"/>
    <w:rsid w:val="00C83554"/>
    <w:rsid w:val="00C83663"/>
    <w:rsid w:val="00C83749"/>
    <w:rsid w:val="00C8380A"/>
    <w:rsid w:val="00C83BF7"/>
    <w:rsid w:val="00C83C5D"/>
    <w:rsid w:val="00C83E0D"/>
    <w:rsid w:val="00C84096"/>
    <w:rsid w:val="00C840C6"/>
    <w:rsid w:val="00C842A8"/>
    <w:rsid w:val="00C844C3"/>
    <w:rsid w:val="00C84CDC"/>
    <w:rsid w:val="00C84D8F"/>
    <w:rsid w:val="00C85053"/>
    <w:rsid w:val="00C857BC"/>
    <w:rsid w:val="00C858D4"/>
    <w:rsid w:val="00C86255"/>
    <w:rsid w:val="00C8639F"/>
    <w:rsid w:val="00C86495"/>
    <w:rsid w:val="00C8659E"/>
    <w:rsid w:val="00C866FC"/>
    <w:rsid w:val="00C867CE"/>
    <w:rsid w:val="00C86C0F"/>
    <w:rsid w:val="00C879A9"/>
    <w:rsid w:val="00C87D62"/>
    <w:rsid w:val="00C87E2D"/>
    <w:rsid w:val="00C87EB2"/>
    <w:rsid w:val="00C90CB5"/>
    <w:rsid w:val="00C91077"/>
    <w:rsid w:val="00C91082"/>
    <w:rsid w:val="00C91428"/>
    <w:rsid w:val="00C91486"/>
    <w:rsid w:val="00C91B00"/>
    <w:rsid w:val="00C91F8C"/>
    <w:rsid w:val="00C92139"/>
    <w:rsid w:val="00C9248A"/>
    <w:rsid w:val="00C92743"/>
    <w:rsid w:val="00C9288F"/>
    <w:rsid w:val="00C92B93"/>
    <w:rsid w:val="00C92D37"/>
    <w:rsid w:val="00C92D73"/>
    <w:rsid w:val="00C93923"/>
    <w:rsid w:val="00C93E44"/>
    <w:rsid w:val="00C947BC"/>
    <w:rsid w:val="00C9495B"/>
    <w:rsid w:val="00C94A9C"/>
    <w:rsid w:val="00C94E89"/>
    <w:rsid w:val="00C9593E"/>
    <w:rsid w:val="00C95AEA"/>
    <w:rsid w:val="00C96CC3"/>
    <w:rsid w:val="00C96D2B"/>
    <w:rsid w:val="00C96E1D"/>
    <w:rsid w:val="00C978DB"/>
    <w:rsid w:val="00C97AFC"/>
    <w:rsid w:val="00C97F06"/>
    <w:rsid w:val="00CA0148"/>
    <w:rsid w:val="00CA061E"/>
    <w:rsid w:val="00CA06DD"/>
    <w:rsid w:val="00CA0AAD"/>
    <w:rsid w:val="00CA0ADB"/>
    <w:rsid w:val="00CA0BB0"/>
    <w:rsid w:val="00CA12F9"/>
    <w:rsid w:val="00CA1683"/>
    <w:rsid w:val="00CA16B0"/>
    <w:rsid w:val="00CA19E8"/>
    <w:rsid w:val="00CA2153"/>
    <w:rsid w:val="00CA2237"/>
    <w:rsid w:val="00CA2463"/>
    <w:rsid w:val="00CA2552"/>
    <w:rsid w:val="00CA285A"/>
    <w:rsid w:val="00CA335A"/>
    <w:rsid w:val="00CA353F"/>
    <w:rsid w:val="00CA3666"/>
    <w:rsid w:val="00CA3702"/>
    <w:rsid w:val="00CA38B1"/>
    <w:rsid w:val="00CA3B7F"/>
    <w:rsid w:val="00CA4CBC"/>
    <w:rsid w:val="00CA4DD7"/>
    <w:rsid w:val="00CA5376"/>
    <w:rsid w:val="00CA5869"/>
    <w:rsid w:val="00CA5F1D"/>
    <w:rsid w:val="00CA612C"/>
    <w:rsid w:val="00CA6167"/>
    <w:rsid w:val="00CA6204"/>
    <w:rsid w:val="00CA6462"/>
    <w:rsid w:val="00CA6583"/>
    <w:rsid w:val="00CA6679"/>
    <w:rsid w:val="00CA6F2D"/>
    <w:rsid w:val="00CA74C4"/>
    <w:rsid w:val="00CA74FF"/>
    <w:rsid w:val="00CA7685"/>
    <w:rsid w:val="00CA79AA"/>
    <w:rsid w:val="00CA7A95"/>
    <w:rsid w:val="00CA7D48"/>
    <w:rsid w:val="00CB0AD8"/>
    <w:rsid w:val="00CB0D62"/>
    <w:rsid w:val="00CB1058"/>
    <w:rsid w:val="00CB1744"/>
    <w:rsid w:val="00CB195E"/>
    <w:rsid w:val="00CB1BCE"/>
    <w:rsid w:val="00CB221B"/>
    <w:rsid w:val="00CB2C2C"/>
    <w:rsid w:val="00CB3ABF"/>
    <w:rsid w:val="00CB488C"/>
    <w:rsid w:val="00CB49BA"/>
    <w:rsid w:val="00CB4CF4"/>
    <w:rsid w:val="00CB4EEF"/>
    <w:rsid w:val="00CB51E5"/>
    <w:rsid w:val="00CB5616"/>
    <w:rsid w:val="00CB5CF7"/>
    <w:rsid w:val="00CB5FF7"/>
    <w:rsid w:val="00CB6249"/>
    <w:rsid w:val="00CB69D0"/>
    <w:rsid w:val="00CB6A9C"/>
    <w:rsid w:val="00CB720E"/>
    <w:rsid w:val="00CB74C1"/>
    <w:rsid w:val="00CB750E"/>
    <w:rsid w:val="00CB76AF"/>
    <w:rsid w:val="00CC0908"/>
    <w:rsid w:val="00CC09A1"/>
    <w:rsid w:val="00CC0A46"/>
    <w:rsid w:val="00CC0D38"/>
    <w:rsid w:val="00CC0F00"/>
    <w:rsid w:val="00CC0F17"/>
    <w:rsid w:val="00CC1873"/>
    <w:rsid w:val="00CC1A1A"/>
    <w:rsid w:val="00CC1B01"/>
    <w:rsid w:val="00CC25A5"/>
    <w:rsid w:val="00CC2986"/>
    <w:rsid w:val="00CC2DE4"/>
    <w:rsid w:val="00CC301F"/>
    <w:rsid w:val="00CC342E"/>
    <w:rsid w:val="00CC47BA"/>
    <w:rsid w:val="00CC481D"/>
    <w:rsid w:val="00CC48C0"/>
    <w:rsid w:val="00CC4B83"/>
    <w:rsid w:val="00CC5414"/>
    <w:rsid w:val="00CC5665"/>
    <w:rsid w:val="00CC5EC0"/>
    <w:rsid w:val="00CC6CBC"/>
    <w:rsid w:val="00CC6F10"/>
    <w:rsid w:val="00CC6F2F"/>
    <w:rsid w:val="00CC7010"/>
    <w:rsid w:val="00CC7699"/>
    <w:rsid w:val="00CC7795"/>
    <w:rsid w:val="00CC77F5"/>
    <w:rsid w:val="00CC790D"/>
    <w:rsid w:val="00CD082B"/>
    <w:rsid w:val="00CD0CB2"/>
    <w:rsid w:val="00CD100A"/>
    <w:rsid w:val="00CD105B"/>
    <w:rsid w:val="00CD10B9"/>
    <w:rsid w:val="00CD15A8"/>
    <w:rsid w:val="00CD1610"/>
    <w:rsid w:val="00CD1C73"/>
    <w:rsid w:val="00CD2313"/>
    <w:rsid w:val="00CD29C8"/>
    <w:rsid w:val="00CD32DB"/>
    <w:rsid w:val="00CD33BE"/>
    <w:rsid w:val="00CD36CA"/>
    <w:rsid w:val="00CD3792"/>
    <w:rsid w:val="00CD39BC"/>
    <w:rsid w:val="00CD3F73"/>
    <w:rsid w:val="00CD446D"/>
    <w:rsid w:val="00CD45AC"/>
    <w:rsid w:val="00CD4835"/>
    <w:rsid w:val="00CD4B98"/>
    <w:rsid w:val="00CD4DE2"/>
    <w:rsid w:val="00CD5A1C"/>
    <w:rsid w:val="00CD6039"/>
    <w:rsid w:val="00CD6190"/>
    <w:rsid w:val="00CD62A3"/>
    <w:rsid w:val="00CD6349"/>
    <w:rsid w:val="00CD6496"/>
    <w:rsid w:val="00CD6B7F"/>
    <w:rsid w:val="00CD6D87"/>
    <w:rsid w:val="00CD76C5"/>
    <w:rsid w:val="00CE0E57"/>
    <w:rsid w:val="00CE107B"/>
    <w:rsid w:val="00CE1153"/>
    <w:rsid w:val="00CE143C"/>
    <w:rsid w:val="00CE1F19"/>
    <w:rsid w:val="00CE213E"/>
    <w:rsid w:val="00CE2E10"/>
    <w:rsid w:val="00CE3555"/>
    <w:rsid w:val="00CE3815"/>
    <w:rsid w:val="00CE3E76"/>
    <w:rsid w:val="00CE412F"/>
    <w:rsid w:val="00CE42AA"/>
    <w:rsid w:val="00CE46AB"/>
    <w:rsid w:val="00CE475F"/>
    <w:rsid w:val="00CE4A43"/>
    <w:rsid w:val="00CE4D0F"/>
    <w:rsid w:val="00CE4EE6"/>
    <w:rsid w:val="00CE5314"/>
    <w:rsid w:val="00CE54F9"/>
    <w:rsid w:val="00CE5ADC"/>
    <w:rsid w:val="00CE5C36"/>
    <w:rsid w:val="00CE5F7B"/>
    <w:rsid w:val="00CE6A95"/>
    <w:rsid w:val="00CE6FBE"/>
    <w:rsid w:val="00CE72E2"/>
    <w:rsid w:val="00CE746B"/>
    <w:rsid w:val="00CE746D"/>
    <w:rsid w:val="00CE7488"/>
    <w:rsid w:val="00CE799E"/>
    <w:rsid w:val="00CF02DC"/>
    <w:rsid w:val="00CF03CD"/>
    <w:rsid w:val="00CF05E5"/>
    <w:rsid w:val="00CF0754"/>
    <w:rsid w:val="00CF0D88"/>
    <w:rsid w:val="00CF148A"/>
    <w:rsid w:val="00CF1561"/>
    <w:rsid w:val="00CF187A"/>
    <w:rsid w:val="00CF1C68"/>
    <w:rsid w:val="00CF1D28"/>
    <w:rsid w:val="00CF1D50"/>
    <w:rsid w:val="00CF2238"/>
    <w:rsid w:val="00CF2F92"/>
    <w:rsid w:val="00CF2FCA"/>
    <w:rsid w:val="00CF328A"/>
    <w:rsid w:val="00CF3477"/>
    <w:rsid w:val="00CF3731"/>
    <w:rsid w:val="00CF3B19"/>
    <w:rsid w:val="00CF3BEE"/>
    <w:rsid w:val="00CF3E9F"/>
    <w:rsid w:val="00CF43BB"/>
    <w:rsid w:val="00CF5467"/>
    <w:rsid w:val="00CF5499"/>
    <w:rsid w:val="00CF55D2"/>
    <w:rsid w:val="00CF578F"/>
    <w:rsid w:val="00CF593C"/>
    <w:rsid w:val="00CF5FF1"/>
    <w:rsid w:val="00CF6B04"/>
    <w:rsid w:val="00CF6F58"/>
    <w:rsid w:val="00CF6FF7"/>
    <w:rsid w:val="00CF7227"/>
    <w:rsid w:val="00CF7A93"/>
    <w:rsid w:val="00D001E1"/>
    <w:rsid w:val="00D00276"/>
    <w:rsid w:val="00D003B3"/>
    <w:rsid w:val="00D0062A"/>
    <w:rsid w:val="00D0073F"/>
    <w:rsid w:val="00D0079B"/>
    <w:rsid w:val="00D0089B"/>
    <w:rsid w:val="00D00BDC"/>
    <w:rsid w:val="00D019F9"/>
    <w:rsid w:val="00D01BB2"/>
    <w:rsid w:val="00D0216E"/>
    <w:rsid w:val="00D0250F"/>
    <w:rsid w:val="00D0294A"/>
    <w:rsid w:val="00D029B1"/>
    <w:rsid w:val="00D02F3D"/>
    <w:rsid w:val="00D03406"/>
    <w:rsid w:val="00D037DF"/>
    <w:rsid w:val="00D03E31"/>
    <w:rsid w:val="00D041E1"/>
    <w:rsid w:val="00D04351"/>
    <w:rsid w:val="00D0494D"/>
    <w:rsid w:val="00D05549"/>
    <w:rsid w:val="00D055E0"/>
    <w:rsid w:val="00D057C0"/>
    <w:rsid w:val="00D05FC4"/>
    <w:rsid w:val="00D06284"/>
    <w:rsid w:val="00D065D0"/>
    <w:rsid w:val="00D068B5"/>
    <w:rsid w:val="00D06CD9"/>
    <w:rsid w:val="00D06DDC"/>
    <w:rsid w:val="00D072E4"/>
    <w:rsid w:val="00D07608"/>
    <w:rsid w:val="00D07AFC"/>
    <w:rsid w:val="00D07C11"/>
    <w:rsid w:val="00D07F40"/>
    <w:rsid w:val="00D103E3"/>
    <w:rsid w:val="00D1046A"/>
    <w:rsid w:val="00D10485"/>
    <w:rsid w:val="00D108BF"/>
    <w:rsid w:val="00D10ECB"/>
    <w:rsid w:val="00D10EDF"/>
    <w:rsid w:val="00D10F85"/>
    <w:rsid w:val="00D112AA"/>
    <w:rsid w:val="00D11480"/>
    <w:rsid w:val="00D114BB"/>
    <w:rsid w:val="00D1172E"/>
    <w:rsid w:val="00D11E18"/>
    <w:rsid w:val="00D12151"/>
    <w:rsid w:val="00D1220E"/>
    <w:rsid w:val="00D12306"/>
    <w:rsid w:val="00D12870"/>
    <w:rsid w:val="00D12A08"/>
    <w:rsid w:val="00D12A14"/>
    <w:rsid w:val="00D12EFC"/>
    <w:rsid w:val="00D130A2"/>
    <w:rsid w:val="00D13637"/>
    <w:rsid w:val="00D13668"/>
    <w:rsid w:val="00D136B0"/>
    <w:rsid w:val="00D140FB"/>
    <w:rsid w:val="00D14689"/>
    <w:rsid w:val="00D148A4"/>
    <w:rsid w:val="00D15766"/>
    <w:rsid w:val="00D157D3"/>
    <w:rsid w:val="00D15A8C"/>
    <w:rsid w:val="00D16493"/>
    <w:rsid w:val="00D169A3"/>
    <w:rsid w:val="00D169F5"/>
    <w:rsid w:val="00D16B2E"/>
    <w:rsid w:val="00D16C78"/>
    <w:rsid w:val="00D16ED4"/>
    <w:rsid w:val="00D17006"/>
    <w:rsid w:val="00D17032"/>
    <w:rsid w:val="00D172CA"/>
    <w:rsid w:val="00D20031"/>
    <w:rsid w:val="00D200CC"/>
    <w:rsid w:val="00D2028D"/>
    <w:rsid w:val="00D20578"/>
    <w:rsid w:val="00D21638"/>
    <w:rsid w:val="00D218A3"/>
    <w:rsid w:val="00D21C42"/>
    <w:rsid w:val="00D224C6"/>
    <w:rsid w:val="00D225C5"/>
    <w:rsid w:val="00D2286A"/>
    <w:rsid w:val="00D22BF7"/>
    <w:rsid w:val="00D230AC"/>
    <w:rsid w:val="00D2314E"/>
    <w:rsid w:val="00D231A0"/>
    <w:rsid w:val="00D2332E"/>
    <w:rsid w:val="00D23421"/>
    <w:rsid w:val="00D234C1"/>
    <w:rsid w:val="00D23D2F"/>
    <w:rsid w:val="00D23DFD"/>
    <w:rsid w:val="00D2415E"/>
    <w:rsid w:val="00D24312"/>
    <w:rsid w:val="00D2454E"/>
    <w:rsid w:val="00D24DBC"/>
    <w:rsid w:val="00D25117"/>
    <w:rsid w:val="00D2553C"/>
    <w:rsid w:val="00D256F4"/>
    <w:rsid w:val="00D25AA1"/>
    <w:rsid w:val="00D260EA"/>
    <w:rsid w:val="00D261B6"/>
    <w:rsid w:val="00D26565"/>
    <w:rsid w:val="00D2680C"/>
    <w:rsid w:val="00D26890"/>
    <w:rsid w:val="00D269A3"/>
    <w:rsid w:val="00D26EF7"/>
    <w:rsid w:val="00D27075"/>
    <w:rsid w:val="00D270A7"/>
    <w:rsid w:val="00D27663"/>
    <w:rsid w:val="00D27BF6"/>
    <w:rsid w:val="00D27D16"/>
    <w:rsid w:val="00D3027C"/>
    <w:rsid w:val="00D30673"/>
    <w:rsid w:val="00D3067B"/>
    <w:rsid w:val="00D30A49"/>
    <w:rsid w:val="00D30D6F"/>
    <w:rsid w:val="00D31078"/>
    <w:rsid w:val="00D31355"/>
    <w:rsid w:val="00D3203F"/>
    <w:rsid w:val="00D32715"/>
    <w:rsid w:val="00D32A49"/>
    <w:rsid w:val="00D32B4B"/>
    <w:rsid w:val="00D3350A"/>
    <w:rsid w:val="00D33D58"/>
    <w:rsid w:val="00D33EFD"/>
    <w:rsid w:val="00D34DFA"/>
    <w:rsid w:val="00D35732"/>
    <w:rsid w:val="00D357EF"/>
    <w:rsid w:val="00D3595E"/>
    <w:rsid w:val="00D35C51"/>
    <w:rsid w:val="00D35E62"/>
    <w:rsid w:val="00D3623B"/>
    <w:rsid w:val="00D36365"/>
    <w:rsid w:val="00D371C2"/>
    <w:rsid w:val="00D37838"/>
    <w:rsid w:val="00D4016C"/>
    <w:rsid w:val="00D4027E"/>
    <w:rsid w:val="00D40B69"/>
    <w:rsid w:val="00D40E34"/>
    <w:rsid w:val="00D4114C"/>
    <w:rsid w:val="00D41658"/>
    <w:rsid w:val="00D416A1"/>
    <w:rsid w:val="00D42742"/>
    <w:rsid w:val="00D42987"/>
    <w:rsid w:val="00D42CCA"/>
    <w:rsid w:val="00D42FE3"/>
    <w:rsid w:val="00D433E2"/>
    <w:rsid w:val="00D43437"/>
    <w:rsid w:val="00D4350A"/>
    <w:rsid w:val="00D435F4"/>
    <w:rsid w:val="00D437B9"/>
    <w:rsid w:val="00D4488B"/>
    <w:rsid w:val="00D44BC5"/>
    <w:rsid w:val="00D44DB6"/>
    <w:rsid w:val="00D45371"/>
    <w:rsid w:val="00D45529"/>
    <w:rsid w:val="00D45597"/>
    <w:rsid w:val="00D459AB"/>
    <w:rsid w:val="00D45C1A"/>
    <w:rsid w:val="00D46033"/>
    <w:rsid w:val="00D46748"/>
    <w:rsid w:val="00D4674D"/>
    <w:rsid w:val="00D46B07"/>
    <w:rsid w:val="00D46BBD"/>
    <w:rsid w:val="00D46EAD"/>
    <w:rsid w:val="00D47624"/>
    <w:rsid w:val="00D4785D"/>
    <w:rsid w:val="00D47A29"/>
    <w:rsid w:val="00D47C23"/>
    <w:rsid w:val="00D47EF5"/>
    <w:rsid w:val="00D503E1"/>
    <w:rsid w:val="00D51156"/>
    <w:rsid w:val="00D514A5"/>
    <w:rsid w:val="00D51547"/>
    <w:rsid w:val="00D5167A"/>
    <w:rsid w:val="00D518E4"/>
    <w:rsid w:val="00D5198D"/>
    <w:rsid w:val="00D51D68"/>
    <w:rsid w:val="00D51ED5"/>
    <w:rsid w:val="00D52024"/>
    <w:rsid w:val="00D52047"/>
    <w:rsid w:val="00D52224"/>
    <w:rsid w:val="00D52776"/>
    <w:rsid w:val="00D52A92"/>
    <w:rsid w:val="00D53B21"/>
    <w:rsid w:val="00D54B2D"/>
    <w:rsid w:val="00D5549B"/>
    <w:rsid w:val="00D55573"/>
    <w:rsid w:val="00D555BF"/>
    <w:rsid w:val="00D556CF"/>
    <w:rsid w:val="00D55820"/>
    <w:rsid w:val="00D55995"/>
    <w:rsid w:val="00D55D0B"/>
    <w:rsid w:val="00D55E2F"/>
    <w:rsid w:val="00D56458"/>
    <w:rsid w:val="00D5647D"/>
    <w:rsid w:val="00D568D2"/>
    <w:rsid w:val="00D5719E"/>
    <w:rsid w:val="00D5794A"/>
    <w:rsid w:val="00D57CFB"/>
    <w:rsid w:val="00D60082"/>
    <w:rsid w:val="00D60167"/>
    <w:rsid w:val="00D601D6"/>
    <w:rsid w:val="00D608CA"/>
    <w:rsid w:val="00D6153F"/>
    <w:rsid w:val="00D61662"/>
    <w:rsid w:val="00D6167F"/>
    <w:rsid w:val="00D617CE"/>
    <w:rsid w:val="00D619BC"/>
    <w:rsid w:val="00D619E3"/>
    <w:rsid w:val="00D61B52"/>
    <w:rsid w:val="00D61ED3"/>
    <w:rsid w:val="00D61F10"/>
    <w:rsid w:val="00D61F6C"/>
    <w:rsid w:val="00D62CF1"/>
    <w:rsid w:val="00D62D7C"/>
    <w:rsid w:val="00D62E1B"/>
    <w:rsid w:val="00D63258"/>
    <w:rsid w:val="00D63C90"/>
    <w:rsid w:val="00D63CE6"/>
    <w:rsid w:val="00D640F5"/>
    <w:rsid w:val="00D641C5"/>
    <w:rsid w:val="00D6460F"/>
    <w:rsid w:val="00D64815"/>
    <w:rsid w:val="00D65204"/>
    <w:rsid w:val="00D652A7"/>
    <w:rsid w:val="00D6537C"/>
    <w:rsid w:val="00D655B6"/>
    <w:rsid w:val="00D65603"/>
    <w:rsid w:val="00D65689"/>
    <w:rsid w:val="00D65E2A"/>
    <w:rsid w:val="00D65FE7"/>
    <w:rsid w:val="00D66387"/>
    <w:rsid w:val="00D66849"/>
    <w:rsid w:val="00D668AF"/>
    <w:rsid w:val="00D66922"/>
    <w:rsid w:val="00D66AEE"/>
    <w:rsid w:val="00D66F63"/>
    <w:rsid w:val="00D66FAC"/>
    <w:rsid w:val="00D672C8"/>
    <w:rsid w:val="00D678B0"/>
    <w:rsid w:val="00D67C01"/>
    <w:rsid w:val="00D67C19"/>
    <w:rsid w:val="00D67CDE"/>
    <w:rsid w:val="00D67F2C"/>
    <w:rsid w:val="00D70346"/>
    <w:rsid w:val="00D703D8"/>
    <w:rsid w:val="00D708C6"/>
    <w:rsid w:val="00D70A9E"/>
    <w:rsid w:val="00D70B94"/>
    <w:rsid w:val="00D70CA1"/>
    <w:rsid w:val="00D70D6E"/>
    <w:rsid w:val="00D7197E"/>
    <w:rsid w:val="00D71E0C"/>
    <w:rsid w:val="00D72075"/>
    <w:rsid w:val="00D725F8"/>
    <w:rsid w:val="00D73FDE"/>
    <w:rsid w:val="00D74C5A"/>
    <w:rsid w:val="00D74D33"/>
    <w:rsid w:val="00D74EC2"/>
    <w:rsid w:val="00D758FF"/>
    <w:rsid w:val="00D75D05"/>
    <w:rsid w:val="00D75D65"/>
    <w:rsid w:val="00D76131"/>
    <w:rsid w:val="00D76242"/>
    <w:rsid w:val="00D77067"/>
    <w:rsid w:val="00D770CF"/>
    <w:rsid w:val="00D771C6"/>
    <w:rsid w:val="00D772EA"/>
    <w:rsid w:val="00D7787F"/>
    <w:rsid w:val="00D778D7"/>
    <w:rsid w:val="00D77A2E"/>
    <w:rsid w:val="00D77A54"/>
    <w:rsid w:val="00D80547"/>
    <w:rsid w:val="00D8078A"/>
    <w:rsid w:val="00D8093D"/>
    <w:rsid w:val="00D809FD"/>
    <w:rsid w:val="00D80CCF"/>
    <w:rsid w:val="00D81439"/>
    <w:rsid w:val="00D822AC"/>
    <w:rsid w:val="00D824F8"/>
    <w:rsid w:val="00D82767"/>
    <w:rsid w:val="00D828D3"/>
    <w:rsid w:val="00D82EFF"/>
    <w:rsid w:val="00D830C0"/>
    <w:rsid w:val="00D8316D"/>
    <w:rsid w:val="00D83A16"/>
    <w:rsid w:val="00D83F5C"/>
    <w:rsid w:val="00D84110"/>
    <w:rsid w:val="00D84ADE"/>
    <w:rsid w:val="00D84B0A"/>
    <w:rsid w:val="00D851DC"/>
    <w:rsid w:val="00D85541"/>
    <w:rsid w:val="00D85780"/>
    <w:rsid w:val="00D859D8"/>
    <w:rsid w:val="00D86097"/>
    <w:rsid w:val="00D8615F"/>
    <w:rsid w:val="00D864AB"/>
    <w:rsid w:val="00D868BE"/>
    <w:rsid w:val="00D86C8C"/>
    <w:rsid w:val="00D86CCF"/>
    <w:rsid w:val="00D86D08"/>
    <w:rsid w:val="00D86D1C"/>
    <w:rsid w:val="00D86D9B"/>
    <w:rsid w:val="00D87170"/>
    <w:rsid w:val="00D87874"/>
    <w:rsid w:val="00D90151"/>
    <w:rsid w:val="00D901FF"/>
    <w:rsid w:val="00D902CC"/>
    <w:rsid w:val="00D904F6"/>
    <w:rsid w:val="00D9077F"/>
    <w:rsid w:val="00D90879"/>
    <w:rsid w:val="00D908F2"/>
    <w:rsid w:val="00D909F7"/>
    <w:rsid w:val="00D91060"/>
    <w:rsid w:val="00D91779"/>
    <w:rsid w:val="00D91957"/>
    <w:rsid w:val="00D91F55"/>
    <w:rsid w:val="00D9237A"/>
    <w:rsid w:val="00D92602"/>
    <w:rsid w:val="00D92725"/>
    <w:rsid w:val="00D9294C"/>
    <w:rsid w:val="00D93258"/>
    <w:rsid w:val="00D9342B"/>
    <w:rsid w:val="00D93917"/>
    <w:rsid w:val="00D94074"/>
    <w:rsid w:val="00D9414A"/>
    <w:rsid w:val="00D94253"/>
    <w:rsid w:val="00D942C4"/>
    <w:rsid w:val="00D948B4"/>
    <w:rsid w:val="00D94A5B"/>
    <w:rsid w:val="00D952AD"/>
    <w:rsid w:val="00D9536F"/>
    <w:rsid w:val="00D95442"/>
    <w:rsid w:val="00D955A0"/>
    <w:rsid w:val="00D95B66"/>
    <w:rsid w:val="00D961A6"/>
    <w:rsid w:val="00D9780F"/>
    <w:rsid w:val="00D97B0D"/>
    <w:rsid w:val="00D97C82"/>
    <w:rsid w:val="00D97D56"/>
    <w:rsid w:val="00D97D78"/>
    <w:rsid w:val="00D97D8A"/>
    <w:rsid w:val="00DA00E0"/>
    <w:rsid w:val="00DA082D"/>
    <w:rsid w:val="00DA0AFF"/>
    <w:rsid w:val="00DA0B33"/>
    <w:rsid w:val="00DA12DB"/>
    <w:rsid w:val="00DA205C"/>
    <w:rsid w:val="00DA23B4"/>
    <w:rsid w:val="00DA2806"/>
    <w:rsid w:val="00DA29F5"/>
    <w:rsid w:val="00DA2C36"/>
    <w:rsid w:val="00DA316D"/>
    <w:rsid w:val="00DA324F"/>
    <w:rsid w:val="00DA3293"/>
    <w:rsid w:val="00DA3728"/>
    <w:rsid w:val="00DA38C5"/>
    <w:rsid w:val="00DA3AE4"/>
    <w:rsid w:val="00DA3B41"/>
    <w:rsid w:val="00DA49FF"/>
    <w:rsid w:val="00DA4BC0"/>
    <w:rsid w:val="00DA4C50"/>
    <w:rsid w:val="00DA4E12"/>
    <w:rsid w:val="00DA4EAB"/>
    <w:rsid w:val="00DA512D"/>
    <w:rsid w:val="00DA5188"/>
    <w:rsid w:val="00DA569B"/>
    <w:rsid w:val="00DA578B"/>
    <w:rsid w:val="00DA5901"/>
    <w:rsid w:val="00DA642D"/>
    <w:rsid w:val="00DA6A7D"/>
    <w:rsid w:val="00DA715E"/>
    <w:rsid w:val="00DA785D"/>
    <w:rsid w:val="00DA7880"/>
    <w:rsid w:val="00DA788A"/>
    <w:rsid w:val="00DB0023"/>
    <w:rsid w:val="00DB00AB"/>
    <w:rsid w:val="00DB04AA"/>
    <w:rsid w:val="00DB12E2"/>
    <w:rsid w:val="00DB1B8E"/>
    <w:rsid w:val="00DB20AF"/>
    <w:rsid w:val="00DB30B6"/>
    <w:rsid w:val="00DB3171"/>
    <w:rsid w:val="00DB340A"/>
    <w:rsid w:val="00DB398F"/>
    <w:rsid w:val="00DB3FAB"/>
    <w:rsid w:val="00DB417D"/>
    <w:rsid w:val="00DB43FC"/>
    <w:rsid w:val="00DB4AD2"/>
    <w:rsid w:val="00DB4BA7"/>
    <w:rsid w:val="00DB51FD"/>
    <w:rsid w:val="00DB557F"/>
    <w:rsid w:val="00DB5817"/>
    <w:rsid w:val="00DB5AAB"/>
    <w:rsid w:val="00DB6BF5"/>
    <w:rsid w:val="00DB75F0"/>
    <w:rsid w:val="00DC054D"/>
    <w:rsid w:val="00DC0735"/>
    <w:rsid w:val="00DC08BB"/>
    <w:rsid w:val="00DC0F25"/>
    <w:rsid w:val="00DC0FF6"/>
    <w:rsid w:val="00DC1864"/>
    <w:rsid w:val="00DC1879"/>
    <w:rsid w:val="00DC18EE"/>
    <w:rsid w:val="00DC19F4"/>
    <w:rsid w:val="00DC1A5A"/>
    <w:rsid w:val="00DC1DB4"/>
    <w:rsid w:val="00DC213D"/>
    <w:rsid w:val="00DC214B"/>
    <w:rsid w:val="00DC25B1"/>
    <w:rsid w:val="00DC269E"/>
    <w:rsid w:val="00DC2BFE"/>
    <w:rsid w:val="00DC2CB8"/>
    <w:rsid w:val="00DC3431"/>
    <w:rsid w:val="00DC4478"/>
    <w:rsid w:val="00DC4517"/>
    <w:rsid w:val="00DC45AC"/>
    <w:rsid w:val="00DC4709"/>
    <w:rsid w:val="00DC48B1"/>
    <w:rsid w:val="00DC4ED9"/>
    <w:rsid w:val="00DC514D"/>
    <w:rsid w:val="00DC5950"/>
    <w:rsid w:val="00DC5BCF"/>
    <w:rsid w:val="00DC6038"/>
    <w:rsid w:val="00DC6658"/>
    <w:rsid w:val="00DC766B"/>
    <w:rsid w:val="00DC793A"/>
    <w:rsid w:val="00DC7B0E"/>
    <w:rsid w:val="00DD0123"/>
    <w:rsid w:val="00DD0264"/>
    <w:rsid w:val="00DD02E6"/>
    <w:rsid w:val="00DD0700"/>
    <w:rsid w:val="00DD09F0"/>
    <w:rsid w:val="00DD0DC3"/>
    <w:rsid w:val="00DD0FCC"/>
    <w:rsid w:val="00DD13D5"/>
    <w:rsid w:val="00DD1704"/>
    <w:rsid w:val="00DD1D7C"/>
    <w:rsid w:val="00DD236C"/>
    <w:rsid w:val="00DD2527"/>
    <w:rsid w:val="00DD2DBE"/>
    <w:rsid w:val="00DD2DD8"/>
    <w:rsid w:val="00DD3241"/>
    <w:rsid w:val="00DD3272"/>
    <w:rsid w:val="00DD3652"/>
    <w:rsid w:val="00DD4E7B"/>
    <w:rsid w:val="00DD4F33"/>
    <w:rsid w:val="00DD5561"/>
    <w:rsid w:val="00DD5C3A"/>
    <w:rsid w:val="00DD5C6B"/>
    <w:rsid w:val="00DD68B1"/>
    <w:rsid w:val="00DD6D48"/>
    <w:rsid w:val="00DD73F2"/>
    <w:rsid w:val="00DD752F"/>
    <w:rsid w:val="00DD75BA"/>
    <w:rsid w:val="00DE0068"/>
    <w:rsid w:val="00DE0117"/>
    <w:rsid w:val="00DE028F"/>
    <w:rsid w:val="00DE0B04"/>
    <w:rsid w:val="00DE0F7A"/>
    <w:rsid w:val="00DE1148"/>
    <w:rsid w:val="00DE130E"/>
    <w:rsid w:val="00DE191A"/>
    <w:rsid w:val="00DE1EE6"/>
    <w:rsid w:val="00DE1F0B"/>
    <w:rsid w:val="00DE203F"/>
    <w:rsid w:val="00DE20A9"/>
    <w:rsid w:val="00DE26A7"/>
    <w:rsid w:val="00DE277F"/>
    <w:rsid w:val="00DE29BB"/>
    <w:rsid w:val="00DE36E8"/>
    <w:rsid w:val="00DE3F0C"/>
    <w:rsid w:val="00DE4CF2"/>
    <w:rsid w:val="00DE5174"/>
    <w:rsid w:val="00DE53BE"/>
    <w:rsid w:val="00DE58CE"/>
    <w:rsid w:val="00DE5B9F"/>
    <w:rsid w:val="00DE600E"/>
    <w:rsid w:val="00DE669B"/>
    <w:rsid w:val="00DE6A9A"/>
    <w:rsid w:val="00DE6BC0"/>
    <w:rsid w:val="00DE74FD"/>
    <w:rsid w:val="00DE76B9"/>
    <w:rsid w:val="00DE7787"/>
    <w:rsid w:val="00DE7842"/>
    <w:rsid w:val="00DE7BC8"/>
    <w:rsid w:val="00DF002C"/>
    <w:rsid w:val="00DF042E"/>
    <w:rsid w:val="00DF059B"/>
    <w:rsid w:val="00DF0B6F"/>
    <w:rsid w:val="00DF0FC6"/>
    <w:rsid w:val="00DF1688"/>
    <w:rsid w:val="00DF179B"/>
    <w:rsid w:val="00DF1870"/>
    <w:rsid w:val="00DF1BA6"/>
    <w:rsid w:val="00DF1C92"/>
    <w:rsid w:val="00DF2E80"/>
    <w:rsid w:val="00DF379D"/>
    <w:rsid w:val="00DF3A42"/>
    <w:rsid w:val="00DF4067"/>
    <w:rsid w:val="00DF43B5"/>
    <w:rsid w:val="00DF4538"/>
    <w:rsid w:val="00DF4614"/>
    <w:rsid w:val="00DF4FCF"/>
    <w:rsid w:val="00DF526F"/>
    <w:rsid w:val="00DF59CB"/>
    <w:rsid w:val="00DF656C"/>
    <w:rsid w:val="00DF6907"/>
    <w:rsid w:val="00DF69C6"/>
    <w:rsid w:val="00DF7DBC"/>
    <w:rsid w:val="00DF7F83"/>
    <w:rsid w:val="00E0041D"/>
    <w:rsid w:val="00E00846"/>
    <w:rsid w:val="00E010B4"/>
    <w:rsid w:val="00E01FE5"/>
    <w:rsid w:val="00E02200"/>
    <w:rsid w:val="00E023B2"/>
    <w:rsid w:val="00E023CA"/>
    <w:rsid w:val="00E0322D"/>
    <w:rsid w:val="00E039CB"/>
    <w:rsid w:val="00E039ED"/>
    <w:rsid w:val="00E0444C"/>
    <w:rsid w:val="00E048C1"/>
    <w:rsid w:val="00E04AC7"/>
    <w:rsid w:val="00E04BC6"/>
    <w:rsid w:val="00E05796"/>
    <w:rsid w:val="00E0625B"/>
    <w:rsid w:val="00E072D1"/>
    <w:rsid w:val="00E076DD"/>
    <w:rsid w:val="00E07E5A"/>
    <w:rsid w:val="00E101DC"/>
    <w:rsid w:val="00E102F9"/>
    <w:rsid w:val="00E1079C"/>
    <w:rsid w:val="00E10872"/>
    <w:rsid w:val="00E112EA"/>
    <w:rsid w:val="00E11965"/>
    <w:rsid w:val="00E11E2D"/>
    <w:rsid w:val="00E1222A"/>
    <w:rsid w:val="00E12320"/>
    <w:rsid w:val="00E12361"/>
    <w:rsid w:val="00E12373"/>
    <w:rsid w:val="00E1244D"/>
    <w:rsid w:val="00E12BE2"/>
    <w:rsid w:val="00E13125"/>
    <w:rsid w:val="00E13424"/>
    <w:rsid w:val="00E13B6D"/>
    <w:rsid w:val="00E14095"/>
    <w:rsid w:val="00E141E3"/>
    <w:rsid w:val="00E144A3"/>
    <w:rsid w:val="00E14539"/>
    <w:rsid w:val="00E15287"/>
    <w:rsid w:val="00E15B57"/>
    <w:rsid w:val="00E15DE1"/>
    <w:rsid w:val="00E162C9"/>
    <w:rsid w:val="00E16324"/>
    <w:rsid w:val="00E1633B"/>
    <w:rsid w:val="00E163D4"/>
    <w:rsid w:val="00E1640A"/>
    <w:rsid w:val="00E1688D"/>
    <w:rsid w:val="00E16B5B"/>
    <w:rsid w:val="00E16D4A"/>
    <w:rsid w:val="00E16F5B"/>
    <w:rsid w:val="00E171B7"/>
    <w:rsid w:val="00E1753B"/>
    <w:rsid w:val="00E17647"/>
    <w:rsid w:val="00E17C1F"/>
    <w:rsid w:val="00E20126"/>
    <w:rsid w:val="00E2026B"/>
    <w:rsid w:val="00E218C3"/>
    <w:rsid w:val="00E2196E"/>
    <w:rsid w:val="00E21A2C"/>
    <w:rsid w:val="00E21DB1"/>
    <w:rsid w:val="00E21E40"/>
    <w:rsid w:val="00E2221A"/>
    <w:rsid w:val="00E222FA"/>
    <w:rsid w:val="00E229F5"/>
    <w:rsid w:val="00E22A17"/>
    <w:rsid w:val="00E22B93"/>
    <w:rsid w:val="00E22C46"/>
    <w:rsid w:val="00E23839"/>
    <w:rsid w:val="00E2383F"/>
    <w:rsid w:val="00E2394B"/>
    <w:rsid w:val="00E24252"/>
    <w:rsid w:val="00E24336"/>
    <w:rsid w:val="00E246CA"/>
    <w:rsid w:val="00E24C41"/>
    <w:rsid w:val="00E25168"/>
    <w:rsid w:val="00E26897"/>
    <w:rsid w:val="00E269BD"/>
    <w:rsid w:val="00E26D1F"/>
    <w:rsid w:val="00E26F3F"/>
    <w:rsid w:val="00E26F59"/>
    <w:rsid w:val="00E27C08"/>
    <w:rsid w:val="00E305FD"/>
    <w:rsid w:val="00E30843"/>
    <w:rsid w:val="00E30CBE"/>
    <w:rsid w:val="00E30E6A"/>
    <w:rsid w:val="00E31F11"/>
    <w:rsid w:val="00E3237D"/>
    <w:rsid w:val="00E32FF4"/>
    <w:rsid w:val="00E33056"/>
    <w:rsid w:val="00E335A8"/>
    <w:rsid w:val="00E33A9F"/>
    <w:rsid w:val="00E33B01"/>
    <w:rsid w:val="00E34131"/>
    <w:rsid w:val="00E341FB"/>
    <w:rsid w:val="00E341FE"/>
    <w:rsid w:val="00E3448D"/>
    <w:rsid w:val="00E35C08"/>
    <w:rsid w:val="00E35F8C"/>
    <w:rsid w:val="00E36C3C"/>
    <w:rsid w:val="00E36CD9"/>
    <w:rsid w:val="00E36EC0"/>
    <w:rsid w:val="00E371DF"/>
    <w:rsid w:val="00E37831"/>
    <w:rsid w:val="00E3794D"/>
    <w:rsid w:val="00E37C6E"/>
    <w:rsid w:val="00E37EC6"/>
    <w:rsid w:val="00E40F42"/>
    <w:rsid w:val="00E41916"/>
    <w:rsid w:val="00E41E27"/>
    <w:rsid w:val="00E42211"/>
    <w:rsid w:val="00E427A7"/>
    <w:rsid w:val="00E42843"/>
    <w:rsid w:val="00E42A5D"/>
    <w:rsid w:val="00E42CE4"/>
    <w:rsid w:val="00E42E80"/>
    <w:rsid w:val="00E43593"/>
    <w:rsid w:val="00E43E15"/>
    <w:rsid w:val="00E43E61"/>
    <w:rsid w:val="00E43F0B"/>
    <w:rsid w:val="00E442E2"/>
    <w:rsid w:val="00E44389"/>
    <w:rsid w:val="00E4488B"/>
    <w:rsid w:val="00E44B39"/>
    <w:rsid w:val="00E45617"/>
    <w:rsid w:val="00E46030"/>
    <w:rsid w:val="00E462F8"/>
    <w:rsid w:val="00E46711"/>
    <w:rsid w:val="00E46D46"/>
    <w:rsid w:val="00E46F88"/>
    <w:rsid w:val="00E47265"/>
    <w:rsid w:val="00E47472"/>
    <w:rsid w:val="00E476EB"/>
    <w:rsid w:val="00E479BD"/>
    <w:rsid w:val="00E479E1"/>
    <w:rsid w:val="00E47BAF"/>
    <w:rsid w:val="00E50112"/>
    <w:rsid w:val="00E504FD"/>
    <w:rsid w:val="00E508CA"/>
    <w:rsid w:val="00E50B7D"/>
    <w:rsid w:val="00E511E1"/>
    <w:rsid w:val="00E51FFE"/>
    <w:rsid w:val="00E52023"/>
    <w:rsid w:val="00E5245F"/>
    <w:rsid w:val="00E52FBB"/>
    <w:rsid w:val="00E54392"/>
    <w:rsid w:val="00E54430"/>
    <w:rsid w:val="00E54A88"/>
    <w:rsid w:val="00E54BD3"/>
    <w:rsid w:val="00E54E9F"/>
    <w:rsid w:val="00E54FEB"/>
    <w:rsid w:val="00E559A5"/>
    <w:rsid w:val="00E55CDB"/>
    <w:rsid w:val="00E55E5F"/>
    <w:rsid w:val="00E5642A"/>
    <w:rsid w:val="00E56A3A"/>
    <w:rsid w:val="00E56C8B"/>
    <w:rsid w:val="00E56EC3"/>
    <w:rsid w:val="00E57B2B"/>
    <w:rsid w:val="00E57C21"/>
    <w:rsid w:val="00E57F8B"/>
    <w:rsid w:val="00E6060D"/>
    <w:rsid w:val="00E607AF"/>
    <w:rsid w:val="00E6082D"/>
    <w:rsid w:val="00E60A86"/>
    <w:rsid w:val="00E60E19"/>
    <w:rsid w:val="00E61041"/>
    <w:rsid w:val="00E612D1"/>
    <w:rsid w:val="00E618CD"/>
    <w:rsid w:val="00E61BB1"/>
    <w:rsid w:val="00E62321"/>
    <w:rsid w:val="00E6291C"/>
    <w:rsid w:val="00E629EA"/>
    <w:rsid w:val="00E63449"/>
    <w:rsid w:val="00E6350C"/>
    <w:rsid w:val="00E635D8"/>
    <w:rsid w:val="00E639DA"/>
    <w:rsid w:val="00E63B45"/>
    <w:rsid w:val="00E641BB"/>
    <w:rsid w:val="00E64245"/>
    <w:rsid w:val="00E64577"/>
    <w:rsid w:val="00E64C3D"/>
    <w:rsid w:val="00E64DDD"/>
    <w:rsid w:val="00E65086"/>
    <w:rsid w:val="00E6578F"/>
    <w:rsid w:val="00E65A1F"/>
    <w:rsid w:val="00E65B25"/>
    <w:rsid w:val="00E65B6E"/>
    <w:rsid w:val="00E65C09"/>
    <w:rsid w:val="00E66113"/>
    <w:rsid w:val="00E6749A"/>
    <w:rsid w:val="00E676C7"/>
    <w:rsid w:val="00E7046C"/>
    <w:rsid w:val="00E709AD"/>
    <w:rsid w:val="00E710B1"/>
    <w:rsid w:val="00E7129D"/>
    <w:rsid w:val="00E712E4"/>
    <w:rsid w:val="00E71586"/>
    <w:rsid w:val="00E7188B"/>
    <w:rsid w:val="00E71956"/>
    <w:rsid w:val="00E71D36"/>
    <w:rsid w:val="00E727F9"/>
    <w:rsid w:val="00E72865"/>
    <w:rsid w:val="00E728D5"/>
    <w:rsid w:val="00E72DAD"/>
    <w:rsid w:val="00E737FD"/>
    <w:rsid w:val="00E7389C"/>
    <w:rsid w:val="00E73A45"/>
    <w:rsid w:val="00E73CEF"/>
    <w:rsid w:val="00E73DCE"/>
    <w:rsid w:val="00E741A3"/>
    <w:rsid w:val="00E753D8"/>
    <w:rsid w:val="00E75759"/>
    <w:rsid w:val="00E75FB8"/>
    <w:rsid w:val="00E765C4"/>
    <w:rsid w:val="00E7660B"/>
    <w:rsid w:val="00E76AC4"/>
    <w:rsid w:val="00E76B7B"/>
    <w:rsid w:val="00E76FB1"/>
    <w:rsid w:val="00E7711A"/>
    <w:rsid w:val="00E7766A"/>
    <w:rsid w:val="00E777FA"/>
    <w:rsid w:val="00E80006"/>
    <w:rsid w:val="00E80B18"/>
    <w:rsid w:val="00E810F1"/>
    <w:rsid w:val="00E81230"/>
    <w:rsid w:val="00E81732"/>
    <w:rsid w:val="00E8179B"/>
    <w:rsid w:val="00E82725"/>
    <w:rsid w:val="00E828FD"/>
    <w:rsid w:val="00E82BBD"/>
    <w:rsid w:val="00E830D8"/>
    <w:rsid w:val="00E8314D"/>
    <w:rsid w:val="00E831C8"/>
    <w:rsid w:val="00E838F3"/>
    <w:rsid w:val="00E83D9F"/>
    <w:rsid w:val="00E842D3"/>
    <w:rsid w:val="00E8448A"/>
    <w:rsid w:val="00E84987"/>
    <w:rsid w:val="00E84BEC"/>
    <w:rsid w:val="00E84E86"/>
    <w:rsid w:val="00E85213"/>
    <w:rsid w:val="00E8524A"/>
    <w:rsid w:val="00E852D9"/>
    <w:rsid w:val="00E859F9"/>
    <w:rsid w:val="00E867E5"/>
    <w:rsid w:val="00E86ACB"/>
    <w:rsid w:val="00E86C31"/>
    <w:rsid w:val="00E86E9E"/>
    <w:rsid w:val="00E872B7"/>
    <w:rsid w:val="00E87E6A"/>
    <w:rsid w:val="00E9022F"/>
    <w:rsid w:val="00E902AC"/>
    <w:rsid w:val="00E906CC"/>
    <w:rsid w:val="00E907D5"/>
    <w:rsid w:val="00E90CAA"/>
    <w:rsid w:val="00E910B5"/>
    <w:rsid w:val="00E911B3"/>
    <w:rsid w:val="00E911F7"/>
    <w:rsid w:val="00E91224"/>
    <w:rsid w:val="00E917DF"/>
    <w:rsid w:val="00E92A06"/>
    <w:rsid w:val="00E92A26"/>
    <w:rsid w:val="00E92E0F"/>
    <w:rsid w:val="00E92F2D"/>
    <w:rsid w:val="00E932F2"/>
    <w:rsid w:val="00E9355C"/>
    <w:rsid w:val="00E938AC"/>
    <w:rsid w:val="00E93B9F"/>
    <w:rsid w:val="00E942CD"/>
    <w:rsid w:val="00E94743"/>
    <w:rsid w:val="00E94A1D"/>
    <w:rsid w:val="00E94EB7"/>
    <w:rsid w:val="00E94EED"/>
    <w:rsid w:val="00E950A5"/>
    <w:rsid w:val="00E95396"/>
    <w:rsid w:val="00E956AA"/>
    <w:rsid w:val="00E95B46"/>
    <w:rsid w:val="00E95CE6"/>
    <w:rsid w:val="00E9600C"/>
    <w:rsid w:val="00E96426"/>
    <w:rsid w:val="00E9649C"/>
    <w:rsid w:val="00E9696E"/>
    <w:rsid w:val="00E96B7A"/>
    <w:rsid w:val="00E96C7C"/>
    <w:rsid w:val="00E96DC4"/>
    <w:rsid w:val="00E97232"/>
    <w:rsid w:val="00E97642"/>
    <w:rsid w:val="00E976A2"/>
    <w:rsid w:val="00E976AF"/>
    <w:rsid w:val="00EA00D6"/>
    <w:rsid w:val="00EA0297"/>
    <w:rsid w:val="00EA039D"/>
    <w:rsid w:val="00EA0415"/>
    <w:rsid w:val="00EA04E2"/>
    <w:rsid w:val="00EA072F"/>
    <w:rsid w:val="00EA0CCE"/>
    <w:rsid w:val="00EA0D58"/>
    <w:rsid w:val="00EA10F0"/>
    <w:rsid w:val="00EA1355"/>
    <w:rsid w:val="00EA157A"/>
    <w:rsid w:val="00EA18AC"/>
    <w:rsid w:val="00EA1A2E"/>
    <w:rsid w:val="00EA1A4D"/>
    <w:rsid w:val="00EA2985"/>
    <w:rsid w:val="00EA3265"/>
    <w:rsid w:val="00EA3312"/>
    <w:rsid w:val="00EA388B"/>
    <w:rsid w:val="00EA39BF"/>
    <w:rsid w:val="00EA3E13"/>
    <w:rsid w:val="00EA4079"/>
    <w:rsid w:val="00EA46CD"/>
    <w:rsid w:val="00EA4A7E"/>
    <w:rsid w:val="00EA4AFD"/>
    <w:rsid w:val="00EA4C1C"/>
    <w:rsid w:val="00EA4D6C"/>
    <w:rsid w:val="00EA4E42"/>
    <w:rsid w:val="00EA4FE7"/>
    <w:rsid w:val="00EA545D"/>
    <w:rsid w:val="00EA58E9"/>
    <w:rsid w:val="00EA5C3A"/>
    <w:rsid w:val="00EA5FEC"/>
    <w:rsid w:val="00EA60E2"/>
    <w:rsid w:val="00EA6215"/>
    <w:rsid w:val="00EA6348"/>
    <w:rsid w:val="00EA68C0"/>
    <w:rsid w:val="00EA68D5"/>
    <w:rsid w:val="00EA6BC7"/>
    <w:rsid w:val="00EA6D0C"/>
    <w:rsid w:val="00EA6E60"/>
    <w:rsid w:val="00EA7198"/>
    <w:rsid w:val="00EA7423"/>
    <w:rsid w:val="00EA752C"/>
    <w:rsid w:val="00EA75A9"/>
    <w:rsid w:val="00EA77CD"/>
    <w:rsid w:val="00EA7B74"/>
    <w:rsid w:val="00EA7CBB"/>
    <w:rsid w:val="00EA7D02"/>
    <w:rsid w:val="00EB064A"/>
    <w:rsid w:val="00EB100B"/>
    <w:rsid w:val="00EB1199"/>
    <w:rsid w:val="00EB11E0"/>
    <w:rsid w:val="00EB1471"/>
    <w:rsid w:val="00EB14E7"/>
    <w:rsid w:val="00EB2033"/>
    <w:rsid w:val="00EB21DF"/>
    <w:rsid w:val="00EB2479"/>
    <w:rsid w:val="00EB26B6"/>
    <w:rsid w:val="00EB2971"/>
    <w:rsid w:val="00EB2A00"/>
    <w:rsid w:val="00EB2ABA"/>
    <w:rsid w:val="00EB3AF5"/>
    <w:rsid w:val="00EB3E2B"/>
    <w:rsid w:val="00EB43F6"/>
    <w:rsid w:val="00EB48DB"/>
    <w:rsid w:val="00EB4906"/>
    <w:rsid w:val="00EB4AB1"/>
    <w:rsid w:val="00EB55CF"/>
    <w:rsid w:val="00EB5973"/>
    <w:rsid w:val="00EB5BC6"/>
    <w:rsid w:val="00EB5D20"/>
    <w:rsid w:val="00EB5D84"/>
    <w:rsid w:val="00EB653E"/>
    <w:rsid w:val="00EB6B07"/>
    <w:rsid w:val="00EB6B27"/>
    <w:rsid w:val="00EB7416"/>
    <w:rsid w:val="00EB77BB"/>
    <w:rsid w:val="00EC1145"/>
    <w:rsid w:val="00EC1B91"/>
    <w:rsid w:val="00EC1BCC"/>
    <w:rsid w:val="00EC1C64"/>
    <w:rsid w:val="00EC1D0B"/>
    <w:rsid w:val="00EC24A6"/>
    <w:rsid w:val="00EC26A6"/>
    <w:rsid w:val="00EC2F38"/>
    <w:rsid w:val="00EC31F9"/>
    <w:rsid w:val="00EC3922"/>
    <w:rsid w:val="00EC3B32"/>
    <w:rsid w:val="00EC3E9E"/>
    <w:rsid w:val="00EC4406"/>
    <w:rsid w:val="00EC597B"/>
    <w:rsid w:val="00EC59EE"/>
    <w:rsid w:val="00EC5DF9"/>
    <w:rsid w:val="00EC5F02"/>
    <w:rsid w:val="00EC6062"/>
    <w:rsid w:val="00EC6511"/>
    <w:rsid w:val="00EC6817"/>
    <w:rsid w:val="00EC68BF"/>
    <w:rsid w:val="00EC757B"/>
    <w:rsid w:val="00EC7680"/>
    <w:rsid w:val="00EC76F3"/>
    <w:rsid w:val="00EC7974"/>
    <w:rsid w:val="00EC7B22"/>
    <w:rsid w:val="00EC7B5D"/>
    <w:rsid w:val="00EC7CDF"/>
    <w:rsid w:val="00EC7D4B"/>
    <w:rsid w:val="00EC7FA2"/>
    <w:rsid w:val="00ED0129"/>
    <w:rsid w:val="00ED075E"/>
    <w:rsid w:val="00ED0B42"/>
    <w:rsid w:val="00ED1041"/>
    <w:rsid w:val="00ED153C"/>
    <w:rsid w:val="00ED1647"/>
    <w:rsid w:val="00ED1793"/>
    <w:rsid w:val="00ED221E"/>
    <w:rsid w:val="00ED2381"/>
    <w:rsid w:val="00ED29CD"/>
    <w:rsid w:val="00ED2B3B"/>
    <w:rsid w:val="00ED2C12"/>
    <w:rsid w:val="00ED2DA7"/>
    <w:rsid w:val="00ED30EA"/>
    <w:rsid w:val="00ED3111"/>
    <w:rsid w:val="00ED32BE"/>
    <w:rsid w:val="00ED34C5"/>
    <w:rsid w:val="00ED3A10"/>
    <w:rsid w:val="00ED3E4F"/>
    <w:rsid w:val="00ED4004"/>
    <w:rsid w:val="00ED4BE6"/>
    <w:rsid w:val="00ED51C9"/>
    <w:rsid w:val="00ED52A6"/>
    <w:rsid w:val="00ED53E5"/>
    <w:rsid w:val="00ED541E"/>
    <w:rsid w:val="00ED5A7D"/>
    <w:rsid w:val="00ED5D87"/>
    <w:rsid w:val="00ED6211"/>
    <w:rsid w:val="00ED6262"/>
    <w:rsid w:val="00ED6852"/>
    <w:rsid w:val="00ED6A3F"/>
    <w:rsid w:val="00ED6F2F"/>
    <w:rsid w:val="00ED73A0"/>
    <w:rsid w:val="00ED76EB"/>
    <w:rsid w:val="00ED7DFD"/>
    <w:rsid w:val="00ED7E47"/>
    <w:rsid w:val="00ED7F64"/>
    <w:rsid w:val="00ED7F98"/>
    <w:rsid w:val="00EE0144"/>
    <w:rsid w:val="00EE04BB"/>
    <w:rsid w:val="00EE0FC5"/>
    <w:rsid w:val="00EE1026"/>
    <w:rsid w:val="00EE1070"/>
    <w:rsid w:val="00EE2096"/>
    <w:rsid w:val="00EE252B"/>
    <w:rsid w:val="00EE3BD3"/>
    <w:rsid w:val="00EE417C"/>
    <w:rsid w:val="00EE4193"/>
    <w:rsid w:val="00EE4E8B"/>
    <w:rsid w:val="00EE53E4"/>
    <w:rsid w:val="00EE5AF4"/>
    <w:rsid w:val="00EE5C66"/>
    <w:rsid w:val="00EE5D83"/>
    <w:rsid w:val="00EE5DEB"/>
    <w:rsid w:val="00EE62BD"/>
    <w:rsid w:val="00EE69C6"/>
    <w:rsid w:val="00EE6B84"/>
    <w:rsid w:val="00EE7335"/>
    <w:rsid w:val="00EE73B4"/>
    <w:rsid w:val="00EE7426"/>
    <w:rsid w:val="00EE74FB"/>
    <w:rsid w:val="00EE7681"/>
    <w:rsid w:val="00EE7ACD"/>
    <w:rsid w:val="00EE7C2A"/>
    <w:rsid w:val="00EF00DC"/>
    <w:rsid w:val="00EF05F4"/>
    <w:rsid w:val="00EF0672"/>
    <w:rsid w:val="00EF1758"/>
    <w:rsid w:val="00EF25B8"/>
    <w:rsid w:val="00EF2A33"/>
    <w:rsid w:val="00EF363B"/>
    <w:rsid w:val="00EF4AC6"/>
    <w:rsid w:val="00EF5D2D"/>
    <w:rsid w:val="00EF5EDA"/>
    <w:rsid w:val="00EF5F6C"/>
    <w:rsid w:val="00EF65EF"/>
    <w:rsid w:val="00EF6853"/>
    <w:rsid w:val="00EF685B"/>
    <w:rsid w:val="00EF6AD8"/>
    <w:rsid w:val="00EF6D1E"/>
    <w:rsid w:val="00EF7466"/>
    <w:rsid w:val="00EF77CC"/>
    <w:rsid w:val="00EF7D7F"/>
    <w:rsid w:val="00F002B4"/>
    <w:rsid w:val="00F00AEA"/>
    <w:rsid w:val="00F00D58"/>
    <w:rsid w:val="00F01149"/>
    <w:rsid w:val="00F01267"/>
    <w:rsid w:val="00F0142E"/>
    <w:rsid w:val="00F01A56"/>
    <w:rsid w:val="00F01ABF"/>
    <w:rsid w:val="00F01B4F"/>
    <w:rsid w:val="00F01D13"/>
    <w:rsid w:val="00F0214C"/>
    <w:rsid w:val="00F02386"/>
    <w:rsid w:val="00F0276A"/>
    <w:rsid w:val="00F02775"/>
    <w:rsid w:val="00F02F1E"/>
    <w:rsid w:val="00F03A13"/>
    <w:rsid w:val="00F04079"/>
    <w:rsid w:val="00F041E3"/>
    <w:rsid w:val="00F056EF"/>
    <w:rsid w:val="00F058A4"/>
    <w:rsid w:val="00F05F86"/>
    <w:rsid w:val="00F061AF"/>
    <w:rsid w:val="00F06305"/>
    <w:rsid w:val="00F06429"/>
    <w:rsid w:val="00F06700"/>
    <w:rsid w:val="00F06E6A"/>
    <w:rsid w:val="00F06F41"/>
    <w:rsid w:val="00F101FE"/>
    <w:rsid w:val="00F10277"/>
    <w:rsid w:val="00F10786"/>
    <w:rsid w:val="00F1091B"/>
    <w:rsid w:val="00F10988"/>
    <w:rsid w:val="00F10A28"/>
    <w:rsid w:val="00F1106F"/>
    <w:rsid w:val="00F113BA"/>
    <w:rsid w:val="00F1192B"/>
    <w:rsid w:val="00F1195C"/>
    <w:rsid w:val="00F11BE4"/>
    <w:rsid w:val="00F11CA1"/>
    <w:rsid w:val="00F1209C"/>
    <w:rsid w:val="00F12121"/>
    <w:rsid w:val="00F12A07"/>
    <w:rsid w:val="00F12D4E"/>
    <w:rsid w:val="00F1302C"/>
    <w:rsid w:val="00F1319B"/>
    <w:rsid w:val="00F1342F"/>
    <w:rsid w:val="00F13610"/>
    <w:rsid w:val="00F13F77"/>
    <w:rsid w:val="00F141F5"/>
    <w:rsid w:val="00F142F4"/>
    <w:rsid w:val="00F145BF"/>
    <w:rsid w:val="00F14ED1"/>
    <w:rsid w:val="00F15520"/>
    <w:rsid w:val="00F15B60"/>
    <w:rsid w:val="00F16015"/>
    <w:rsid w:val="00F160E0"/>
    <w:rsid w:val="00F16C95"/>
    <w:rsid w:val="00F16EC9"/>
    <w:rsid w:val="00F172A7"/>
    <w:rsid w:val="00F17356"/>
    <w:rsid w:val="00F17531"/>
    <w:rsid w:val="00F17798"/>
    <w:rsid w:val="00F17AD9"/>
    <w:rsid w:val="00F17AF2"/>
    <w:rsid w:val="00F17AFC"/>
    <w:rsid w:val="00F17D65"/>
    <w:rsid w:val="00F17FD2"/>
    <w:rsid w:val="00F200E2"/>
    <w:rsid w:val="00F2021E"/>
    <w:rsid w:val="00F204FC"/>
    <w:rsid w:val="00F20688"/>
    <w:rsid w:val="00F20A03"/>
    <w:rsid w:val="00F20C0E"/>
    <w:rsid w:val="00F20D0D"/>
    <w:rsid w:val="00F20FF5"/>
    <w:rsid w:val="00F212F4"/>
    <w:rsid w:val="00F2155C"/>
    <w:rsid w:val="00F21913"/>
    <w:rsid w:val="00F220CC"/>
    <w:rsid w:val="00F22114"/>
    <w:rsid w:val="00F22333"/>
    <w:rsid w:val="00F227E9"/>
    <w:rsid w:val="00F22AF8"/>
    <w:rsid w:val="00F22C34"/>
    <w:rsid w:val="00F22D74"/>
    <w:rsid w:val="00F22DCF"/>
    <w:rsid w:val="00F23BCB"/>
    <w:rsid w:val="00F23EC0"/>
    <w:rsid w:val="00F24353"/>
    <w:rsid w:val="00F247B2"/>
    <w:rsid w:val="00F2488A"/>
    <w:rsid w:val="00F2489C"/>
    <w:rsid w:val="00F24B3B"/>
    <w:rsid w:val="00F24C80"/>
    <w:rsid w:val="00F25335"/>
    <w:rsid w:val="00F254AD"/>
    <w:rsid w:val="00F25561"/>
    <w:rsid w:val="00F257AA"/>
    <w:rsid w:val="00F258DE"/>
    <w:rsid w:val="00F25A5A"/>
    <w:rsid w:val="00F25F1B"/>
    <w:rsid w:val="00F26796"/>
    <w:rsid w:val="00F2694D"/>
    <w:rsid w:val="00F26B4D"/>
    <w:rsid w:val="00F277DF"/>
    <w:rsid w:val="00F2782F"/>
    <w:rsid w:val="00F27870"/>
    <w:rsid w:val="00F27AE8"/>
    <w:rsid w:val="00F30B23"/>
    <w:rsid w:val="00F30E3A"/>
    <w:rsid w:val="00F30F05"/>
    <w:rsid w:val="00F30FAE"/>
    <w:rsid w:val="00F321DE"/>
    <w:rsid w:val="00F3238B"/>
    <w:rsid w:val="00F32CB0"/>
    <w:rsid w:val="00F32DC9"/>
    <w:rsid w:val="00F32FF2"/>
    <w:rsid w:val="00F33066"/>
    <w:rsid w:val="00F330E8"/>
    <w:rsid w:val="00F330F0"/>
    <w:rsid w:val="00F335C9"/>
    <w:rsid w:val="00F343AA"/>
    <w:rsid w:val="00F34673"/>
    <w:rsid w:val="00F34747"/>
    <w:rsid w:val="00F35054"/>
    <w:rsid w:val="00F35059"/>
    <w:rsid w:val="00F35764"/>
    <w:rsid w:val="00F3591B"/>
    <w:rsid w:val="00F35B9B"/>
    <w:rsid w:val="00F35BD4"/>
    <w:rsid w:val="00F35DB5"/>
    <w:rsid w:val="00F365F9"/>
    <w:rsid w:val="00F36E1E"/>
    <w:rsid w:val="00F37A1F"/>
    <w:rsid w:val="00F37B30"/>
    <w:rsid w:val="00F37D0B"/>
    <w:rsid w:val="00F37E73"/>
    <w:rsid w:val="00F37E8B"/>
    <w:rsid w:val="00F401B9"/>
    <w:rsid w:val="00F40F77"/>
    <w:rsid w:val="00F4147C"/>
    <w:rsid w:val="00F419C6"/>
    <w:rsid w:val="00F41C78"/>
    <w:rsid w:val="00F423B9"/>
    <w:rsid w:val="00F4267A"/>
    <w:rsid w:val="00F42EB3"/>
    <w:rsid w:val="00F43026"/>
    <w:rsid w:val="00F4308E"/>
    <w:rsid w:val="00F43343"/>
    <w:rsid w:val="00F435B0"/>
    <w:rsid w:val="00F43B42"/>
    <w:rsid w:val="00F442EC"/>
    <w:rsid w:val="00F4432F"/>
    <w:rsid w:val="00F44750"/>
    <w:rsid w:val="00F44E4B"/>
    <w:rsid w:val="00F45534"/>
    <w:rsid w:val="00F461BF"/>
    <w:rsid w:val="00F46248"/>
    <w:rsid w:val="00F462E2"/>
    <w:rsid w:val="00F467AF"/>
    <w:rsid w:val="00F46C57"/>
    <w:rsid w:val="00F46F32"/>
    <w:rsid w:val="00F47501"/>
    <w:rsid w:val="00F47561"/>
    <w:rsid w:val="00F4765D"/>
    <w:rsid w:val="00F47698"/>
    <w:rsid w:val="00F47B44"/>
    <w:rsid w:val="00F47C75"/>
    <w:rsid w:val="00F47EB8"/>
    <w:rsid w:val="00F47F33"/>
    <w:rsid w:val="00F50454"/>
    <w:rsid w:val="00F507E0"/>
    <w:rsid w:val="00F51153"/>
    <w:rsid w:val="00F51582"/>
    <w:rsid w:val="00F51590"/>
    <w:rsid w:val="00F51A79"/>
    <w:rsid w:val="00F51F03"/>
    <w:rsid w:val="00F521B2"/>
    <w:rsid w:val="00F52335"/>
    <w:rsid w:val="00F52404"/>
    <w:rsid w:val="00F5254A"/>
    <w:rsid w:val="00F52B8F"/>
    <w:rsid w:val="00F52EB1"/>
    <w:rsid w:val="00F532F5"/>
    <w:rsid w:val="00F5361F"/>
    <w:rsid w:val="00F536CB"/>
    <w:rsid w:val="00F53F5E"/>
    <w:rsid w:val="00F5433C"/>
    <w:rsid w:val="00F546A0"/>
    <w:rsid w:val="00F54D44"/>
    <w:rsid w:val="00F55157"/>
    <w:rsid w:val="00F55216"/>
    <w:rsid w:val="00F55B8B"/>
    <w:rsid w:val="00F55BBB"/>
    <w:rsid w:val="00F55EE2"/>
    <w:rsid w:val="00F560F8"/>
    <w:rsid w:val="00F562D6"/>
    <w:rsid w:val="00F565B2"/>
    <w:rsid w:val="00F567F7"/>
    <w:rsid w:val="00F56822"/>
    <w:rsid w:val="00F56A2B"/>
    <w:rsid w:val="00F56B44"/>
    <w:rsid w:val="00F56C2C"/>
    <w:rsid w:val="00F56CAE"/>
    <w:rsid w:val="00F57199"/>
    <w:rsid w:val="00F5730A"/>
    <w:rsid w:val="00F57320"/>
    <w:rsid w:val="00F57678"/>
    <w:rsid w:val="00F57952"/>
    <w:rsid w:val="00F57AD0"/>
    <w:rsid w:val="00F57C42"/>
    <w:rsid w:val="00F57CFE"/>
    <w:rsid w:val="00F57F30"/>
    <w:rsid w:val="00F60011"/>
    <w:rsid w:val="00F603EE"/>
    <w:rsid w:val="00F6061B"/>
    <w:rsid w:val="00F6089C"/>
    <w:rsid w:val="00F60F72"/>
    <w:rsid w:val="00F611E1"/>
    <w:rsid w:val="00F61B23"/>
    <w:rsid w:val="00F63129"/>
    <w:rsid w:val="00F63741"/>
    <w:rsid w:val="00F639EB"/>
    <w:rsid w:val="00F64218"/>
    <w:rsid w:val="00F644B7"/>
    <w:rsid w:val="00F64D71"/>
    <w:rsid w:val="00F64EF3"/>
    <w:rsid w:val="00F64F57"/>
    <w:rsid w:val="00F651A8"/>
    <w:rsid w:val="00F65A49"/>
    <w:rsid w:val="00F65D37"/>
    <w:rsid w:val="00F65D95"/>
    <w:rsid w:val="00F663D6"/>
    <w:rsid w:val="00F66936"/>
    <w:rsid w:val="00F66C8D"/>
    <w:rsid w:val="00F670A9"/>
    <w:rsid w:val="00F670C5"/>
    <w:rsid w:val="00F67453"/>
    <w:rsid w:val="00F67666"/>
    <w:rsid w:val="00F67669"/>
    <w:rsid w:val="00F6789E"/>
    <w:rsid w:val="00F67B96"/>
    <w:rsid w:val="00F70638"/>
    <w:rsid w:val="00F70873"/>
    <w:rsid w:val="00F70C24"/>
    <w:rsid w:val="00F71519"/>
    <w:rsid w:val="00F71C32"/>
    <w:rsid w:val="00F726CF"/>
    <w:rsid w:val="00F7275F"/>
    <w:rsid w:val="00F733DD"/>
    <w:rsid w:val="00F738F5"/>
    <w:rsid w:val="00F73CC8"/>
    <w:rsid w:val="00F74252"/>
    <w:rsid w:val="00F74578"/>
    <w:rsid w:val="00F747DE"/>
    <w:rsid w:val="00F74CBD"/>
    <w:rsid w:val="00F74D12"/>
    <w:rsid w:val="00F74DF4"/>
    <w:rsid w:val="00F74EA3"/>
    <w:rsid w:val="00F75253"/>
    <w:rsid w:val="00F7563D"/>
    <w:rsid w:val="00F75B83"/>
    <w:rsid w:val="00F75E58"/>
    <w:rsid w:val="00F76119"/>
    <w:rsid w:val="00F76AA9"/>
    <w:rsid w:val="00F76ABE"/>
    <w:rsid w:val="00F76BC1"/>
    <w:rsid w:val="00F76FC3"/>
    <w:rsid w:val="00F7703C"/>
    <w:rsid w:val="00F77D4A"/>
    <w:rsid w:val="00F77ECD"/>
    <w:rsid w:val="00F77F97"/>
    <w:rsid w:val="00F80127"/>
    <w:rsid w:val="00F8027B"/>
    <w:rsid w:val="00F80AC5"/>
    <w:rsid w:val="00F80D75"/>
    <w:rsid w:val="00F80EC3"/>
    <w:rsid w:val="00F81085"/>
    <w:rsid w:val="00F81ECA"/>
    <w:rsid w:val="00F81EE4"/>
    <w:rsid w:val="00F81FDD"/>
    <w:rsid w:val="00F82092"/>
    <w:rsid w:val="00F8265F"/>
    <w:rsid w:val="00F827D7"/>
    <w:rsid w:val="00F82B38"/>
    <w:rsid w:val="00F83D4B"/>
    <w:rsid w:val="00F83E92"/>
    <w:rsid w:val="00F83EFC"/>
    <w:rsid w:val="00F84006"/>
    <w:rsid w:val="00F845D8"/>
    <w:rsid w:val="00F846CA"/>
    <w:rsid w:val="00F84708"/>
    <w:rsid w:val="00F84936"/>
    <w:rsid w:val="00F84AA7"/>
    <w:rsid w:val="00F84AC0"/>
    <w:rsid w:val="00F84D80"/>
    <w:rsid w:val="00F8500E"/>
    <w:rsid w:val="00F8512C"/>
    <w:rsid w:val="00F85214"/>
    <w:rsid w:val="00F85A3E"/>
    <w:rsid w:val="00F86351"/>
    <w:rsid w:val="00F8640B"/>
    <w:rsid w:val="00F865D0"/>
    <w:rsid w:val="00F86A0B"/>
    <w:rsid w:val="00F86B1D"/>
    <w:rsid w:val="00F86D58"/>
    <w:rsid w:val="00F87000"/>
    <w:rsid w:val="00F877F2"/>
    <w:rsid w:val="00F87A0D"/>
    <w:rsid w:val="00F87B26"/>
    <w:rsid w:val="00F87CEA"/>
    <w:rsid w:val="00F87DFA"/>
    <w:rsid w:val="00F906FE"/>
    <w:rsid w:val="00F906FF"/>
    <w:rsid w:val="00F90A74"/>
    <w:rsid w:val="00F90B9B"/>
    <w:rsid w:val="00F90C94"/>
    <w:rsid w:val="00F90D78"/>
    <w:rsid w:val="00F90D9F"/>
    <w:rsid w:val="00F91CD1"/>
    <w:rsid w:val="00F9297C"/>
    <w:rsid w:val="00F93009"/>
    <w:rsid w:val="00F93591"/>
    <w:rsid w:val="00F938B2"/>
    <w:rsid w:val="00F9397C"/>
    <w:rsid w:val="00F93A79"/>
    <w:rsid w:val="00F93D8F"/>
    <w:rsid w:val="00F93D9D"/>
    <w:rsid w:val="00F93EA8"/>
    <w:rsid w:val="00F93EF5"/>
    <w:rsid w:val="00F94652"/>
    <w:rsid w:val="00F94C76"/>
    <w:rsid w:val="00F9502E"/>
    <w:rsid w:val="00F95AEE"/>
    <w:rsid w:val="00F95BF9"/>
    <w:rsid w:val="00F95CBB"/>
    <w:rsid w:val="00F9620F"/>
    <w:rsid w:val="00F96B32"/>
    <w:rsid w:val="00F96CAA"/>
    <w:rsid w:val="00F97142"/>
    <w:rsid w:val="00F974D7"/>
    <w:rsid w:val="00F9760B"/>
    <w:rsid w:val="00F978EE"/>
    <w:rsid w:val="00FA0484"/>
    <w:rsid w:val="00FA10D8"/>
    <w:rsid w:val="00FA18BC"/>
    <w:rsid w:val="00FA1AE5"/>
    <w:rsid w:val="00FA1F3D"/>
    <w:rsid w:val="00FA21BA"/>
    <w:rsid w:val="00FA2B36"/>
    <w:rsid w:val="00FA3072"/>
    <w:rsid w:val="00FA3419"/>
    <w:rsid w:val="00FA3B24"/>
    <w:rsid w:val="00FA410D"/>
    <w:rsid w:val="00FA41AC"/>
    <w:rsid w:val="00FA4DDF"/>
    <w:rsid w:val="00FA4E30"/>
    <w:rsid w:val="00FA52DB"/>
    <w:rsid w:val="00FA53B6"/>
    <w:rsid w:val="00FA5B67"/>
    <w:rsid w:val="00FA5EE7"/>
    <w:rsid w:val="00FA6066"/>
    <w:rsid w:val="00FA615A"/>
    <w:rsid w:val="00FA6247"/>
    <w:rsid w:val="00FA722F"/>
    <w:rsid w:val="00FA73B4"/>
    <w:rsid w:val="00FA7698"/>
    <w:rsid w:val="00FA79A7"/>
    <w:rsid w:val="00FA7A09"/>
    <w:rsid w:val="00FA7AF5"/>
    <w:rsid w:val="00FA7BB2"/>
    <w:rsid w:val="00FA7C68"/>
    <w:rsid w:val="00FA7FA4"/>
    <w:rsid w:val="00FB0A71"/>
    <w:rsid w:val="00FB0DDE"/>
    <w:rsid w:val="00FB1393"/>
    <w:rsid w:val="00FB1A0B"/>
    <w:rsid w:val="00FB1B78"/>
    <w:rsid w:val="00FB22AA"/>
    <w:rsid w:val="00FB2B24"/>
    <w:rsid w:val="00FB2C0A"/>
    <w:rsid w:val="00FB2F4B"/>
    <w:rsid w:val="00FB331F"/>
    <w:rsid w:val="00FB3722"/>
    <w:rsid w:val="00FB398A"/>
    <w:rsid w:val="00FB3DA5"/>
    <w:rsid w:val="00FB4215"/>
    <w:rsid w:val="00FB44A2"/>
    <w:rsid w:val="00FB4665"/>
    <w:rsid w:val="00FB4715"/>
    <w:rsid w:val="00FB52BC"/>
    <w:rsid w:val="00FB5547"/>
    <w:rsid w:val="00FB574D"/>
    <w:rsid w:val="00FB5A4F"/>
    <w:rsid w:val="00FB5B68"/>
    <w:rsid w:val="00FB5D2D"/>
    <w:rsid w:val="00FB5D68"/>
    <w:rsid w:val="00FB5E37"/>
    <w:rsid w:val="00FB653A"/>
    <w:rsid w:val="00FB6801"/>
    <w:rsid w:val="00FB6A97"/>
    <w:rsid w:val="00FB6DAF"/>
    <w:rsid w:val="00FB6E56"/>
    <w:rsid w:val="00FB6FFD"/>
    <w:rsid w:val="00FB730C"/>
    <w:rsid w:val="00FC0021"/>
    <w:rsid w:val="00FC00F2"/>
    <w:rsid w:val="00FC0345"/>
    <w:rsid w:val="00FC07B3"/>
    <w:rsid w:val="00FC0DB6"/>
    <w:rsid w:val="00FC0E0D"/>
    <w:rsid w:val="00FC1363"/>
    <w:rsid w:val="00FC1BC2"/>
    <w:rsid w:val="00FC1DA6"/>
    <w:rsid w:val="00FC2363"/>
    <w:rsid w:val="00FC2770"/>
    <w:rsid w:val="00FC28E5"/>
    <w:rsid w:val="00FC2B10"/>
    <w:rsid w:val="00FC2CCC"/>
    <w:rsid w:val="00FC2E9F"/>
    <w:rsid w:val="00FC39FB"/>
    <w:rsid w:val="00FC3E88"/>
    <w:rsid w:val="00FC4A08"/>
    <w:rsid w:val="00FC52DE"/>
    <w:rsid w:val="00FC5B58"/>
    <w:rsid w:val="00FC5F1A"/>
    <w:rsid w:val="00FC60BC"/>
    <w:rsid w:val="00FC6211"/>
    <w:rsid w:val="00FC63EA"/>
    <w:rsid w:val="00FC66D4"/>
    <w:rsid w:val="00FC694E"/>
    <w:rsid w:val="00FC6BA8"/>
    <w:rsid w:val="00FC6C2E"/>
    <w:rsid w:val="00FC6C4E"/>
    <w:rsid w:val="00FC6D5D"/>
    <w:rsid w:val="00FC6E87"/>
    <w:rsid w:val="00FC72F9"/>
    <w:rsid w:val="00FC7434"/>
    <w:rsid w:val="00FC753F"/>
    <w:rsid w:val="00FC7588"/>
    <w:rsid w:val="00FC7630"/>
    <w:rsid w:val="00FC7D13"/>
    <w:rsid w:val="00FD0105"/>
    <w:rsid w:val="00FD0332"/>
    <w:rsid w:val="00FD06B5"/>
    <w:rsid w:val="00FD109A"/>
    <w:rsid w:val="00FD10B8"/>
    <w:rsid w:val="00FD12DF"/>
    <w:rsid w:val="00FD14BD"/>
    <w:rsid w:val="00FD14E0"/>
    <w:rsid w:val="00FD15A8"/>
    <w:rsid w:val="00FD18FC"/>
    <w:rsid w:val="00FD1E77"/>
    <w:rsid w:val="00FD223C"/>
    <w:rsid w:val="00FD2428"/>
    <w:rsid w:val="00FD2596"/>
    <w:rsid w:val="00FD2773"/>
    <w:rsid w:val="00FD33EB"/>
    <w:rsid w:val="00FD3797"/>
    <w:rsid w:val="00FD3A55"/>
    <w:rsid w:val="00FD3D8B"/>
    <w:rsid w:val="00FD3F70"/>
    <w:rsid w:val="00FD44E7"/>
    <w:rsid w:val="00FD5377"/>
    <w:rsid w:val="00FD5650"/>
    <w:rsid w:val="00FD5A34"/>
    <w:rsid w:val="00FD5EE8"/>
    <w:rsid w:val="00FD6020"/>
    <w:rsid w:val="00FD603A"/>
    <w:rsid w:val="00FD620D"/>
    <w:rsid w:val="00FD6228"/>
    <w:rsid w:val="00FD6757"/>
    <w:rsid w:val="00FD6E76"/>
    <w:rsid w:val="00FD73CD"/>
    <w:rsid w:val="00FD7502"/>
    <w:rsid w:val="00FD775D"/>
    <w:rsid w:val="00FD7AA4"/>
    <w:rsid w:val="00FD7D96"/>
    <w:rsid w:val="00FE069B"/>
    <w:rsid w:val="00FE0878"/>
    <w:rsid w:val="00FE0955"/>
    <w:rsid w:val="00FE0AA5"/>
    <w:rsid w:val="00FE0D2B"/>
    <w:rsid w:val="00FE10F1"/>
    <w:rsid w:val="00FE13CA"/>
    <w:rsid w:val="00FE194B"/>
    <w:rsid w:val="00FE1B01"/>
    <w:rsid w:val="00FE1DA5"/>
    <w:rsid w:val="00FE1FE1"/>
    <w:rsid w:val="00FE2162"/>
    <w:rsid w:val="00FE230D"/>
    <w:rsid w:val="00FE240C"/>
    <w:rsid w:val="00FE25F0"/>
    <w:rsid w:val="00FE2D62"/>
    <w:rsid w:val="00FE3270"/>
    <w:rsid w:val="00FE3293"/>
    <w:rsid w:val="00FE329B"/>
    <w:rsid w:val="00FE342C"/>
    <w:rsid w:val="00FE34B3"/>
    <w:rsid w:val="00FE3D89"/>
    <w:rsid w:val="00FE420A"/>
    <w:rsid w:val="00FE448B"/>
    <w:rsid w:val="00FE4766"/>
    <w:rsid w:val="00FE4B9A"/>
    <w:rsid w:val="00FE4E34"/>
    <w:rsid w:val="00FE4E60"/>
    <w:rsid w:val="00FE4F36"/>
    <w:rsid w:val="00FE61AC"/>
    <w:rsid w:val="00FE68C9"/>
    <w:rsid w:val="00FE71A9"/>
    <w:rsid w:val="00FE73E3"/>
    <w:rsid w:val="00FE747B"/>
    <w:rsid w:val="00FE74C3"/>
    <w:rsid w:val="00FE760B"/>
    <w:rsid w:val="00FE7898"/>
    <w:rsid w:val="00FE7A8E"/>
    <w:rsid w:val="00FF0268"/>
    <w:rsid w:val="00FF02E6"/>
    <w:rsid w:val="00FF03D8"/>
    <w:rsid w:val="00FF0694"/>
    <w:rsid w:val="00FF0754"/>
    <w:rsid w:val="00FF0C0D"/>
    <w:rsid w:val="00FF10F5"/>
    <w:rsid w:val="00FF15A1"/>
    <w:rsid w:val="00FF195D"/>
    <w:rsid w:val="00FF2004"/>
    <w:rsid w:val="00FF2467"/>
    <w:rsid w:val="00FF2845"/>
    <w:rsid w:val="00FF28DE"/>
    <w:rsid w:val="00FF2C64"/>
    <w:rsid w:val="00FF3329"/>
    <w:rsid w:val="00FF3465"/>
    <w:rsid w:val="00FF3A75"/>
    <w:rsid w:val="00FF3D97"/>
    <w:rsid w:val="00FF3EA5"/>
    <w:rsid w:val="00FF3F01"/>
    <w:rsid w:val="00FF3FDE"/>
    <w:rsid w:val="00FF4272"/>
    <w:rsid w:val="00FF44CE"/>
    <w:rsid w:val="00FF4995"/>
    <w:rsid w:val="00FF5130"/>
    <w:rsid w:val="00FF592B"/>
    <w:rsid w:val="00FF5D55"/>
    <w:rsid w:val="00FF5FDB"/>
    <w:rsid w:val="00FF5FF5"/>
    <w:rsid w:val="00FF644C"/>
    <w:rsid w:val="00FF661F"/>
    <w:rsid w:val="00FF66B4"/>
    <w:rsid w:val="00FF6C3F"/>
    <w:rsid w:val="00FF7308"/>
    <w:rsid w:val="00FF7403"/>
    <w:rsid w:val="00FF774F"/>
    <w:rsid w:val="00FF7B20"/>
    <w:rsid w:val="00FF7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line" fill="f" fillcolor="white" stroke="f">
      <v:fill color="white" on="f"/>
      <v:stroke on="f"/>
      <o:colormru v:ext="edit" colors="#ffcd2d,#ffd44b,#ffd757"/>
    </o:shapedefaults>
    <o:shapelayout v:ext="edit">
      <o:idmap v:ext="edit" data="2"/>
    </o:shapelayout>
  </w:shapeDefaults>
  <w:decimalSymbol w:val="."/>
  <w:listSeparator w:val=","/>
  <w14:docId w14:val="7C03881F"/>
  <w15:docId w15:val="{45BCA66A-7643-4D6F-9A3D-8F0FA8A4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owallia New" w:eastAsia="Calibri" w:hAnsi="Browallia New" w:cs="Browall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E40"/>
    <w:pPr>
      <w:spacing w:after="200" w:line="276" w:lineRule="auto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37E8B"/>
    <w:rPr>
      <w:rFonts w:cs="Angsana New"/>
      <w:sz w:val="32"/>
      <w:szCs w:val="40"/>
    </w:rPr>
  </w:style>
  <w:style w:type="table" w:styleId="TableGrid">
    <w:name w:val="Table Grid"/>
    <w:basedOn w:val="TableNormal"/>
    <w:uiPriority w:val="59"/>
    <w:rsid w:val="00587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1FC2"/>
    <w:pPr>
      <w:tabs>
        <w:tab w:val="center" w:pos="4513"/>
        <w:tab w:val="right" w:pos="9026"/>
      </w:tabs>
      <w:spacing w:after="0" w:line="240" w:lineRule="auto"/>
    </w:pPr>
    <w:rPr>
      <w:rFonts w:cs="Angsana New"/>
      <w:sz w:val="20"/>
      <w:szCs w:val="40"/>
    </w:rPr>
  </w:style>
  <w:style w:type="character" w:customStyle="1" w:styleId="HeaderChar">
    <w:name w:val="Header Char"/>
    <w:link w:val="Header"/>
    <w:uiPriority w:val="99"/>
    <w:rsid w:val="00151FC2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151FC2"/>
    <w:pPr>
      <w:tabs>
        <w:tab w:val="center" w:pos="4513"/>
        <w:tab w:val="right" w:pos="9026"/>
      </w:tabs>
      <w:spacing w:after="0" w:line="240" w:lineRule="auto"/>
    </w:pPr>
    <w:rPr>
      <w:rFonts w:cs="Angsana New"/>
      <w:sz w:val="20"/>
      <w:szCs w:val="40"/>
    </w:rPr>
  </w:style>
  <w:style w:type="character" w:customStyle="1" w:styleId="FooterChar">
    <w:name w:val="Footer Char"/>
    <w:link w:val="Footer"/>
    <w:uiPriority w:val="99"/>
    <w:rsid w:val="00151FC2"/>
    <w:rPr>
      <w:rFonts w:cs="Angsana New"/>
      <w:szCs w:val="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095B"/>
    <w:rPr>
      <w:rFonts w:ascii="Calibri" w:hAnsi="Calibri" w:cs="Angsana New"/>
      <w:sz w:val="20"/>
      <w:szCs w:val="25"/>
    </w:rPr>
  </w:style>
  <w:style w:type="character" w:customStyle="1" w:styleId="FootnoteTextChar">
    <w:name w:val="Footnote Text Char"/>
    <w:link w:val="FootnoteText"/>
    <w:uiPriority w:val="99"/>
    <w:semiHidden/>
    <w:rsid w:val="0037095B"/>
    <w:rPr>
      <w:rFonts w:ascii="Calibri" w:eastAsia="Calibri" w:hAnsi="Calibri" w:cs="Angsana New"/>
      <w:sz w:val="20"/>
      <w:szCs w:val="25"/>
    </w:rPr>
  </w:style>
  <w:style w:type="character" w:styleId="FootnoteReference">
    <w:name w:val="footnote reference"/>
    <w:uiPriority w:val="99"/>
    <w:semiHidden/>
    <w:unhideWhenUsed/>
    <w:rsid w:val="0037095B"/>
    <w:rPr>
      <w:sz w:val="32"/>
      <w:szCs w:val="32"/>
      <w:vertAlign w:val="superscript"/>
    </w:rPr>
  </w:style>
  <w:style w:type="paragraph" w:customStyle="1" w:styleId="Default">
    <w:name w:val="Default"/>
    <w:rsid w:val="0037095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uiPriority w:val="99"/>
    <w:unhideWhenUsed/>
    <w:rsid w:val="008B5529"/>
    <w:rPr>
      <w:color w:val="0000FF"/>
      <w:u w:val="single"/>
    </w:rPr>
  </w:style>
  <w:style w:type="table" w:customStyle="1" w:styleId="LightShading1">
    <w:name w:val="Light Shading1"/>
    <w:basedOn w:val="TableNormal"/>
    <w:uiPriority w:val="60"/>
    <w:rsid w:val="00BD111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72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7C7243"/>
    <w:rPr>
      <w:rFonts w:ascii="Tahoma" w:hAnsi="Tahoma" w:cs="Angsana New"/>
      <w:sz w:val="16"/>
      <w:szCs w:val="20"/>
    </w:rPr>
  </w:style>
  <w:style w:type="character" w:customStyle="1" w:styleId="apple-converted-space">
    <w:name w:val="apple-converted-space"/>
    <w:basedOn w:val="DefaultParagraphFont"/>
    <w:rsid w:val="00E31F11"/>
  </w:style>
  <w:style w:type="paragraph" w:styleId="BodyText">
    <w:name w:val="Body Text"/>
    <w:basedOn w:val="Normal"/>
    <w:link w:val="BodyTextChar"/>
    <w:semiHidden/>
    <w:rsid w:val="00463A63"/>
    <w:pPr>
      <w:spacing w:after="0" w:line="240" w:lineRule="auto"/>
    </w:pPr>
    <w:rPr>
      <w:rFonts w:ascii="Cordia New" w:eastAsia="Times New Roman" w:hAnsi="Times New Roman" w:cs="Angsana New"/>
      <w:b/>
      <w:bCs/>
      <w:sz w:val="36"/>
      <w:szCs w:val="36"/>
    </w:rPr>
  </w:style>
  <w:style w:type="character" w:customStyle="1" w:styleId="BodyTextChar">
    <w:name w:val="Body Text Char"/>
    <w:link w:val="BodyText"/>
    <w:semiHidden/>
    <w:rsid w:val="00463A63"/>
    <w:rPr>
      <w:rFonts w:ascii="Cordia New" w:eastAsia="Times New Roman" w:hAnsi="Times New Roman" w:cs="Cordia New"/>
      <w:b/>
      <w:bCs/>
      <w:sz w:val="36"/>
      <w:szCs w:val="36"/>
    </w:rPr>
  </w:style>
  <w:style w:type="table" w:customStyle="1" w:styleId="LightShading11">
    <w:name w:val="Light Shading11"/>
    <w:basedOn w:val="TableNormal"/>
    <w:uiPriority w:val="60"/>
    <w:rsid w:val="00397DB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Paragraph">
    <w:name w:val="List Paragraph"/>
    <w:basedOn w:val="Normal"/>
    <w:uiPriority w:val="34"/>
    <w:qFormat/>
    <w:rsid w:val="009354A1"/>
    <w:pPr>
      <w:ind w:left="720"/>
      <w:contextualSpacing/>
    </w:pPr>
    <w:rPr>
      <w:rFonts w:cs="Angsana New"/>
      <w:szCs w:val="40"/>
    </w:rPr>
  </w:style>
  <w:style w:type="character" w:customStyle="1" w:styleId="NoSpacingChar">
    <w:name w:val="No Spacing Char"/>
    <w:link w:val="NoSpacing"/>
    <w:uiPriority w:val="1"/>
    <w:rsid w:val="00D91060"/>
    <w:rPr>
      <w:rFonts w:cs="Angsana New"/>
      <w:sz w:val="32"/>
      <w:szCs w:val="4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43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7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microsoft.com/office/2007/relationships/hdphoto" Target="media/hdphoto5.wdp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10" Type="http://schemas.microsoft.com/office/2007/relationships/hdphoto" Target="media/hdphoto1.wdp"/><Relationship Id="rId19" Type="http://schemas.microsoft.com/office/2007/relationships/hdphoto" Target="media/hdphoto4.wdp"/><Relationship Id="rId31" Type="http://schemas.microsoft.com/office/2007/relationships/hdphoto" Target="media/hdphoto7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footer" Target="footer1.xml"/><Relationship Id="rId27" Type="http://schemas.microsoft.com/office/2007/relationships/hdphoto" Target="media/hdphoto6.wdp"/><Relationship Id="rId30" Type="http://schemas.openxmlformats.org/officeDocument/2006/relationships/image" Target="media/image16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9B356-FF9C-41C7-AEA5-092112E2D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8</Pages>
  <Words>642</Words>
  <Characters>2936</Characters>
  <Application>Microsoft Office Word</Application>
  <DocSecurity>0</DocSecurity>
  <Lines>97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MATHUROS</dc:creator>
  <cp:keywords/>
  <dc:description/>
  <cp:lastModifiedBy>Chaichan Wangaew</cp:lastModifiedBy>
  <cp:revision>411</cp:revision>
  <cp:lastPrinted>2026-05-25T06:48:00Z</cp:lastPrinted>
  <dcterms:created xsi:type="dcterms:W3CDTF">2025-10-27T04:32:00Z</dcterms:created>
  <dcterms:modified xsi:type="dcterms:W3CDTF">2026-07-27T03:20:00Z</dcterms:modified>
</cp:coreProperties>
</file>